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B2454" w14:textId="26C909C3" w:rsidR="001738E3" w:rsidRPr="004A63E0" w:rsidRDefault="0028453A" w:rsidP="00231A0D">
      <w:pPr>
        <w:jc w:val="center"/>
        <w:rPr>
          <w:rFonts w:asciiTheme="majorHAnsi" w:hAnsiTheme="majorHAnsi"/>
          <w:b/>
          <w:sz w:val="28"/>
          <w:szCs w:val="28"/>
        </w:rPr>
      </w:pPr>
      <w:r w:rsidRPr="004A63E0">
        <w:rPr>
          <w:rFonts w:asciiTheme="majorHAnsi" w:hAnsiTheme="majorHAnsi"/>
          <w:b/>
          <w:sz w:val="28"/>
          <w:szCs w:val="28"/>
        </w:rPr>
        <w:t>Fanon’s Decolonized</w:t>
      </w:r>
      <w:r w:rsidR="00E33F3C" w:rsidRPr="004A63E0">
        <w:rPr>
          <w:rFonts w:asciiTheme="majorHAnsi" w:hAnsiTheme="majorHAnsi"/>
          <w:b/>
          <w:sz w:val="28"/>
          <w:szCs w:val="28"/>
        </w:rPr>
        <w:t xml:space="preserve"> Europe: The </w:t>
      </w:r>
      <w:r w:rsidR="002D4878">
        <w:rPr>
          <w:rFonts w:asciiTheme="majorHAnsi" w:hAnsiTheme="majorHAnsi"/>
          <w:b/>
          <w:sz w:val="28"/>
          <w:szCs w:val="28"/>
        </w:rPr>
        <w:t xml:space="preserve">Double </w:t>
      </w:r>
      <w:r w:rsidR="00E33F3C" w:rsidRPr="004A63E0">
        <w:rPr>
          <w:rFonts w:asciiTheme="majorHAnsi" w:hAnsiTheme="majorHAnsi"/>
          <w:b/>
          <w:sz w:val="28"/>
          <w:szCs w:val="28"/>
        </w:rPr>
        <w:t>Promise</w:t>
      </w:r>
      <w:r w:rsidR="001738E3" w:rsidRPr="004A63E0">
        <w:rPr>
          <w:rFonts w:asciiTheme="majorHAnsi" w:hAnsiTheme="majorHAnsi"/>
          <w:b/>
          <w:sz w:val="28"/>
          <w:szCs w:val="28"/>
        </w:rPr>
        <w:t xml:space="preserve"> of Coloured Cosmopolitanism</w:t>
      </w:r>
      <w:r w:rsidR="00FB5F7D">
        <w:rPr>
          <w:rFonts w:asciiTheme="majorHAnsi" w:hAnsiTheme="majorHAnsi"/>
          <w:b/>
          <w:sz w:val="28"/>
          <w:szCs w:val="28"/>
        </w:rPr>
        <w:t xml:space="preserve"> in the Age of Austerity</w:t>
      </w:r>
    </w:p>
    <w:p w14:paraId="5869DC45" w14:textId="77777777" w:rsidR="00102768" w:rsidRDefault="00102768" w:rsidP="00C65821">
      <w:pPr>
        <w:jc w:val="both"/>
        <w:rPr>
          <w:rFonts w:asciiTheme="majorHAnsi" w:hAnsiTheme="majorHAnsi"/>
          <w:b/>
        </w:rPr>
      </w:pPr>
    </w:p>
    <w:p w14:paraId="63786083" w14:textId="77777777" w:rsidR="00304279" w:rsidRPr="004A63E0" w:rsidRDefault="00304279" w:rsidP="00C65821">
      <w:pPr>
        <w:jc w:val="both"/>
        <w:rPr>
          <w:rFonts w:asciiTheme="majorHAnsi" w:hAnsiTheme="majorHAnsi"/>
        </w:rPr>
      </w:pPr>
    </w:p>
    <w:p w14:paraId="70341F86" w14:textId="2EB7BD4D" w:rsidR="00102768" w:rsidRPr="00034998" w:rsidRDefault="00034998" w:rsidP="00C65821">
      <w:pPr>
        <w:jc w:val="both"/>
        <w:rPr>
          <w:rFonts w:asciiTheme="majorHAnsi" w:hAnsiTheme="majorHAnsi"/>
          <w:b/>
        </w:rPr>
      </w:pPr>
      <w:r w:rsidRPr="00034998">
        <w:rPr>
          <w:rFonts w:asciiTheme="majorHAnsi" w:hAnsiTheme="majorHAnsi"/>
          <w:b/>
        </w:rPr>
        <w:t xml:space="preserve">Decolonization and </w:t>
      </w:r>
      <w:r w:rsidR="005F6893" w:rsidRPr="00034998">
        <w:rPr>
          <w:rFonts w:asciiTheme="majorHAnsi" w:hAnsiTheme="majorHAnsi"/>
          <w:b/>
        </w:rPr>
        <w:t>The Promise of Coloured Cosmopolitanism</w:t>
      </w:r>
    </w:p>
    <w:p w14:paraId="463DAA67" w14:textId="77777777" w:rsidR="007A784F" w:rsidRDefault="007A784F" w:rsidP="00C65821">
      <w:pPr>
        <w:jc w:val="both"/>
        <w:rPr>
          <w:rFonts w:asciiTheme="majorHAnsi" w:hAnsiTheme="majorHAnsi"/>
          <w:b/>
        </w:rPr>
      </w:pPr>
    </w:p>
    <w:p w14:paraId="46BEFD65" w14:textId="4630625D" w:rsidR="007A784F" w:rsidRPr="005F6893" w:rsidRDefault="007A784F" w:rsidP="007A784F">
      <w:pPr>
        <w:ind w:left="720"/>
        <w:jc w:val="both"/>
        <w:rPr>
          <w:rFonts w:asciiTheme="majorHAnsi" w:hAnsiTheme="majorHAnsi"/>
        </w:rPr>
      </w:pPr>
      <w:r w:rsidRPr="004A63E0">
        <w:rPr>
          <w:rFonts w:asciiTheme="majorHAnsi" w:hAnsiTheme="majorHAnsi"/>
        </w:rPr>
        <w:t>‘The Third World today is facing Europe as one colossal mass whose project must be to try and solve the problems this Europe was incapable of finding th</w:t>
      </w:r>
      <w:r w:rsidR="00567FE9">
        <w:rPr>
          <w:rFonts w:asciiTheme="majorHAnsi" w:hAnsiTheme="majorHAnsi"/>
        </w:rPr>
        <w:t>e answers to.’ (Fanon 2004: 238)</w:t>
      </w:r>
    </w:p>
    <w:p w14:paraId="6541703D" w14:textId="77777777" w:rsidR="005F6893" w:rsidRPr="004A63E0" w:rsidRDefault="005F6893" w:rsidP="00C65821">
      <w:pPr>
        <w:jc w:val="both"/>
        <w:rPr>
          <w:rFonts w:asciiTheme="majorHAnsi" w:hAnsiTheme="majorHAnsi"/>
        </w:rPr>
      </w:pPr>
    </w:p>
    <w:p w14:paraId="686AB3D4" w14:textId="1198BEA8" w:rsidR="00641B9D" w:rsidRPr="004A63E0" w:rsidRDefault="00A64062" w:rsidP="00C65821">
      <w:pPr>
        <w:jc w:val="both"/>
        <w:rPr>
          <w:rFonts w:asciiTheme="majorHAnsi" w:hAnsiTheme="majorHAnsi"/>
        </w:rPr>
      </w:pPr>
      <w:r w:rsidRPr="004A63E0">
        <w:rPr>
          <w:rFonts w:asciiTheme="majorHAnsi" w:hAnsiTheme="majorHAnsi"/>
        </w:rPr>
        <w:t>At a</w:t>
      </w:r>
      <w:r w:rsidR="00F95C52" w:rsidRPr="004A63E0">
        <w:rPr>
          <w:rFonts w:asciiTheme="majorHAnsi" w:hAnsiTheme="majorHAnsi"/>
        </w:rPr>
        <w:t xml:space="preserve"> time of </w:t>
      </w:r>
      <w:r w:rsidR="00731707" w:rsidRPr="004A63E0">
        <w:rPr>
          <w:rFonts w:asciiTheme="majorHAnsi" w:hAnsiTheme="majorHAnsi"/>
        </w:rPr>
        <w:t xml:space="preserve">economic and political </w:t>
      </w:r>
      <w:r w:rsidR="00F95C52" w:rsidRPr="004A63E0">
        <w:rPr>
          <w:rFonts w:asciiTheme="majorHAnsi" w:hAnsiTheme="majorHAnsi"/>
        </w:rPr>
        <w:t>crisis in Europe</w:t>
      </w:r>
      <w:r w:rsidR="000237ED">
        <w:rPr>
          <w:rFonts w:asciiTheme="majorHAnsi" w:hAnsiTheme="majorHAnsi"/>
        </w:rPr>
        <w:t>,</w:t>
      </w:r>
      <w:r w:rsidR="00F95C52" w:rsidRPr="004A63E0">
        <w:rPr>
          <w:rFonts w:asciiTheme="majorHAnsi" w:hAnsiTheme="majorHAnsi"/>
        </w:rPr>
        <w:t xml:space="preserve"> it may appear odd to turn </w:t>
      </w:r>
      <w:r w:rsidR="00AB2126" w:rsidRPr="004A63E0">
        <w:rPr>
          <w:rFonts w:asciiTheme="majorHAnsi" w:hAnsiTheme="majorHAnsi"/>
        </w:rPr>
        <w:t xml:space="preserve">to the era of </w:t>
      </w:r>
      <w:r w:rsidR="00F95C52" w:rsidRPr="004A63E0">
        <w:rPr>
          <w:rFonts w:asciiTheme="majorHAnsi" w:hAnsiTheme="majorHAnsi"/>
        </w:rPr>
        <w:t>decolonization</w:t>
      </w:r>
      <w:r w:rsidR="00102768" w:rsidRPr="004A63E0">
        <w:rPr>
          <w:rFonts w:asciiTheme="majorHAnsi" w:hAnsiTheme="majorHAnsi"/>
        </w:rPr>
        <w:t xml:space="preserve"> </w:t>
      </w:r>
      <w:r w:rsidR="004A37A6" w:rsidRPr="004A63E0">
        <w:rPr>
          <w:rFonts w:asciiTheme="majorHAnsi" w:hAnsiTheme="majorHAnsi"/>
        </w:rPr>
        <w:t xml:space="preserve">for ideas about </w:t>
      </w:r>
      <w:r w:rsidR="004C2913" w:rsidRPr="004A63E0">
        <w:rPr>
          <w:rFonts w:asciiTheme="majorHAnsi" w:hAnsiTheme="majorHAnsi"/>
        </w:rPr>
        <w:t>reforming,</w:t>
      </w:r>
      <w:r w:rsidR="00CB542E" w:rsidRPr="004A63E0">
        <w:rPr>
          <w:rFonts w:asciiTheme="majorHAnsi" w:hAnsiTheme="majorHAnsi"/>
        </w:rPr>
        <w:t xml:space="preserve"> renewing</w:t>
      </w:r>
      <w:r w:rsidR="004C2913" w:rsidRPr="004A63E0">
        <w:rPr>
          <w:rFonts w:asciiTheme="majorHAnsi" w:hAnsiTheme="majorHAnsi"/>
        </w:rPr>
        <w:t xml:space="preserve"> or </w:t>
      </w:r>
      <w:r w:rsidR="00731707" w:rsidRPr="004A63E0">
        <w:rPr>
          <w:rFonts w:asciiTheme="majorHAnsi" w:hAnsiTheme="majorHAnsi"/>
        </w:rPr>
        <w:t xml:space="preserve">even </w:t>
      </w:r>
      <w:r w:rsidR="004C2913" w:rsidRPr="004A63E0">
        <w:rPr>
          <w:rFonts w:asciiTheme="majorHAnsi" w:hAnsiTheme="majorHAnsi"/>
        </w:rPr>
        <w:t>revolutionizing</w:t>
      </w:r>
      <w:r w:rsidR="00CB542E" w:rsidRPr="004A63E0">
        <w:rPr>
          <w:rFonts w:asciiTheme="majorHAnsi" w:hAnsiTheme="majorHAnsi"/>
        </w:rPr>
        <w:t xml:space="preserve"> </w:t>
      </w:r>
      <w:r w:rsidR="007A784F">
        <w:rPr>
          <w:rFonts w:asciiTheme="majorHAnsi" w:hAnsiTheme="majorHAnsi"/>
        </w:rPr>
        <w:t xml:space="preserve">ideas </w:t>
      </w:r>
      <w:r w:rsidR="005F70C3">
        <w:rPr>
          <w:rFonts w:asciiTheme="majorHAnsi" w:hAnsiTheme="majorHAnsi"/>
        </w:rPr>
        <w:t>about</w:t>
      </w:r>
      <w:r w:rsidR="009E03D3" w:rsidRPr="004A63E0">
        <w:rPr>
          <w:rFonts w:asciiTheme="majorHAnsi" w:hAnsiTheme="majorHAnsi"/>
        </w:rPr>
        <w:t xml:space="preserve"> </w:t>
      </w:r>
      <w:r w:rsidR="00723D4C" w:rsidRPr="004A63E0">
        <w:rPr>
          <w:rFonts w:asciiTheme="majorHAnsi" w:hAnsiTheme="majorHAnsi"/>
        </w:rPr>
        <w:t>‘</w:t>
      </w:r>
      <w:r w:rsidR="00AB2126" w:rsidRPr="004A63E0">
        <w:rPr>
          <w:rFonts w:asciiTheme="majorHAnsi" w:hAnsiTheme="majorHAnsi"/>
        </w:rPr>
        <w:t>Europe</w:t>
      </w:r>
      <w:r w:rsidR="00723D4C" w:rsidRPr="004A63E0">
        <w:rPr>
          <w:rFonts w:asciiTheme="majorHAnsi" w:hAnsiTheme="majorHAnsi"/>
        </w:rPr>
        <w:t>’</w:t>
      </w:r>
      <w:r w:rsidR="009E03D3" w:rsidRPr="004A63E0">
        <w:rPr>
          <w:rFonts w:asciiTheme="majorHAnsi" w:hAnsiTheme="majorHAnsi"/>
        </w:rPr>
        <w:t xml:space="preserve"> and ‘European cosmopolitanism’</w:t>
      </w:r>
      <w:r w:rsidR="00AB2126" w:rsidRPr="004A63E0">
        <w:rPr>
          <w:rFonts w:asciiTheme="majorHAnsi" w:hAnsiTheme="majorHAnsi"/>
        </w:rPr>
        <w:t xml:space="preserve">. </w:t>
      </w:r>
      <w:r w:rsidR="002E3CA7">
        <w:rPr>
          <w:rFonts w:asciiTheme="majorHAnsi" w:hAnsiTheme="majorHAnsi"/>
        </w:rPr>
        <w:t>After all, d</w:t>
      </w:r>
      <w:r w:rsidR="0053694C" w:rsidRPr="004A63E0">
        <w:rPr>
          <w:rFonts w:asciiTheme="majorHAnsi" w:hAnsiTheme="majorHAnsi"/>
        </w:rPr>
        <w:t>ecolonization</w:t>
      </w:r>
      <w:r w:rsidR="00CB447F" w:rsidRPr="004A63E0">
        <w:rPr>
          <w:rFonts w:asciiTheme="majorHAnsi" w:hAnsiTheme="majorHAnsi"/>
        </w:rPr>
        <w:t xml:space="preserve"> </w:t>
      </w:r>
      <w:r w:rsidR="00AD0458" w:rsidRPr="004A63E0">
        <w:rPr>
          <w:rFonts w:asciiTheme="majorHAnsi" w:hAnsiTheme="majorHAnsi"/>
        </w:rPr>
        <w:t>caused</w:t>
      </w:r>
      <w:r w:rsidR="00E86AC0" w:rsidRPr="004A63E0">
        <w:rPr>
          <w:rFonts w:asciiTheme="majorHAnsi" w:hAnsiTheme="majorHAnsi"/>
        </w:rPr>
        <w:t xml:space="preserve"> </w:t>
      </w:r>
      <w:r w:rsidR="002E2E75" w:rsidRPr="004A63E0">
        <w:rPr>
          <w:rFonts w:asciiTheme="majorHAnsi" w:hAnsiTheme="majorHAnsi"/>
        </w:rPr>
        <w:t>nothing less than a</w:t>
      </w:r>
      <w:r w:rsidR="00E83DA5" w:rsidRPr="004A63E0">
        <w:rPr>
          <w:rFonts w:asciiTheme="majorHAnsi" w:hAnsiTheme="majorHAnsi"/>
        </w:rPr>
        <w:t xml:space="preserve"> systemic</w:t>
      </w:r>
      <w:r w:rsidR="00163E3C" w:rsidRPr="004A63E0">
        <w:rPr>
          <w:rFonts w:asciiTheme="majorHAnsi" w:hAnsiTheme="majorHAnsi"/>
        </w:rPr>
        <w:t xml:space="preserve"> </w:t>
      </w:r>
      <w:r w:rsidR="00627C44" w:rsidRPr="004A63E0">
        <w:rPr>
          <w:rFonts w:asciiTheme="majorHAnsi" w:hAnsiTheme="majorHAnsi"/>
        </w:rPr>
        <w:t>crisis of</w:t>
      </w:r>
      <w:r w:rsidR="00477292" w:rsidRPr="004A63E0">
        <w:rPr>
          <w:rFonts w:asciiTheme="majorHAnsi" w:hAnsiTheme="majorHAnsi"/>
        </w:rPr>
        <w:t xml:space="preserve"> </w:t>
      </w:r>
      <w:r w:rsidR="00723D4C" w:rsidRPr="004A63E0">
        <w:rPr>
          <w:rFonts w:asciiTheme="majorHAnsi" w:hAnsiTheme="majorHAnsi"/>
        </w:rPr>
        <w:t xml:space="preserve">European </w:t>
      </w:r>
      <w:r w:rsidR="007B4E0E" w:rsidRPr="004A63E0">
        <w:rPr>
          <w:rFonts w:asciiTheme="majorHAnsi" w:hAnsiTheme="majorHAnsi"/>
        </w:rPr>
        <w:t>power</w:t>
      </w:r>
      <w:r w:rsidR="0053694C" w:rsidRPr="004A63E0">
        <w:rPr>
          <w:rFonts w:asciiTheme="majorHAnsi" w:hAnsiTheme="majorHAnsi"/>
        </w:rPr>
        <w:t>, economy, and identity</w:t>
      </w:r>
      <w:r w:rsidR="009B1F81" w:rsidRPr="004A63E0">
        <w:rPr>
          <w:rFonts w:asciiTheme="majorHAnsi" w:hAnsiTheme="majorHAnsi"/>
        </w:rPr>
        <w:t xml:space="preserve">. </w:t>
      </w:r>
      <w:r w:rsidR="00723D4C" w:rsidRPr="004A63E0">
        <w:rPr>
          <w:rFonts w:asciiTheme="majorHAnsi" w:hAnsiTheme="majorHAnsi"/>
        </w:rPr>
        <w:t>This not</w:t>
      </w:r>
      <w:r w:rsidR="00AB2126" w:rsidRPr="004A63E0">
        <w:rPr>
          <w:rFonts w:asciiTheme="majorHAnsi" w:hAnsiTheme="majorHAnsi"/>
        </w:rPr>
        <w:t xml:space="preserve"> only saw the demise of </w:t>
      </w:r>
      <w:r w:rsidR="00FF7D53" w:rsidRPr="004A63E0">
        <w:rPr>
          <w:rFonts w:asciiTheme="majorHAnsi" w:hAnsiTheme="majorHAnsi"/>
        </w:rPr>
        <w:t xml:space="preserve">European </w:t>
      </w:r>
      <w:r w:rsidR="00A40E08" w:rsidRPr="004A63E0">
        <w:rPr>
          <w:rFonts w:asciiTheme="majorHAnsi" w:hAnsiTheme="majorHAnsi"/>
        </w:rPr>
        <w:t xml:space="preserve">colonial </w:t>
      </w:r>
      <w:r w:rsidR="00FF7D53" w:rsidRPr="004A63E0">
        <w:rPr>
          <w:rFonts w:asciiTheme="majorHAnsi" w:hAnsiTheme="majorHAnsi"/>
        </w:rPr>
        <w:t>empires</w:t>
      </w:r>
      <w:r w:rsidR="000411E1" w:rsidRPr="004A63E0">
        <w:rPr>
          <w:rFonts w:asciiTheme="majorHAnsi" w:hAnsiTheme="majorHAnsi"/>
        </w:rPr>
        <w:t xml:space="preserve">, which </w:t>
      </w:r>
      <w:r w:rsidR="00372505" w:rsidRPr="004A63E0">
        <w:rPr>
          <w:rFonts w:asciiTheme="majorHAnsi" w:hAnsiTheme="majorHAnsi"/>
        </w:rPr>
        <w:t xml:space="preserve">through military and economic means had come to </w:t>
      </w:r>
      <w:r w:rsidR="000411E1" w:rsidRPr="004A63E0">
        <w:rPr>
          <w:rFonts w:asciiTheme="majorHAnsi" w:hAnsiTheme="majorHAnsi"/>
        </w:rPr>
        <w:t xml:space="preserve">dominate </w:t>
      </w:r>
      <w:r w:rsidR="00731707" w:rsidRPr="004A63E0">
        <w:rPr>
          <w:rFonts w:asciiTheme="majorHAnsi" w:hAnsiTheme="majorHAnsi"/>
        </w:rPr>
        <w:t>vast swa</w:t>
      </w:r>
      <w:r w:rsidR="00DF6D13">
        <w:rPr>
          <w:rFonts w:asciiTheme="majorHAnsi" w:hAnsiTheme="majorHAnsi"/>
        </w:rPr>
        <w:t>the</w:t>
      </w:r>
      <w:r w:rsidR="00731707" w:rsidRPr="004A63E0">
        <w:rPr>
          <w:rFonts w:asciiTheme="majorHAnsi" w:hAnsiTheme="majorHAnsi"/>
        </w:rPr>
        <w:t xml:space="preserve">s </w:t>
      </w:r>
      <w:r w:rsidR="001A58DD" w:rsidRPr="004A63E0">
        <w:rPr>
          <w:rFonts w:asciiTheme="majorHAnsi" w:hAnsiTheme="majorHAnsi"/>
        </w:rPr>
        <w:t>of humanity</w:t>
      </w:r>
      <w:r w:rsidR="00DC5856" w:rsidRPr="004A63E0">
        <w:rPr>
          <w:rFonts w:asciiTheme="majorHAnsi" w:hAnsiTheme="majorHAnsi"/>
        </w:rPr>
        <w:t xml:space="preserve"> for over 400 years,</w:t>
      </w:r>
      <w:r w:rsidR="001A58DD" w:rsidRPr="004A63E0">
        <w:rPr>
          <w:rFonts w:asciiTheme="majorHAnsi" w:hAnsiTheme="majorHAnsi"/>
        </w:rPr>
        <w:t xml:space="preserve"> b</w:t>
      </w:r>
      <w:r w:rsidR="00A40E08" w:rsidRPr="004A63E0">
        <w:rPr>
          <w:rFonts w:asciiTheme="majorHAnsi" w:hAnsiTheme="majorHAnsi"/>
        </w:rPr>
        <w:t xml:space="preserve">ut </w:t>
      </w:r>
      <w:r w:rsidR="008F2E78" w:rsidRPr="004A63E0">
        <w:rPr>
          <w:rFonts w:asciiTheme="majorHAnsi" w:hAnsiTheme="majorHAnsi"/>
        </w:rPr>
        <w:t>also</w:t>
      </w:r>
      <w:r w:rsidR="00AB2126" w:rsidRPr="004A63E0">
        <w:rPr>
          <w:rFonts w:asciiTheme="majorHAnsi" w:hAnsiTheme="majorHAnsi"/>
        </w:rPr>
        <w:t xml:space="preserve"> </w:t>
      </w:r>
      <w:r w:rsidR="008F2E78" w:rsidRPr="004A63E0">
        <w:rPr>
          <w:rFonts w:asciiTheme="majorHAnsi" w:hAnsiTheme="majorHAnsi"/>
        </w:rPr>
        <w:t>signalled a</w:t>
      </w:r>
      <w:r w:rsidR="00AB2126" w:rsidRPr="004A63E0">
        <w:rPr>
          <w:rFonts w:asciiTheme="majorHAnsi" w:hAnsiTheme="majorHAnsi"/>
        </w:rPr>
        <w:t xml:space="preserve"> crisis of</w:t>
      </w:r>
      <w:r w:rsidR="004A37A6" w:rsidRPr="004A63E0">
        <w:rPr>
          <w:rFonts w:asciiTheme="majorHAnsi" w:hAnsiTheme="majorHAnsi"/>
        </w:rPr>
        <w:t xml:space="preserve"> </w:t>
      </w:r>
      <w:proofErr w:type="spellStart"/>
      <w:r w:rsidR="00BA4418" w:rsidRPr="004A63E0">
        <w:rPr>
          <w:rFonts w:asciiTheme="majorHAnsi" w:hAnsiTheme="majorHAnsi"/>
        </w:rPr>
        <w:t>Eurocentrism</w:t>
      </w:r>
      <w:proofErr w:type="spellEnd"/>
      <w:r w:rsidRPr="004A63E0">
        <w:rPr>
          <w:rFonts w:asciiTheme="majorHAnsi" w:hAnsiTheme="majorHAnsi"/>
        </w:rPr>
        <w:t xml:space="preserve"> a</w:t>
      </w:r>
      <w:r w:rsidR="00AB2126" w:rsidRPr="004A63E0">
        <w:rPr>
          <w:rFonts w:asciiTheme="majorHAnsi" w:hAnsiTheme="majorHAnsi"/>
        </w:rPr>
        <w:t xml:space="preserve">nd </w:t>
      </w:r>
      <w:r w:rsidR="0077611B" w:rsidRPr="004A63E0">
        <w:rPr>
          <w:rFonts w:asciiTheme="majorHAnsi" w:hAnsiTheme="majorHAnsi"/>
        </w:rPr>
        <w:t xml:space="preserve">its belief </w:t>
      </w:r>
      <w:r w:rsidR="00E5357B">
        <w:rPr>
          <w:rFonts w:asciiTheme="majorHAnsi" w:hAnsiTheme="majorHAnsi"/>
        </w:rPr>
        <w:t xml:space="preserve">that </w:t>
      </w:r>
      <w:r w:rsidR="007B4E0E" w:rsidRPr="004A63E0">
        <w:rPr>
          <w:rFonts w:asciiTheme="majorHAnsi" w:hAnsiTheme="majorHAnsi"/>
        </w:rPr>
        <w:t xml:space="preserve">Europe was </w:t>
      </w:r>
      <w:r w:rsidR="00721AFB" w:rsidRPr="004A63E0">
        <w:rPr>
          <w:rFonts w:asciiTheme="majorHAnsi" w:hAnsiTheme="majorHAnsi"/>
        </w:rPr>
        <w:t xml:space="preserve">the </w:t>
      </w:r>
      <w:r w:rsidR="009E03D3" w:rsidRPr="004A63E0">
        <w:rPr>
          <w:rFonts w:asciiTheme="majorHAnsi" w:hAnsiTheme="majorHAnsi"/>
        </w:rPr>
        <w:t>home of</w:t>
      </w:r>
      <w:r w:rsidRPr="004A63E0">
        <w:rPr>
          <w:rFonts w:asciiTheme="majorHAnsi" w:hAnsiTheme="majorHAnsi"/>
        </w:rPr>
        <w:t xml:space="preserve"> </w:t>
      </w:r>
      <w:r w:rsidR="00BA4418" w:rsidRPr="004A63E0">
        <w:rPr>
          <w:rFonts w:asciiTheme="majorHAnsi" w:hAnsiTheme="majorHAnsi"/>
        </w:rPr>
        <w:t xml:space="preserve">democracy, </w:t>
      </w:r>
      <w:r w:rsidRPr="004A63E0">
        <w:rPr>
          <w:rFonts w:asciiTheme="majorHAnsi" w:hAnsiTheme="majorHAnsi"/>
        </w:rPr>
        <w:t>freedom</w:t>
      </w:r>
      <w:r w:rsidR="00BA4418" w:rsidRPr="004A63E0">
        <w:rPr>
          <w:rFonts w:asciiTheme="majorHAnsi" w:hAnsiTheme="majorHAnsi"/>
        </w:rPr>
        <w:t xml:space="preserve"> and progress. </w:t>
      </w:r>
      <w:r w:rsidR="00DC17B6" w:rsidRPr="004A63E0">
        <w:rPr>
          <w:rFonts w:asciiTheme="majorHAnsi" w:hAnsiTheme="majorHAnsi"/>
        </w:rPr>
        <w:t>Decolonization thus</w:t>
      </w:r>
      <w:r w:rsidR="00835FD6" w:rsidRPr="004A63E0">
        <w:rPr>
          <w:rFonts w:asciiTheme="majorHAnsi" w:hAnsiTheme="majorHAnsi"/>
        </w:rPr>
        <w:t xml:space="preserve"> </w:t>
      </w:r>
      <w:r w:rsidR="00372505" w:rsidRPr="004A63E0">
        <w:rPr>
          <w:rFonts w:asciiTheme="majorHAnsi" w:hAnsiTheme="majorHAnsi"/>
        </w:rPr>
        <w:t xml:space="preserve">not only sought to evict </w:t>
      </w:r>
      <w:r w:rsidR="001A58DD" w:rsidRPr="004A63E0">
        <w:rPr>
          <w:rFonts w:asciiTheme="majorHAnsi" w:hAnsiTheme="majorHAnsi"/>
        </w:rPr>
        <w:t xml:space="preserve">occupying </w:t>
      </w:r>
      <w:r w:rsidR="00372505" w:rsidRPr="004A63E0">
        <w:rPr>
          <w:rFonts w:asciiTheme="majorHAnsi" w:hAnsiTheme="majorHAnsi"/>
        </w:rPr>
        <w:t>col</w:t>
      </w:r>
      <w:r w:rsidR="001A58DD" w:rsidRPr="004A63E0">
        <w:rPr>
          <w:rFonts w:asciiTheme="majorHAnsi" w:hAnsiTheme="majorHAnsi"/>
        </w:rPr>
        <w:t>onial powers</w:t>
      </w:r>
      <w:r w:rsidR="002E3CA7">
        <w:rPr>
          <w:rFonts w:asciiTheme="majorHAnsi" w:hAnsiTheme="majorHAnsi"/>
        </w:rPr>
        <w:t xml:space="preserve"> from non-European land</w:t>
      </w:r>
      <w:r w:rsidR="001A58DD" w:rsidRPr="004A63E0">
        <w:rPr>
          <w:rFonts w:asciiTheme="majorHAnsi" w:hAnsiTheme="majorHAnsi"/>
        </w:rPr>
        <w:t xml:space="preserve"> </w:t>
      </w:r>
      <w:r w:rsidR="00372505" w:rsidRPr="004A63E0">
        <w:rPr>
          <w:rFonts w:asciiTheme="majorHAnsi" w:hAnsiTheme="majorHAnsi"/>
        </w:rPr>
        <w:t>but also</w:t>
      </w:r>
      <w:r w:rsidR="000237ED">
        <w:rPr>
          <w:rFonts w:asciiTheme="majorHAnsi" w:hAnsiTheme="majorHAnsi"/>
        </w:rPr>
        <w:t xml:space="preserve"> to</w:t>
      </w:r>
      <w:r w:rsidR="00372505" w:rsidRPr="004A63E0">
        <w:rPr>
          <w:rFonts w:asciiTheme="majorHAnsi" w:hAnsiTheme="majorHAnsi"/>
        </w:rPr>
        <w:t xml:space="preserve"> shatter </w:t>
      </w:r>
      <w:r w:rsidR="00A13AE2" w:rsidRPr="004A63E0">
        <w:rPr>
          <w:rFonts w:asciiTheme="majorHAnsi" w:hAnsiTheme="majorHAnsi"/>
        </w:rPr>
        <w:t>the myth</w:t>
      </w:r>
      <w:r w:rsidR="000237ED">
        <w:rPr>
          <w:rFonts w:asciiTheme="majorHAnsi" w:hAnsiTheme="majorHAnsi"/>
        </w:rPr>
        <w:t>,</w:t>
      </w:r>
      <w:r w:rsidR="00372505" w:rsidRPr="004A63E0">
        <w:rPr>
          <w:rFonts w:asciiTheme="majorHAnsi" w:hAnsiTheme="majorHAnsi"/>
        </w:rPr>
        <w:t xml:space="preserve"> once and for all</w:t>
      </w:r>
      <w:r w:rsidR="000237ED">
        <w:rPr>
          <w:rFonts w:asciiTheme="majorHAnsi" w:hAnsiTheme="majorHAnsi"/>
        </w:rPr>
        <w:t>,</w:t>
      </w:r>
      <w:r w:rsidR="00A13AE2" w:rsidRPr="004A63E0">
        <w:rPr>
          <w:rFonts w:asciiTheme="majorHAnsi" w:hAnsiTheme="majorHAnsi"/>
        </w:rPr>
        <w:t xml:space="preserve"> that Europe was </w:t>
      </w:r>
      <w:r w:rsidR="009B1F81" w:rsidRPr="004A63E0">
        <w:rPr>
          <w:rFonts w:asciiTheme="majorHAnsi" w:hAnsiTheme="majorHAnsi"/>
        </w:rPr>
        <w:t>the</w:t>
      </w:r>
      <w:r w:rsidR="00835FD6" w:rsidRPr="004A63E0">
        <w:rPr>
          <w:rFonts w:asciiTheme="majorHAnsi" w:hAnsiTheme="majorHAnsi"/>
        </w:rPr>
        <w:t xml:space="preserve"> </w:t>
      </w:r>
      <w:r w:rsidR="000F0DC0" w:rsidRPr="004A63E0">
        <w:rPr>
          <w:rFonts w:asciiTheme="majorHAnsi" w:hAnsiTheme="majorHAnsi"/>
        </w:rPr>
        <w:t>cultural</w:t>
      </w:r>
      <w:r w:rsidR="000469DA" w:rsidRPr="004A63E0">
        <w:rPr>
          <w:rFonts w:asciiTheme="majorHAnsi" w:hAnsiTheme="majorHAnsi"/>
        </w:rPr>
        <w:t xml:space="preserve"> centre of </w:t>
      </w:r>
      <w:r w:rsidR="00C56DE8" w:rsidRPr="004A63E0">
        <w:rPr>
          <w:rFonts w:asciiTheme="majorHAnsi" w:hAnsiTheme="majorHAnsi"/>
        </w:rPr>
        <w:t xml:space="preserve">the earth. </w:t>
      </w:r>
      <w:r w:rsidR="000469DA" w:rsidRPr="004A63E0">
        <w:rPr>
          <w:rFonts w:asciiTheme="majorHAnsi" w:hAnsiTheme="majorHAnsi"/>
        </w:rPr>
        <w:t xml:space="preserve"> </w:t>
      </w:r>
      <w:r w:rsidR="009B1F81" w:rsidRPr="004A63E0">
        <w:rPr>
          <w:rFonts w:asciiTheme="majorHAnsi" w:hAnsiTheme="majorHAnsi"/>
        </w:rPr>
        <w:t xml:space="preserve"> </w:t>
      </w:r>
    </w:p>
    <w:p w14:paraId="6A0D30B0" w14:textId="77777777" w:rsidR="00A67559" w:rsidRPr="004A63E0" w:rsidRDefault="00A67559" w:rsidP="00C65821">
      <w:pPr>
        <w:jc w:val="both"/>
        <w:rPr>
          <w:rFonts w:asciiTheme="majorHAnsi" w:hAnsiTheme="majorHAnsi"/>
        </w:rPr>
      </w:pPr>
    </w:p>
    <w:p w14:paraId="588FCFB4" w14:textId="3D9C2DA9" w:rsidR="001A58DD" w:rsidRPr="004A63E0" w:rsidRDefault="006D01C4" w:rsidP="008369E4">
      <w:pPr>
        <w:jc w:val="both"/>
        <w:rPr>
          <w:rFonts w:asciiTheme="majorHAnsi" w:hAnsiTheme="majorHAnsi"/>
        </w:rPr>
      </w:pPr>
      <w:r w:rsidRPr="004A63E0">
        <w:rPr>
          <w:rFonts w:asciiTheme="majorHAnsi" w:hAnsiTheme="majorHAnsi"/>
        </w:rPr>
        <w:t>This</w:t>
      </w:r>
      <w:r w:rsidR="00DF7CDA" w:rsidRPr="004A63E0">
        <w:rPr>
          <w:rFonts w:asciiTheme="majorHAnsi" w:hAnsiTheme="majorHAnsi"/>
        </w:rPr>
        <w:t xml:space="preserve"> shattering of the European</w:t>
      </w:r>
      <w:r w:rsidR="000237ED">
        <w:rPr>
          <w:rFonts w:asciiTheme="majorHAnsi" w:hAnsiTheme="majorHAnsi"/>
        </w:rPr>
        <w:t>-</w:t>
      </w:r>
      <w:r w:rsidR="00550E5D" w:rsidRPr="004A63E0">
        <w:rPr>
          <w:rFonts w:asciiTheme="majorHAnsi" w:hAnsiTheme="majorHAnsi"/>
        </w:rPr>
        <w:t>centred</w:t>
      </w:r>
      <w:r w:rsidR="00DF7CDA" w:rsidRPr="004A63E0">
        <w:rPr>
          <w:rFonts w:asciiTheme="majorHAnsi" w:hAnsiTheme="majorHAnsi"/>
        </w:rPr>
        <w:t xml:space="preserve"> world</w:t>
      </w:r>
      <w:r w:rsidR="00723D4C" w:rsidRPr="004A63E0">
        <w:rPr>
          <w:rFonts w:asciiTheme="majorHAnsi" w:hAnsiTheme="majorHAnsi"/>
        </w:rPr>
        <w:t xml:space="preserve"> had been driven by the </w:t>
      </w:r>
      <w:r w:rsidR="0077611B" w:rsidRPr="004A63E0">
        <w:rPr>
          <w:rFonts w:asciiTheme="majorHAnsi" w:hAnsiTheme="majorHAnsi"/>
        </w:rPr>
        <w:t>rise and</w:t>
      </w:r>
      <w:r w:rsidR="00B76097" w:rsidRPr="004A63E0">
        <w:rPr>
          <w:rFonts w:asciiTheme="majorHAnsi" w:hAnsiTheme="majorHAnsi"/>
        </w:rPr>
        <w:t xml:space="preserve"> unity </w:t>
      </w:r>
      <w:r w:rsidR="00723D4C" w:rsidRPr="004A63E0">
        <w:rPr>
          <w:rFonts w:asciiTheme="majorHAnsi" w:hAnsiTheme="majorHAnsi"/>
        </w:rPr>
        <w:t>of the Third World’s ‘darker nations’ and their</w:t>
      </w:r>
      <w:r w:rsidR="00721AFB" w:rsidRPr="004A63E0">
        <w:rPr>
          <w:rFonts w:asciiTheme="majorHAnsi" w:hAnsiTheme="majorHAnsi"/>
        </w:rPr>
        <w:t xml:space="preserve"> often </w:t>
      </w:r>
      <w:r w:rsidR="0077611B" w:rsidRPr="004A63E0">
        <w:rPr>
          <w:rFonts w:asciiTheme="majorHAnsi" w:hAnsiTheme="majorHAnsi"/>
        </w:rPr>
        <w:t xml:space="preserve">violent </w:t>
      </w:r>
      <w:r w:rsidR="009C73F3" w:rsidRPr="004A63E0">
        <w:rPr>
          <w:rFonts w:asciiTheme="majorHAnsi" w:hAnsiTheme="majorHAnsi"/>
        </w:rPr>
        <w:t>fight</w:t>
      </w:r>
      <w:r w:rsidR="00723D4C" w:rsidRPr="004A63E0">
        <w:rPr>
          <w:rFonts w:asciiTheme="majorHAnsi" w:hAnsiTheme="majorHAnsi"/>
        </w:rPr>
        <w:t xml:space="preserve"> for independen</w:t>
      </w:r>
      <w:r w:rsidR="00536DB7" w:rsidRPr="004A63E0">
        <w:rPr>
          <w:rFonts w:asciiTheme="majorHAnsi" w:hAnsiTheme="majorHAnsi"/>
        </w:rPr>
        <w:t xml:space="preserve">ce. </w:t>
      </w:r>
      <w:r w:rsidR="00643084" w:rsidRPr="004A63E0">
        <w:rPr>
          <w:rFonts w:asciiTheme="majorHAnsi" w:hAnsiTheme="majorHAnsi"/>
        </w:rPr>
        <w:t xml:space="preserve">The unity of the nascent Third World was </w:t>
      </w:r>
      <w:r w:rsidR="004357E5" w:rsidRPr="004A63E0">
        <w:rPr>
          <w:rFonts w:asciiTheme="majorHAnsi" w:hAnsiTheme="majorHAnsi"/>
        </w:rPr>
        <w:t>initially</w:t>
      </w:r>
      <w:r w:rsidR="00643084" w:rsidRPr="004A63E0">
        <w:rPr>
          <w:rFonts w:asciiTheme="majorHAnsi" w:hAnsiTheme="majorHAnsi"/>
        </w:rPr>
        <w:t xml:space="preserve"> </w:t>
      </w:r>
      <w:r w:rsidR="002E3CA7">
        <w:rPr>
          <w:rFonts w:asciiTheme="majorHAnsi" w:hAnsiTheme="majorHAnsi"/>
        </w:rPr>
        <w:t xml:space="preserve">formed </w:t>
      </w:r>
      <w:r w:rsidR="002F2F65" w:rsidRPr="004A63E0">
        <w:rPr>
          <w:rFonts w:asciiTheme="majorHAnsi" w:hAnsiTheme="majorHAnsi"/>
        </w:rPr>
        <w:t>around what</w:t>
      </w:r>
      <w:r w:rsidR="00643084" w:rsidRPr="004A63E0">
        <w:rPr>
          <w:rFonts w:asciiTheme="majorHAnsi" w:hAnsiTheme="majorHAnsi"/>
        </w:rPr>
        <w:t xml:space="preserve"> W.E.B</w:t>
      </w:r>
      <w:r w:rsidR="00D0539C">
        <w:rPr>
          <w:rFonts w:asciiTheme="majorHAnsi" w:hAnsiTheme="majorHAnsi"/>
        </w:rPr>
        <w:t>. Du Bois (2007</w:t>
      </w:r>
      <w:r w:rsidR="00643084" w:rsidRPr="004A63E0">
        <w:rPr>
          <w:rFonts w:asciiTheme="majorHAnsi" w:hAnsiTheme="majorHAnsi"/>
        </w:rPr>
        <w:t xml:space="preserve">) had </w:t>
      </w:r>
      <w:r w:rsidR="00C854A2" w:rsidRPr="004A63E0">
        <w:rPr>
          <w:rFonts w:asciiTheme="majorHAnsi" w:hAnsiTheme="majorHAnsi"/>
        </w:rPr>
        <w:t xml:space="preserve">famously </w:t>
      </w:r>
      <w:r w:rsidR="00D83707">
        <w:rPr>
          <w:rFonts w:asciiTheme="majorHAnsi" w:hAnsiTheme="majorHAnsi"/>
        </w:rPr>
        <w:t>called the preeminent</w:t>
      </w:r>
      <w:r w:rsidR="00A40E08" w:rsidRPr="004A63E0">
        <w:rPr>
          <w:rFonts w:asciiTheme="majorHAnsi" w:hAnsiTheme="majorHAnsi"/>
        </w:rPr>
        <w:t xml:space="preserve"> problem of </w:t>
      </w:r>
      <w:r w:rsidR="000237ED">
        <w:rPr>
          <w:rFonts w:asciiTheme="majorHAnsi" w:hAnsiTheme="majorHAnsi"/>
        </w:rPr>
        <w:t xml:space="preserve">the </w:t>
      </w:r>
      <w:r w:rsidR="00A40E08" w:rsidRPr="004A63E0">
        <w:rPr>
          <w:rFonts w:asciiTheme="majorHAnsi" w:hAnsiTheme="majorHAnsi"/>
        </w:rPr>
        <w:t xml:space="preserve">twentieth century: the ‘colour-line’. This was </w:t>
      </w:r>
      <w:r w:rsidR="00C131BE" w:rsidRPr="004A63E0">
        <w:rPr>
          <w:rFonts w:asciiTheme="majorHAnsi" w:hAnsiTheme="majorHAnsi"/>
        </w:rPr>
        <w:t xml:space="preserve">the dark meridian </w:t>
      </w:r>
      <w:r w:rsidR="0077611B" w:rsidRPr="004A63E0">
        <w:rPr>
          <w:rFonts w:asciiTheme="majorHAnsi" w:hAnsiTheme="majorHAnsi"/>
        </w:rPr>
        <w:t>along</w:t>
      </w:r>
      <w:r w:rsidR="004F09C8" w:rsidRPr="004A63E0">
        <w:rPr>
          <w:rFonts w:asciiTheme="majorHAnsi" w:hAnsiTheme="majorHAnsi"/>
        </w:rPr>
        <w:t xml:space="preserve"> </w:t>
      </w:r>
      <w:r w:rsidR="00643084" w:rsidRPr="004A63E0">
        <w:rPr>
          <w:rFonts w:asciiTheme="majorHAnsi" w:hAnsiTheme="majorHAnsi"/>
        </w:rPr>
        <w:t xml:space="preserve">which </w:t>
      </w:r>
      <w:r w:rsidR="004F09C8" w:rsidRPr="004A63E0">
        <w:rPr>
          <w:rFonts w:asciiTheme="majorHAnsi" w:hAnsiTheme="majorHAnsi"/>
        </w:rPr>
        <w:t xml:space="preserve">Western imperialism </w:t>
      </w:r>
      <w:r w:rsidR="00643084" w:rsidRPr="004A63E0">
        <w:rPr>
          <w:rFonts w:asciiTheme="majorHAnsi" w:hAnsiTheme="majorHAnsi"/>
        </w:rPr>
        <w:t xml:space="preserve">had divided the world into blocs of light and dark races.  What emerged through the formation of </w:t>
      </w:r>
      <w:r w:rsidR="00CA03C3" w:rsidRPr="004A63E0">
        <w:rPr>
          <w:rFonts w:asciiTheme="majorHAnsi" w:hAnsiTheme="majorHAnsi"/>
        </w:rPr>
        <w:t xml:space="preserve">the </w:t>
      </w:r>
      <w:r w:rsidR="00643084" w:rsidRPr="004A63E0">
        <w:rPr>
          <w:rFonts w:asciiTheme="majorHAnsi" w:hAnsiTheme="majorHAnsi"/>
        </w:rPr>
        <w:t xml:space="preserve">Third </w:t>
      </w:r>
      <w:proofErr w:type="gramStart"/>
      <w:r w:rsidR="00643084" w:rsidRPr="004A63E0">
        <w:rPr>
          <w:rFonts w:asciiTheme="majorHAnsi" w:hAnsiTheme="majorHAnsi"/>
        </w:rPr>
        <w:t>World</w:t>
      </w:r>
      <w:proofErr w:type="gramEnd"/>
      <w:r w:rsidR="00643084" w:rsidRPr="004A63E0">
        <w:rPr>
          <w:rFonts w:asciiTheme="majorHAnsi" w:hAnsiTheme="majorHAnsi"/>
        </w:rPr>
        <w:t xml:space="preserve"> as a political actor was a form of </w:t>
      </w:r>
      <w:r w:rsidR="00643084" w:rsidRPr="004A63E0">
        <w:rPr>
          <w:rFonts w:asciiTheme="majorHAnsi" w:hAnsiTheme="majorHAnsi" w:cs="Arial"/>
          <w:lang w:val="en-US"/>
        </w:rPr>
        <w:t>‘</w:t>
      </w:r>
      <w:proofErr w:type="spellStart"/>
      <w:r w:rsidR="00643084" w:rsidRPr="004A63E0">
        <w:rPr>
          <w:rFonts w:asciiTheme="majorHAnsi" w:hAnsiTheme="majorHAnsi" w:cs="Arial"/>
          <w:lang w:val="en-US"/>
        </w:rPr>
        <w:t>coloured</w:t>
      </w:r>
      <w:proofErr w:type="spellEnd"/>
      <w:r w:rsidR="00643084" w:rsidRPr="004A63E0">
        <w:rPr>
          <w:rFonts w:asciiTheme="majorHAnsi" w:hAnsiTheme="majorHAnsi" w:cs="Arial"/>
          <w:lang w:val="en-US"/>
        </w:rPr>
        <w:t xml:space="preserve"> cosmopolitanism’, which </w:t>
      </w:r>
      <w:r w:rsidR="004574D8" w:rsidRPr="004A63E0">
        <w:rPr>
          <w:rFonts w:asciiTheme="majorHAnsi" w:hAnsiTheme="majorHAnsi" w:cs="Arial"/>
          <w:lang w:val="en-US"/>
        </w:rPr>
        <w:t>created</w:t>
      </w:r>
      <w:r w:rsidR="00643084" w:rsidRPr="004A63E0">
        <w:rPr>
          <w:rFonts w:asciiTheme="majorHAnsi" w:hAnsiTheme="majorHAnsi" w:cs="Arial"/>
          <w:lang w:val="en-US"/>
        </w:rPr>
        <w:t xml:space="preserve"> transnational unity </w:t>
      </w:r>
      <w:r w:rsidR="006456BF" w:rsidRPr="004A63E0">
        <w:rPr>
          <w:rFonts w:asciiTheme="majorHAnsi" w:hAnsiTheme="majorHAnsi" w:cs="Arial"/>
          <w:lang w:val="en-US"/>
        </w:rPr>
        <w:t>between continentally and culturally</w:t>
      </w:r>
      <w:r w:rsidR="00C131BE" w:rsidRPr="004A63E0">
        <w:rPr>
          <w:rFonts w:asciiTheme="majorHAnsi" w:hAnsiTheme="majorHAnsi" w:cs="Arial"/>
          <w:lang w:val="en-US"/>
        </w:rPr>
        <w:t xml:space="preserve"> </w:t>
      </w:r>
      <w:r w:rsidR="00643084" w:rsidRPr="004A63E0">
        <w:rPr>
          <w:rFonts w:asciiTheme="majorHAnsi" w:hAnsiTheme="majorHAnsi" w:cs="Arial"/>
          <w:lang w:val="en-US"/>
        </w:rPr>
        <w:t xml:space="preserve">disparate </w:t>
      </w:r>
      <w:r w:rsidR="006456BF" w:rsidRPr="004A63E0">
        <w:rPr>
          <w:rFonts w:asciiTheme="majorHAnsi" w:hAnsiTheme="majorHAnsi" w:cs="Arial"/>
          <w:lang w:val="en-US"/>
        </w:rPr>
        <w:t>nations</w:t>
      </w:r>
      <w:r w:rsidR="00C56DE8" w:rsidRPr="004A63E0">
        <w:rPr>
          <w:rFonts w:asciiTheme="majorHAnsi" w:hAnsiTheme="majorHAnsi" w:cs="Arial"/>
          <w:lang w:val="en-US"/>
        </w:rPr>
        <w:t xml:space="preserve"> and peoples</w:t>
      </w:r>
      <w:r w:rsidR="00643084" w:rsidRPr="004A63E0">
        <w:rPr>
          <w:rFonts w:asciiTheme="majorHAnsi" w:hAnsiTheme="majorHAnsi" w:cs="Arial"/>
          <w:lang w:val="en-US"/>
        </w:rPr>
        <w:t xml:space="preserve"> </w:t>
      </w:r>
      <w:r w:rsidR="00C131BE" w:rsidRPr="004A63E0">
        <w:rPr>
          <w:rFonts w:asciiTheme="majorHAnsi" w:hAnsiTheme="majorHAnsi" w:cs="Arial"/>
          <w:lang w:val="en-US"/>
        </w:rPr>
        <w:t>in the ‘dark’ or ‘</w:t>
      </w:r>
      <w:proofErr w:type="spellStart"/>
      <w:r w:rsidR="00C131BE" w:rsidRPr="004A63E0">
        <w:rPr>
          <w:rFonts w:asciiTheme="majorHAnsi" w:hAnsiTheme="majorHAnsi" w:cs="Arial"/>
          <w:lang w:val="en-US"/>
        </w:rPr>
        <w:t>coloured</w:t>
      </w:r>
      <w:proofErr w:type="spellEnd"/>
      <w:r w:rsidR="00C131BE" w:rsidRPr="004A63E0">
        <w:rPr>
          <w:rFonts w:asciiTheme="majorHAnsi" w:hAnsiTheme="majorHAnsi" w:cs="Arial"/>
          <w:lang w:val="en-US"/>
        </w:rPr>
        <w:t>’ world</w:t>
      </w:r>
      <w:r w:rsidR="00EA3D81">
        <w:rPr>
          <w:rFonts w:asciiTheme="majorHAnsi" w:hAnsiTheme="majorHAnsi" w:cs="Arial"/>
          <w:lang w:val="en-US"/>
        </w:rPr>
        <w:t>.</w:t>
      </w:r>
      <w:r w:rsidR="009370CF">
        <w:rPr>
          <w:rStyle w:val="FootnoteReference"/>
          <w:rFonts w:asciiTheme="majorHAnsi" w:hAnsiTheme="majorHAnsi" w:cs="Arial"/>
          <w:lang w:val="en-US"/>
        </w:rPr>
        <w:footnoteReference w:id="1"/>
      </w:r>
      <w:r w:rsidR="00643084" w:rsidRPr="004A63E0">
        <w:rPr>
          <w:rFonts w:asciiTheme="majorHAnsi" w:hAnsiTheme="majorHAnsi" w:cs="Arial"/>
          <w:lang w:val="en-US"/>
        </w:rPr>
        <w:t xml:space="preserve"> This constructed unity pivoted around a common history of colonial exploitation and a political present of pursuing national independence under a climate of Western neo-imper</w:t>
      </w:r>
      <w:r w:rsidR="000F0DC0" w:rsidRPr="004A63E0">
        <w:rPr>
          <w:rFonts w:asciiTheme="majorHAnsi" w:hAnsiTheme="majorHAnsi" w:cs="Arial"/>
          <w:lang w:val="en-US"/>
        </w:rPr>
        <w:t xml:space="preserve">ialism. </w:t>
      </w:r>
      <w:r w:rsidR="002F2F65" w:rsidRPr="004A63E0">
        <w:rPr>
          <w:rFonts w:asciiTheme="majorHAnsi" w:hAnsiTheme="majorHAnsi"/>
        </w:rPr>
        <w:t xml:space="preserve"> </w:t>
      </w:r>
    </w:p>
    <w:p w14:paraId="07037DF7" w14:textId="77777777" w:rsidR="001A58DD" w:rsidRPr="004A63E0" w:rsidRDefault="001A58DD" w:rsidP="008369E4">
      <w:pPr>
        <w:jc w:val="both"/>
        <w:rPr>
          <w:rFonts w:asciiTheme="majorHAnsi" w:hAnsiTheme="majorHAnsi"/>
        </w:rPr>
      </w:pPr>
    </w:p>
    <w:p w14:paraId="2899C657" w14:textId="0494D179" w:rsidR="008369E4" w:rsidRPr="004A63E0" w:rsidRDefault="00BB3389" w:rsidP="008369E4">
      <w:pPr>
        <w:jc w:val="both"/>
        <w:rPr>
          <w:rFonts w:asciiTheme="majorHAnsi" w:hAnsiTheme="majorHAnsi"/>
        </w:rPr>
      </w:pPr>
      <w:r w:rsidRPr="004A63E0">
        <w:rPr>
          <w:rFonts w:asciiTheme="majorHAnsi" w:hAnsiTheme="majorHAnsi"/>
        </w:rPr>
        <w:t>E</w:t>
      </w:r>
      <w:r w:rsidR="005B757B" w:rsidRPr="004A63E0">
        <w:rPr>
          <w:rFonts w:asciiTheme="majorHAnsi" w:hAnsiTheme="majorHAnsi"/>
        </w:rPr>
        <w:t>choing the words of Frantz Fanon,</w:t>
      </w:r>
      <w:r w:rsidRPr="004A63E0">
        <w:rPr>
          <w:rFonts w:asciiTheme="majorHAnsi" w:hAnsiTheme="majorHAnsi"/>
        </w:rPr>
        <w:t xml:space="preserve"> Vijay </w:t>
      </w:r>
      <w:proofErr w:type="spellStart"/>
      <w:r w:rsidRPr="004A63E0">
        <w:rPr>
          <w:rFonts w:asciiTheme="majorHAnsi" w:hAnsiTheme="majorHAnsi"/>
        </w:rPr>
        <w:t>Prashad</w:t>
      </w:r>
      <w:proofErr w:type="spellEnd"/>
      <w:r w:rsidRPr="004A63E0">
        <w:rPr>
          <w:rFonts w:asciiTheme="majorHAnsi" w:hAnsiTheme="majorHAnsi"/>
        </w:rPr>
        <w:t xml:space="preserve"> outlines</w:t>
      </w:r>
      <w:r w:rsidR="005B757B" w:rsidRPr="004A63E0">
        <w:rPr>
          <w:rFonts w:asciiTheme="majorHAnsi" w:hAnsiTheme="majorHAnsi"/>
        </w:rPr>
        <w:t xml:space="preserve"> that the Third World ‘was not a place’ but a ‘project’</w:t>
      </w:r>
      <w:r w:rsidR="00FF2168">
        <w:rPr>
          <w:rFonts w:asciiTheme="majorHAnsi" w:hAnsiTheme="majorHAnsi"/>
        </w:rPr>
        <w:t xml:space="preserve"> (2007</w:t>
      </w:r>
      <w:r w:rsidR="006556A7" w:rsidRPr="004A63E0">
        <w:rPr>
          <w:rFonts w:asciiTheme="majorHAnsi" w:hAnsiTheme="majorHAnsi"/>
        </w:rPr>
        <w:t>: xv)</w:t>
      </w:r>
      <w:r w:rsidR="005B757B" w:rsidRPr="004A63E0">
        <w:rPr>
          <w:rFonts w:asciiTheme="majorHAnsi" w:hAnsiTheme="majorHAnsi"/>
        </w:rPr>
        <w:t xml:space="preserve">.  </w:t>
      </w:r>
      <w:r w:rsidR="002F2F65" w:rsidRPr="004A63E0">
        <w:rPr>
          <w:rFonts w:asciiTheme="majorHAnsi" w:hAnsiTheme="majorHAnsi" w:cs="Arial"/>
          <w:lang w:val="en-US"/>
        </w:rPr>
        <w:t xml:space="preserve">Under the rubric of the </w:t>
      </w:r>
      <w:r w:rsidR="00E5357B">
        <w:rPr>
          <w:rFonts w:asciiTheme="majorHAnsi" w:hAnsiTheme="majorHAnsi" w:cs="Arial"/>
          <w:lang w:val="en-US"/>
        </w:rPr>
        <w:t>‘</w:t>
      </w:r>
      <w:r w:rsidR="002F2F65" w:rsidRPr="004A63E0">
        <w:rPr>
          <w:rFonts w:asciiTheme="majorHAnsi" w:hAnsiTheme="majorHAnsi" w:cs="Arial"/>
          <w:lang w:val="en-US"/>
        </w:rPr>
        <w:t>Third World</w:t>
      </w:r>
      <w:r w:rsidR="00E5357B">
        <w:rPr>
          <w:rFonts w:asciiTheme="majorHAnsi" w:hAnsiTheme="majorHAnsi" w:cs="Arial"/>
          <w:lang w:val="en-US"/>
        </w:rPr>
        <w:t>’</w:t>
      </w:r>
      <w:r w:rsidR="000237ED">
        <w:rPr>
          <w:rFonts w:asciiTheme="majorHAnsi" w:hAnsiTheme="majorHAnsi" w:cs="Arial"/>
          <w:lang w:val="en-US"/>
        </w:rPr>
        <w:t>,</w:t>
      </w:r>
      <w:r w:rsidR="002F2F65" w:rsidRPr="004A63E0">
        <w:rPr>
          <w:rFonts w:asciiTheme="majorHAnsi" w:hAnsiTheme="majorHAnsi" w:cs="Arial"/>
          <w:lang w:val="en-US"/>
        </w:rPr>
        <w:t xml:space="preserve"> the </w:t>
      </w:r>
      <w:proofErr w:type="spellStart"/>
      <w:r w:rsidR="002F2F65" w:rsidRPr="004A63E0">
        <w:rPr>
          <w:rFonts w:asciiTheme="majorHAnsi" w:hAnsiTheme="majorHAnsi" w:cs="Arial"/>
          <w:lang w:val="en-US"/>
        </w:rPr>
        <w:t>coloured</w:t>
      </w:r>
      <w:proofErr w:type="spellEnd"/>
      <w:r w:rsidR="002F2F65" w:rsidRPr="004A63E0">
        <w:rPr>
          <w:rFonts w:asciiTheme="majorHAnsi" w:hAnsiTheme="majorHAnsi" w:cs="Arial"/>
          <w:lang w:val="en-US"/>
        </w:rPr>
        <w:t xml:space="preserve"> world would come together to liberate those who had been denied access to the economic and democrat</w:t>
      </w:r>
      <w:r w:rsidR="000A74B5" w:rsidRPr="004A63E0">
        <w:rPr>
          <w:rFonts w:asciiTheme="majorHAnsi" w:hAnsiTheme="majorHAnsi" w:cs="Arial"/>
          <w:lang w:val="en-US"/>
        </w:rPr>
        <w:t>ic fruits of European modernity</w:t>
      </w:r>
      <w:r w:rsidR="000237ED">
        <w:rPr>
          <w:rFonts w:asciiTheme="majorHAnsi" w:hAnsiTheme="majorHAnsi" w:cs="Arial"/>
          <w:lang w:val="en-US"/>
        </w:rPr>
        <w:t>,</w:t>
      </w:r>
      <w:r w:rsidR="000A74B5" w:rsidRPr="004A63E0">
        <w:rPr>
          <w:rFonts w:asciiTheme="majorHAnsi" w:hAnsiTheme="majorHAnsi" w:cs="Arial"/>
          <w:lang w:val="en-US"/>
        </w:rPr>
        <w:t xml:space="preserve"> and</w:t>
      </w:r>
      <w:r w:rsidR="005B757B" w:rsidRPr="004A63E0">
        <w:rPr>
          <w:rFonts w:asciiTheme="majorHAnsi" w:hAnsiTheme="majorHAnsi"/>
        </w:rPr>
        <w:t xml:space="preserve"> to avoid the </w:t>
      </w:r>
      <w:r w:rsidR="005B757B" w:rsidRPr="004A63E0">
        <w:rPr>
          <w:rFonts w:asciiTheme="majorHAnsi" w:hAnsiTheme="majorHAnsi"/>
          <w:i/>
        </w:rPr>
        <w:t>fa</w:t>
      </w:r>
      <w:r w:rsidR="00E5357B">
        <w:rPr>
          <w:rFonts w:asciiTheme="majorHAnsi" w:hAnsiTheme="majorHAnsi"/>
          <w:i/>
        </w:rPr>
        <w:t>i</w:t>
      </w:r>
      <w:r w:rsidR="005B757B" w:rsidRPr="004A63E0">
        <w:rPr>
          <w:rFonts w:asciiTheme="majorHAnsi" w:hAnsiTheme="majorHAnsi"/>
          <w:i/>
        </w:rPr>
        <w:t>t ac</w:t>
      </w:r>
      <w:r w:rsidR="00E5357B">
        <w:rPr>
          <w:rFonts w:asciiTheme="majorHAnsi" w:hAnsiTheme="majorHAnsi"/>
          <w:i/>
        </w:rPr>
        <w:t>c</w:t>
      </w:r>
      <w:r w:rsidR="005B757B" w:rsidRPr="004A63E0">
        <w:rPr>
          <w:rFonts w:asciiTheme="majorHAnsi" w:hAnsiTheme="majorHAnsi"/>
          <w:i/>
        </w:rPr>
        <w:t>ompli</w:t>
      </w:r>
      <w:r w:rsidR="005B757B" w:rsidRPr="004A63E0">
        <w:rPr>
          <w:rFonts w:asciiTheme="majorHAnsi" w:hAnsiTheme="majorHAnsi"/>
        </w:rPr>
        <w:t xml:space="preserve"> that was mutual nuclear destruction.  </w:t>
      </w:r>
      <w:r w:rsidR="004574D8" w:rsidRPr="004A63E0">
        <w:rPr>
          <w:rFonts w:asciiTheme="majorHAnsi" w:hAnsiTheme="majorHAnsi"/>
        </w:rPr>
        <w:t xml:space="preserve">The spirit of the Third World </w:t>
      </w:r>
      <w:r w:rsidR="005B757B" w:rsidRPr="004A63E0">
        <w:rPr>
          <w:rFonts w:asciiTheme="majorHAnsi" w:hAnsiTheme="majorHAnsi"/>
        </w:rPr>
        <w:t>project</w:t>
      </w:r>
      <w:r w:rsidR="000F0DC0" w:rsidRPr="004A63E0">
        <w:rPr>
          <w:rFonts w:asciiTheme="majorHAnsi" w:hAnsiTheme="majorHAnsi"/>
        </w:rPr>
        <w:t xml:space="preserve"> </w:t>
      </w:r>
      <w:r w:rsidR="000F0DC0" w:rsidRPr="004A63E0">
        <w:rPr>
          <w:rFonts w:asciiTheme="majorHAnsi" w:hAnsiTheme="majorHAnsi"/>
        </w:rPr>
        <w:lastRenderedPageBreak/>
        <w:t>can</w:t>
      </w:r>
      <w:r w:rsidR="004574D8" w:rsidRPr="004A63E0">
        <w:rPr>
          <w:rFonts w:asciiTheme="majorHAnsi" w:hAnsiTheme="majorHAnsi"/>
        </w:rPr>
        <w:t xml:space="preserve"> be traced back to </w:t>
      </w:r>
      <w:r w:rsidR="00E5357B">
        <w:rPr>
          <w:rFonts w:asciiTheme="majorHAnsi" w:hAnsiTheme="majorHAnsi"/>
        </w:rPr>
        <w:t xml:space="preserve">the </w:t>
      </w:r>
      <w:r w:rsidR="004574D8" w:rsidRPr="004A63E0">
        <w:rPr>
          <w:rFonts w:asciiTheme="majorHAnsi" w:hAnsiTheme="majorHAnsi"/>
        </w:rPr>
        <w:t>outbreak of the Haitian revolution in 1791 and the anti-colonial struggles that took place towards the end of the 19</w:t>
      </w:r>
      <w:r w:rsidR="004574D8" w:rsidRPr="004A63E0">
        <w:rPr>
          <w:rFonts w:asciiTheme="majorHAnsi" w:hAnsiTheme="majorHAnsi"/>
          <w:vertAlign w:val="superscript"/>
        </w:rPr>
        <w:t>th</w:t>
      </w:r>
      <w:r w:rsidR="004574D8" w:rsidRPr="004A63E0">
        <w:rPr>
          <w:rFonts w:asciiTheme="majorHAnsi" w:hAnsiTheme="majorHAnsi"/>
        </w:rPr>
        <w:t xml:space="preserve"> century.</w:t>
      </w:r>
      <w:r w:rsidR="004574D8" w:rsidRPr="004A63E0">
        <w:rPr>
          <w:rStyle w:val="FootnoteReference"/>
          <w:rFonts w:asciiTheme="majorHAnsi" w:hAnsiTheme="majorHAnsi"/>
        </w:rPr>
        <w:footnoteReference w:id="2"/>
      </w:r>
      <w:r w:rsidR="003428E4">
        <w:rPr>
          <w:rFonts w:asciiTheme="majorHAnsi" w:hAnsiTheme="majorHAnsi"/>
        </w:rPr>
        <w:t xml:space="preserve"> The</w:t>
      </w:r>
      <w:r w:rsidR="0030381F" w:rsidRPr="004A63E0">
        <w:rPr>
          <w:rFonts w:asciiTheme="majorHAnsi" w:hAnsiTheme="majorHAnsi"/>
        </w:rPr>
        <w:t xml:space="preserve"> </w:t>
      </w:r>
      <w:r w:rsidR="00C854A2" w:rsidRPr="004A63E0">
        <w:rPr>
          <w:rFonts w:asciiTheme="majorHAnsi" w:hAnsiTheme="majorHAnsi"/>
        </w:rPr>
        <w:t>political</w:t>
      </w:r>
      <w:r w:rsidR="00E83DA5" w:rsidRPr="004A63E0">
        <w:rPr>
          <w:rFonts w:asciiTheme="majorHAnsi" w:hAnsiTheme="majorHAnsi"/>
        </w:rPr>
        <w:t xml:space="preserve"> embodiment</w:t>
      </w:r>
      <w:r w:rsidR="003428E4">
        <w:rPr>
          <w:rFonts w:asciiTheme="majorHAnsi" w:hAnsiTheme="majorHAnsi"/>
        </w:rPr>
        <w:t xml:space="preserve"> of this spirit</w:t>
      </w:r>
      <w:r w:rsidR="00E83DA5" w:rsidRPr="004A63E0">
        <w:rPr>
          <w:rFonts w:asciiTheme="majorHAnsi" w:hAnsiTheme="majorHAnsi"/>
        </w:rPr>
        <w:t xml:space="preserve"> would take place in 1955 at the first</w:t>
      </w:r>
      <w:r w:rsidR="004574D8" w:rsidRPr="004A63E0">
        <w:rPr>
          <w:rFonts w:asciiTheme="majorHAnsi" w:hAnsiTheme="majorHAnsi"/>
        </w:rPr>
        <w:t xml:space="preserve"> Afro-Asian Conference in Bandung</w:t>
      </w:r>
      <w:r w:rsidR="00E83DA5" w:rsidRPr="004A63E0">
        <w:rPr>
          <w:rFonts w:asciiTheme="majorHAnsi" w:hAnsiTheme="majorHAnsi"/>
        </w:rPr>
        <w:t>, Indonesia</w:t>
      </w:r>
      <w:r w:rsidR="00C86A81" w:rsidRPr="004A63E0">
        <w:rPr>
          <w:rFonts w:asciiTheme="majorHAnsi" w:hAnsiTheme="majorHAnsi"/>
        </w:rPr>
        <w:t>, where leaders such as</w:t>
      </w:r>
      <w:r w:rsidR="004574D8" w:rsidRPr="004A63E0">
        <w:rPr>
          <w:rFonts w:asciiTheme="majorHAnsi" w:hAnsiTheme="majorHAnsi"/>
        </w:rPr>
        <w:t xml:space="preserve"> Nehru, Nasser and Nkrumah pledged transcontinental unity in the s</w:t>
      </w:r>
      <w:r w:rsidR="00E2298F" w:rsidRPr="004A63E0">
        <w:rPr>
          <w:rFonts w:asciiTheme="majorHAnsi" w:hAnsiTheme="majorHAnsi"/>
        </w:rPr>
        <w:t>upport of anti-imperialism and the d</w:t>
      </w:r>
      <w:r w:rsidR="004574D8" w:rsidRPr="004A63E0">
        <w:rPr>
          <w:rFonts w:asciiTheme="majorHAnsi" w:hAnsiTheme="majorHAnsi"/>
        </w:rPr>
        <w:t>evelop</w:t>
      </w:r>
      <w:r w:rsidR="00E2298F" w:rsidRPr="004A63E0">
        <w:rPr>
          <w:rFonts w:asciiTheme="majorHAnsi" w:hAnsiTheme="majorHAnsi"/>
        </w:rPr>
        <w:t xml:space="preserve">ment </w:t>
      </w:r>
      <w:r w:rsidR="00835FD6" w:rsidRPr="004A63E0">
        <w:rPr>
          <w:rFonts w:asciiTheme="majorHAnsi" w:hAnsiTheme="majorHAnsi"/>
        </w:rPr>
        <w:t xml:space="preserve">of the darker nations. </w:t>
      </w:r>
      <w:r w:rsidR="004574D8" w:rsidRPr="004A63E0">
        <w:rPr>
          <w:rFonts w:asciiTheme="majorHAnsi" w:hAnsiTheme="majorHAnsi"/>
        </w:rPr>
        <w:t>This Afro-Asian bloc would later be t</w:t>
      </w:r>
      <w:r w:rsidR="00A13AE2" w:rsidRPr="004A63E0">
        <w:rPr>
          <w:rFonts w:asciiTheme="majorHAnsi" w:hAnsiTheme="majorHAnsi"/>
        </w:rPr>
        <w:t>urned into an African, Asian,</w:t>
      </w:r>
      <w:r w:rsidR="004574D8" w:rsidRPr="004A63E0">
        <w:rPr>
          <w:rFonts w:asciiTheme="majorHAnsi" w:hAnsiTheme="majorHAnsi"/>
        </w:rPr>
        <w:t xml:space="preserve"> Latin American</w:t>
      </w:r>
      <w:r w:rsidR="00E83DA5" w:rsidRPr="004A63E0">
        <w:rPr>
          <w:rFonts w:asciiTheme="majorHAnsi" w:hAnsiTheme="majorHAnsi"/>
        </w:rPr>
        <w:t xml:space="preserve"> and Eastern European</w:t>
      </w:r>
      <w:r w:rsidR="004574D8" w:rsidRPr="004A63E0">
        <w:rPr>
          <w:rFonts w:asciiTheme="majorHAnsi" w:hAnsiTheme="majorHAnsi"/>
        </w:rPr>
        <w:t xml:space="preserve"> bloc with the formation of the Non-Aligned Movement (NAM) in 1961</w:t>
      </w:r>
      <w:r w:rsidR="00D46ED5">
        <w:rPr>
          <w:rFonts w:asciiTheme="majorHAnsi" w:hAnsiTheme="majorHAnsi"/>
        </w:rPr>
        <w:t xml:space="preserve">. </w:t>
      </w:r>
      <w:r w:rsidR="005B757B" w:rsidRPr="004A63E0">
        <w:rPr>
          <w:rFonts w:asciiTheme="majorHAnsi" w:hAnsiTheme="majorHAnsi"/>
        </w:rPr>
        <w:t>Going forward into the 1960s</w:t>
      </w:r>
      <w:r w:rsidRPr="004A63E0">
        <w:rPr>
          <w:rFonts w:asciiTheme="majorHAnsi" w:hAnsiTheme="majorHAnsi"/>
        </w:rPr>
        <w:t xml:space="preserve"> and 70s</w:t>
      </w:r>
      <w:r w:rsidR="005B757B" w:rsidRPr="004A63E0">
        <w:rPr>
          <w:rFonts w:asciiTheme="majorHAnsi" w:hAnsiTheme="majorHAnsi"/>
        </w:rPr>
        <w:t xml:space="preserve">, through organisations such the NAM, and later the UN Group of 77 (G77) and the United Nations Conference on Trade and Development (UNCTAD), the Third World would demand that </w:t>
      </w:r>
      <w:r w:rsidR="00AD1A2C" w:rsidRPr="004A63E0">
        <w:rPr>
          <w:rFonts w:asciiTheme="majorHAnsi" w:hAnsiTheme="majorHAnsi"/>
        </w:rPr>
        <w:t xml:space="preserve">the West </w:t>
      </w:r>
      <w:r w:rsidR="003428E4">
        <w:rPr>
          <w:rFonts w:asciiTheme="majorHAnsi" w:hAnsiTheme="majorHAnsi"/>
        </w:rPr>
        <w:t>and the USSR</w:t>
      </w:r>
      <w:r w:rsidR="005B757B" w:rsidRPr="004A63E0">
        <w:rPr>
          <w:rFonts w:asciiTheme="majorHAnsi" w:hAnsiTheme="majorHAnsi"/>
        </w:rPr>
        <w:t xml:space="preserve"> acknowledge the claims of the rest of humanity for economic, social and political justice. </w:t>
      </w:r>
      <w:r w:rsidR="003428E4">
        <w:rPr>
          <w:rFonts w:asciiTheme="majorHAnsi" w:hAnsiTheme="majorHAnsi"/>
        </w:rPr>
        <w:t>This entailed</w:t>
      </w:r>
      <w:r w:rsidR="00372505" w:rsidRPr="004A63E0">
        <w:rPr>
          <w:rFonts w:asciiTheme="majorHAnsi" w:hAnsiTheme="majorHAnsi"/>
        </w:rPr>
        <w:t xml:space="preserve"> a critique of</w:t>
      </w:r>
      <w:r w:rsidR="005C2AA4" w:rsidRPr="004A63E0">
        <w:rPr>
          <w:rFonts w:asciiTheme="majorHAnsi" w:hAnsiTheme="majorHAnsi"/>
        </w:rPr>
        <w:t xml:space="preserve"> </w:t>
      </w:r>
      <w:r w:rsidR="008369E4" w:rsidRPr="004A63E0">
        <w:rPr>
          <w:rFonts w:asciiTheme="majorHAnsi" w:hAnsiTheme="majorHAnsi"/>
        </w:rPr>
        <w:t xml:space="preserve">Western </w:t>
      </w:r>
      <w:r w:rsidR="001D6CEE" w:rsidRPr="004A63E0">
        <w:rPr>
          <w:rFonts w:asciiTheme="majorHAnsi" w:hAnsiTheme="majorHAnsi"/>
        </w:rPr>
        <w:t>neo-imperialism</w:t>
      </w:r>
      <w:r w:rsidR="00372505" w:rsidRPr="004A63E0">
        <w:rPr>
          <w:rFonts w:asciiTheme="majorHAnsi" w:hAnsiTheme="majorHAnsi"/>
        </w:rPr>
        <w:t xml:space="preserve"> </w:t>
      </w:r>
      <w:r w:rsidR="005C2AA4" w:rsidRPr="004A63E0">
        <w:rPr>
          <w:rFonts w:asciiTheme="majorHAnsi" w:hAnsiTheme="majorHAnsi"/>
        </w:rPr>
        <w:t>through the assertion</w:t>
      </w:r>
      <w:r w:rsidR="008369E4" w:rsidRPr="004A63E0">
        <w:rPr>
          <w:rFonts w:asciiTheme="majorHAnsi" w:hAnsiTheme="majorHAnsi"/>
        </w:rPr>
        <w:t xml:space="preserve"> of national sovereignty </w:t>
      </w:r>
      <w:r w:rsidR="005C2AA4" w:rsidRPr="004A63E0">
        <w:rPr>
          <w:rFonts w:asciiTheme="majorHAnsi" w:hAnsiTheme="majorHAnsi"/>
        </w:rPr>
        <w:t xml:space="preserve">in the Third World; the </w:t>
      </w:r>
      <w:r w:rsidR="008369E4" w:rsidRPr="004A63E0">
        <w:rPr>
          <w:rFonts w:asciiTheme="majorHAnsi" w:hAnsiTheme="majorHAnsi"/>
        </w:rPr>
        <w:t>rejection of capitalist</w:t>
      </w:r>
      <w:r w:rsidR="00372505" w:rsidRPr="004A63E0">
        <w:rPr>
          <w:rFonts w:asciiTheme="majorHAnsi" w:hAnsiTheme="majorHAnsi"/>
        </w:rPr>
        <w:t xml:space="preserve"> development</w:t>
      </w:r>
      <w:r w:rsidR="005C2AA4" w:rsidRPr="004A63E0">
        <w:rPr>
          <w:rFonts w:asciiTheme="majorHAnsi" w:hAnsiTheme="majorHAnsi"/>
        </w:rPr>
        <w:t xml:space="preserve"> norms</w:t>
      </w:r>
      <w:r w:rsidR="00372505" w:rsidRPr="004A63E0">
        <w:rPr>
          <w:rFonts w:asciiTheme="majorHAnsi" w:hAnsiTheme="majorHAnsi"/>
        </w:rPr>
        <w:t xml:space="preserve"> </w:t>
      </w:r>
      <w:r w:rsidR="008369E4" w:rsidRPr="004A63E0">
        <w:rPr>
          <w:rFonts w:asciiTheme="majorHAnsi" w:hAnsiTheme="majorHAnsi"/>
        </w:rPr>
        <w:t xml:space="preserve">and </w:t>
      </w:r>
      <w:r w:rsidR="00E5357B">
        <w:rPr>
          <w:rFonts w:asciiTheme="majorHAnsi" w:hAnsiTheme="majorHAnsi"/>
        </w:rPr>
        <w:t xml:space="preserve">the </w:t>
      </w:r>
      <w:r w:rsidR="008369E4" w:rsidRPr="004A63E0">
        <w:rPr>
          <w:rFonts w:asciiTheme="majorHAnsi" w:hAnsiTheme="majorHAnsi"/>
        </w:rPr>
        <w:t>use of dependency theory to</w:t>
      </w:r>
      <w:r w:rsidR="001D6CEE" w:rsidRPr="004A63E0">
        <w:rPr>
          <w:rFonts w:asciiTheme="majorHAnsi" w:hAnsiTheme="majorHAnsi"/>
        </w:rPr>
        <w:t xml:space="preserve"> counter modernization theory</w:t>
      </w:r>
      <w:r w:rsidR="008369E4" w:rsidRPr="004A63E0">
        <w:rPr>
          <w:rFonts w:asciiTheme="majorHAnsi" w:hAnsiTheme="majorHAnsi"/>
        </w:rPr>
        <w:t>;</w:t>
      </w:r>
      <w:r w:rsidR="001D6CEE" w:rsidRPr="004A63E0">
        <w:rPr>
          <w:rFonts w:asciiTheme="majorHAnsi" w:hAnsiTheme="majorHAnsi"/>
        </w:rPr>
        <w:t xml:space="preserve"> a plan for a New International Economic Order that could provide a global economy that favoured all of humanity; </w:t>
      </w:r>
      <w:r w:rsidR="008369E4" w:rsidRPr="004A63E0">
        <w:rPr>
          <w:rFonts w:asciiTheme="majorHAnsi" w:hAnsiTheme="majorHAnsi"/>
        </w:rPr>
        <w:t>and the use of the United Nations as an arena to secure planetary democracy and justice</w:t>
      </w:r>
      <w:r w:rsidR="007A6A41" w:rsidRPr="004A63E0">
        <w:rPr>
          <w:rFonts w:asciiTheme="majorHAnsi" w:hAnsiTheme="majorHAnsi"/>
        </w:rPr>
        <w:t xml:space="preserve"> (</w:t>
      </w:r>
      <w:proofErr w:type="spellStart"/>
      <w:r w:rsidR="007A6A41" w:rsidRPr="004A63E0">
        <w:rPr>
          <w:rFonts w:asciiTheme="majorHAnsi" w:hAnsiTheme="majorHAnsi"/>
        </w:rPr>
        <w:t>Prashad</w:t>
      </w:r>
      <w:proofErr w:type="spellEnd"/>
      <w:r w:rsidR="007A6A41" w:rsidRPr="004A63E0">
        <w:rPr>
          <w:rFonts w:asciiTheme="majorHAnsi" w:hAnsiTheme="majorHAnsi"/>
        </w:rPr>
        <w:t xml:space="preserve"> 2013a</w:t>
      </w:r>
      <w:r w:rsidR="00D34569">
        <w:rPr>
          <w:rFonts w:asciiTheme="majorHAnsi" w:hAnsiTheme="majorHAnsi"/>
        </w:rPr>
        <w:t>: 1-13</w:t>
      </w:r>
      <w:r w:rsidR="007A6A41" w:rsidRPr="004A63E0">
        <w:rPr>
          <w:rFonts w:asciiTheme="majorHAnsi" w:hAnsiTheme="majorHAnsi"/>
        </w:rPr>
        <w:t>)</w:t>
      </w:r>
      <w:r w:rsidR="002F2F65" w:rsidRPr="004A63E0">
        <w:rPr>
          <w:rFonts w:asciiTheme="majorHAnsi" w:hAnsiTheme="majorHAnsi"/>
        </w:rPr>
        <w:t>.</w:t>
      </w:r>
      <w:r w:rsidR="00487CFF" w:rsidRPr="004A63E0">
        <w:rPr>
          <w:rStyle w:val="FootnoteReference"/>
          <w:rFonts w:asciiTheme="majorHAnsi" w:hAnsiTheme="majorHAnsi"/>
        </w:rPr>
        <w:footnoteReference w:id="3"/>
      </w:r>
      <w:r w:rsidR="008369E4" w:rsidRPr="004A63E0">
        <w:rPr>
          <w:rFonts w:asciiTheme="majorHAnsi" w:hAnsiTheme="majorHAnsi"/>
        </w:rPr>
        <w:t xml:space="preserve"> </w:t>
      </w:r>
    </w:p>
    <w:p w14:paraId="0425C598" w14:textId="77777777" w:rsidR="00102768" w:rsidRPr="004A63E0" w:rsidRDefault="00102768" w:rsidP="00331320">
      <w:pPr>
        <w:jc w:val="both"/>
        <w:rPr>
          <w:rFonts w:asciiTheme="majorHAnsi" w:hAnsiTheme="majorHAnsi"/>
        </w:rPr>
      </w:pPr>
    </w:p>
    <w:p w14:paraId="44DBB1E9" w14:textId="764C552A" w:rsidR="00E10E3F" w:rsidRPr="004A63E0" w:rsidRDefault="00331320" w:rsidP="00E10E3F">
      <w:pPr>
        <w:jc w:val="both"/>
        <w:rPr>
          <w:rFonts w:asciiTheme="majorHAnsi" w:hAnsiTheme="majorHAnsi"/>
        </w:rPr>
      </w:pPr>
      <w:r w:rsidRPr="004A63E0">
        <w:rPr>
          <w:rFonts w:asciiTheme="majorHAnsi" w:hAnsiTheme="majorHAnsi"/>
        </w:rPr>
        <w:t xml:space="preserve">The obvious </w:t>
      </w:r>
      <w:r w:rsidR="00D627CB" w:rsidRPr="004A63E0">
        <w:rPr>
          <w:rFonts w:asciiTheme="majorHAnsi" w:hAnsiTheme="majorHAnsi"/>
        </w:rPr>
        <w:t>question</w:t>
      </w:r>
      <w:r w:rsidR="005D5E41" w:rsidRPr="004A63E0">
        <w:rPr>
          <w:rFonts w:asciiTheme="majorHAnsi" w:hAnsiTheme="majorHAnsi"/>
        </w:rPr>
        <w:t>s</w:t>
      </w:r>
      <w:r w:rsidRPr="004A63E0">
        <w:rPr>
          <w:rFonts w:asciiTheme="majorHAnsi" w:hAnsiTheme="majorHAnsi"/>
        </w:rPr>
        <w:t xml:space="preserve"> that might be asked </w:t>
      </w:r>
      <w:r w:rsidR="00E5357B">
        <w:rPr>
          <w:rFonts w:asciiTheme="majorHAnsi" w:hAnsiTheme="majorHAnsi"/>
        </w:rPr>
        <w:t>are:</w:t>
      </w:r>
      <w:r w:rsidR="00E5357B" w:rsidRPr="004A63E0">
        <w:rPr>
          <w:rFonts w:asciiTheme="majorHAnsi" w:hAnsiTheme="majorHAnsi"/>
        </w:rPr>
        <w:t xml:space="preserve"> </w:t>
      </w:r>
      <w:r w:rsidRPr="004A63E0">
        <w:rPr>
          <w:rFonts w:asciiTheme="majorHAnsi" w:hAnsiTheme="majorHAnsi"/>
        </w:rPr>
        <w:t>what do</w:t>
      </w:r>
      <w:r w:rsidR="00527352" w:rsidRPr="004A63E0">
        <w:rPr>
          <w:rFonts w:asciiTheme="majorHAnsi" w:hAnsiTheme="majorHAnsi"/>
        </w:rPr>
        <w:t xml:space="preserve">es that the Third World </w:t>
      </w:r>
      <w:proofErr w:type="gramStart"/>
      <w:r w:rsidR="00102768" w:rsidRPr="004A63E0">
        <w:rPr>
          <w:rFonts w:asciiTheme="majorHAnsi" w:hAnsiTheme="majorHAnsi"/>
        </w:rPr>
        <w:t>project</w:t>
      </w:r>
      <w:r w:rsidR="005D5E41" w:rsidRPr="004A63E0">
        <w:rPr>
          <w:rFonts w:asciiTheme="majorHAnsi" w:hAnsiTheme="majorHAnsi"/>
        </w:rPr>
        <w:t xml:space="preserve"> have</w:t>
      </w:r>
      <w:proofErr w:type="gramEnd"/>
      <w:r w:rsidRPr="004A63E0">
        <w:rPr>
          <w:rFonts w:asciiTheme="majorHAnsi" w:hAnsiTheme="majorHAnsi"/>
        </w:rPr>
        <w:t xml:space="preserve"> to do with </w:t>
      </w:r>
      <w:r w:rsidR="002F37C8" w:rsidRPr="004A63E0">
        <w:rPr>
          <w:rFonts w:asciiTheme="majorHAnsi" w:hAnsiTheme="majorHAnsi"/>
        </w:rPr>
        <w:t xml:space="preserve">the idea of </w:t>
      </w:r>
      <w:r w:rsidRPr="004A63E0">
        <w:rPr>
          <w:rFonts w:asciiTheme="majorHAnsi" w:hAnsiTheme="majorHAnsi"/>
        </w:rPr>
        <w:t>Europe?</w:t>
      </w:r>
      <w:r w:rsidR="00E10E3F" w:rsidRPr="004A63E0">
        <w:rPr>
          <w:rFonts w:asciiTheme="majorHAnsi" w:hAnsiTheme="majorHAnsi"/>
        </w:rPr>
        <w:t xml:space="preserve"> </w:t>
      </w:r>
      <w:r w:rsidR="00721AFB" w:rsidRPr="004A63E0">
        <w:rPr>
          <w:rFonts w:asciiTheme="majorHAnsi" w:hAnsiTheme="majorHAnsi"/>
        </w:rPr>
        <w:t>Is the Third World project</w:t>
      </w:r>
      <w:r w:rsidR="005D5E41" w:rsidRPr="004A63E0">
        <w:rPr>
          <w:rFonts w:asciiTheme="majorHAnsi" w:hAnsiTheme="majorHAnsi"/>
        </w:rPr>
        <w:t xml:space="preserve"> and the </w:t>
      </w:r>
      <w:r w:rsidR="003428E4">
        <w:rPr>
          <w:rFonts w:asciiTheme="majorHAnsi" w:hAnsiTheme="majorHAnsi"/>
        </w:rPr>
        <w:t>c</w:t>
      </w:r>
      <w:r w:rsidR="00102768" w:rsidRPr="004A63E0">
        <w:rPr>
          <w:rFonts w:asciiTheme="majorHAnsi" w:hAnsiTheme="majorHAnsi"/>
        </w:rPr>
        <w:t>oloured</w:t>
      </w:r>
      <w:r w:rsidR="005D5E41" w:rsidRPr="004A63E0">
        <w:rPr>
          <w:rFonts w:asciiTheme="majorHAnsi" w:hAnsiTheme="majorHAnsi"/>
        </w:rPr>
        <w:t xml:space="preserve"> </w:t>
      </w:r>
      <w:r w:rsidR="003428E4">
        <w:rPr>
          <w:rFonts w:asciiTheme="majorHAnsi" w:hAnsiTheme="majorHAnsi"/>
        </w:rPr>
        <w:t>cosmopolitanism</w:t>
      </w:r>
      <w:r w:rsidR="006D01C4" w:rsidRPr="004A63E0">
        <w:rPr>
          <w:rFonts w:asciiTheme="majorHAnsi" w:hAnsiTheme="majorHAnsi"/>
        </w:rPr>
        <w:t xml:space="preserve"> that animated it </w:t>
      </w:r>
      <w:r w:rsidR="00C92A12" w:rsidRPr="004A63E0">
        <w:rPr>
          <w:rFonts w:asciiTheme="majorHAnsi" w:hAnsiTheme="majorHAnsi"/>
        </w:rPr>
        <w:t>not</w:t>
      </w:r>
      <w:r w:rsidR="00102768" w:rsidRPr="004A63E0">
        <w:rPr>
          <w:rFonts w:asciiTheme="majorHAnsi" w:hAnsiTheme="majorHAnsi"/>
        </w:rPr>
        <w:t xml:space="preserve"> anti-European</w:t>
      </w:r>
      <w:r w:rsidR="00721AFB" w:rsidRPr="004A63E0">
        <w:rPr>
          <w:rFonts w:asciiTheme="majorHAnsi" w:hAnsiTheme="majorHAnsi"/>
        </w:rPr>
        <w:t xml:space="preserve">? </w:t>
      </w:r>
      <w:r w:rsidR="001D6CEE" w:rsidRPr="004A63E0">
        <w:rPr>
          <w:rFonts w:asciiTheme="majorHAnsi" w:hAnsiTheme="majorHAnsi"/>
        </w:rPr>
        <w:t xml:space="preserve">And what does any of this have to do </w:t>
      </w:r>
      <w:r w:rsidR="00E5357B">
        <w:rPr>
          <w:rFonts w:asciiTheme="majorHAnsi" w:hAnsiTheme="majorHAnsi"/>
        </w:rPr>
        <w:t>with</w:t>
      </w:r>
      <w:r w:rsidR="00E5357B" w:rsidRPr="004A63E0">
        <w:rPr>
          <w:rFonts w:asciiTheme="majorHAnsi" w:hAnsiTheme="majorHAnsi"/>
        </w:rPr>
        <w:t xml:space="preserve"> </w:t>
      </w:r>
      <w:r w:rsidR="001D6CEE" w:rsidRPr="004A63E0">
        <w:rPr>
          <w:rFonts w:asciiTheme="majorHAnsi" w:hAnsiTheme="majorHAnsi"/>
        </w:rPr>
        <w:t xml:space="preserve">Europe in the twenty first century? </w:t>
      </w:r>
      <w:r w:rsidR="00102768" w:rsidRPr="004A63E0">
        <w:rPr>
          <w:rFonts w:asciiTheme="majorHAnsi" w:hAnsiTheme="majorHAnsi"/>
        </w:rPr>
        <w:t xml:space="preserve">The </w:t>
      </w:r>
      <w:r w:rsidR="00E6392D" w:rsidRPr="004A63E0">
        <w:rPr>
          <w:rFonts w:asciiTheme="majorHAnsi" w:hAnsiTheme="majorHAnsi"/>
        </w:rPr>
        <w:t>answer</w:t>
      </w:r>
      <w:r w:rsidR="00102768" w:rsidRPr="004A63E0">
        <w:rPr>
          <w:rFonts w:asciiTheme="majorHAnsi" w:hAnsiTheme="majorHAnsi"/>
        </w:rPr>
        <w:t xml:space="preserve"> to these question</w:t>
      </w:r>
      <w:r w:rsidR="00E6392D" w:rsidRPr="004A63E0">
        <w:rPr>
          <w:rFonts w:asciiTheme="majorHAnsi" w:hAnsiTheme="majorHAnsi"/>
        </w:rPr>
        <w:t>s</w:t>
      </w:r>
      <w:r w:rsidR="00102768" w:rsidRPr="004A63E0">
        <w:rPr>
          <w:rFonts w:asciiTheme="majorHAnsi" w:hAnsiTheme="majorHAnsi"/>
        </w:rPr>
        <w:t xml:space="preserve"> </w:t>
      </w:r>
      <w:r w:rsidR="00650575">
        <w:rPr>
          <w:rFonts w:asciiTheme="majorHAnsi" w:hAnsiTheme="majorHAnsi"/>
        </w:rPr>
        <w:t xml:space="preserve">centre on the fact </w:t>
      </w:r>
      <w:r w:rsidR="003F3845">
        <w:rPr>
          <w:rFonts w:asciiTheme="majorHAnsi" w:hAnsiTheme="majorHAnsi"/>
        </w:rPr>
        <w:t>that</w:t>
      </w:r>
      <w:r w:rsidR="00102768" w:rsidRPr="004A63E0">
        <w:rPr>
          <w:rFonts w:asciiTheme="majorHAnsi" w:hAnsiTheme="majorHAnsi"/>
        </w:rPr>
        <w:t xml:space="preserve"> liberation</w:t>
      </w:r>
      <w:r w:rsidR="003F3845">
        <w:rPr>
          <w:rFonts w:asciiTheme="majorHAnsi" w:hAnsiTheme="majorHAnsi"/>
        </w:rPr>
        <w:t xml:space="preserve"> </w:t>
      </w:r>
      <w:r w:rsidR="00102768" w:rsidRPr="004A63E0">
        <w:rPr>
          <w:rFonts w:asciiTheme="majorHAnsi" w:hAnsiTheme="majorHAnsi"/>
        </w:rPr>
        <w:t>in the Third World</w:t>
      </w:r>
      <w:r w:rsidR="003F3845">
        <w:rPr>
          <w:rFonts w:asciiTheme="majorHAnsi" w:hAnsiTheme="majorHAnsi"/>
        </w:rPr>
        <w:t xml:space="preserve"> was</w:t>
      </w:r>
      <w:r w:rsidR="00102768" w:rsidRPr="004A63E0">
        <w:rPr>
          <w:rFonts w:asciiTheme="majorHAnsi" w:hAnsiTheme="majorHAnsi"/>
        </w:rPr>
        <w:t xml:space="preserve"> based on the destruction, once and for all, of the Manichaean nature of the colonial context</w:t>
      </w:r>
      <w:r w:rsidR="003428E4">
        <w:rPr>
          <w:rFonts w:asciiTheme="majorHAnsi" w:hAnsiTheme="majorHAnsi"/>
        </w:rPr>
        <w:t>,</w:t>
      </w:r>
      <w:r w:rsidR="00E92B80">
        <w:rPr>
          <w:rFonts w:asciiTheme="majorHAnsi" w:hAnsiTheme="majorHAnsi" w:cs="Arial"/>
          <w:lang w:val="en-US"/>
        </w:rPr>
        <w:t xml:space="preserve"> and</w:t>
      </w:r>
      <w:r w:rsidR="003428E4">
        <w:rPr>
          <w:rFonts w:asciiTheme="majorHAnsi" w:hAnsiTheme="majorHAnsi" w:cs="Arial"/>
          <w:lang w:val="en-US"/>
        </w:rPr>
        <w:t xml:space="preserve"> </w:t>
      </w:r>
      <w:r w:rsidR="0003067E" w:rsidRPr="004A63E0">
        <w:rPr>
          <w:rFonts w:asciiTheme="majorHAnsi" w:eastAsia="Times New Roman" w:hAnsiTheme="majorHAnsi" w:cs="Arial"/>
          <w:bCs/>
          <w:shd w:val="clear" w:color="auto" w:fill="FFFFFF"/>
        </w:rPr>
        <w:t xml:space="preserve">recognised that </w:t>
      </w:r>
      <w:r w:rsidR="00997B84" w:rsidRPr="004A63E0">
        <w:rPr>
          <w:rFonts w:asciiTheme="majorHAnsi" w:eastAsia="Times New Roman" w:hAnsiTheme="majorHAnsi" w:cs="Arial"/>
          <w:bCs/>
          <w:shd w:val="clear" w:color="auto" w:fill="FFFFFF"/>
        </w:rPr>
        <w:t xml:space="preserve">colonialism </w:t>
      </w:r>
      <w:r w:rsidR="00650575">
        <w:rPr>
          <w:rFonts w:asciiTheme="majorHAnsi" w:eastAsia="Times New Roman" w:hAnsiTheme="majorHAnsi" w:cs="Arial"/>
          <w:bCs/>
          <w:shd w:val="clear" w:color="auto" w:fill="FFFFFF"/>
        </w:rPr>
        <w:t xml:space="preserve">had </w:t>
      </w:r>
      <w:r w:rsidR="00997B84" w:rsidRPr="004A63E0">
        <w:rPr>
          <w:rFonts w:asciiTheme="majorHAnsi" w:eastAsia="Times New Roman" w:hAnsiTheme="majorHAnsi" w:cs="Arial"/>
          <w:bCs/>
          <w:shd w:val="clear" w:color="auto" w:fill="FFFFFF"/>
        </w:rPr>
        <w:t xml:space="preserve">disfigured </w:t>
      </w:r>
      <w:r w:rsidR="00650575">
        <w:rPr>
          <w:rFonts w:asciiTheme="majorHAnsi" w:eastAsia="Times New Roman" w:hAnsiTheme="majorHAnsi" w:cs="Arial"/>
          <w:bCs/>
          <w:shd w:val="clear" w:color="auto" w:fill="FFFFFF"/>
        </w:rPr>
        <w:t>the humanity of both the coloniz</w:t>
      </w:r>
      <w:r w:rsidR="00997B84" w:rsidRPr="004A63E0">
        <w:rPr>
          <w:rFonts w:asciiTheme="majorHAnsi" w:eastAsia="Times New Roman" w:hAnsiTheme="majorHAnsi" w:cs="Arial"/>
          <w:bCs/>
          <w:shd w:val="clear" w:color="auto" w:fill="FFFFFF"/>
        </w:rPr>
        <w:t xml:space="preserve">er </w:t>
      </w:r>
      <w:r w:rsidR="00321B3B" w:rsidRPr="004A63E0">
        <w:rPr>
          <w:rFonts w:asciiTheme="majorHAnsi" w:eastAsia="Times New Roman" w:hAnsiTheme="majorHAnsi" w:cs="Arial"/>
          <w:bCs/>
          <w:shd w:val="clear" w:color="auto" w:fill="FFFFFF"/>
        </w:rPr>
        <w:t>and the</w:t>
      </w:r>
      <w:r w:rsidR="00650575">
        <w:rPr>
          <w:rFonts w:asciiTheme="majorHAnsi" w:eastAsia="Times New Roman" w:hAnsiTheme="majorHAnsi" w:cs="Arial"/>
          <w:bCs/>
          <w:shd w:val="clear" w:color="auto" w:fill="FFFFFF"/>
        </w:rPr>
        <w:t xml:space="preserve"> coloniz</w:t>
      </w:r>
      <w:r w:rsidR="00997B84" w:rsidRPr="004A63E0">
        <w:rPr>
          <w:rFonts w:asciiTheme="majorHAnsi" w:eastAsia="Times New Roman" w:hAnsiTheme="majorHAnsi" w:cs="Arial"/>
          <w:bCs/>
          <w:shd w:val="clear" w:color="auto" w:fill="FFFFFF"/>
        </w:rPr>
        <w:t>ed.</w:t>
      </w:r>
      <w:r w:rsidR="00F4119A" w:rsidRPr="004A63E0">
        <w:rPr>
          <w:rStyle w:val="FootnoteReference"/>
          <w:rFonts w:asciiTheme="majorHAnsi" w:eastAsia="Times New Roman" w:hAnsiTheme="majorHAnsi" w:cs="Arial"/>
          <w:bCs/>
          <w:shd w:val="clear" w:color="auto" w:fill="FFFFFF"/>
        </w:rPr>
        <w:footnoteReference w:id="4"/>
      </w:r>
      <w:r w:rsidR="00997B84" w:rsidRPr="004A63E0">
        <w:rPr>
          <w:rFonts w:asciiTheme="majorHAnsi" w:eastAsia="Times New Roman" w:hAnsiTheme="majorHAnsi" w:cs="Arial"/>
          <w:bCs/>
          <w:shd w:val="clear" w:color="auto" w:fill="FFFFFF"/>
        </w:rPr>
        <w:t xml:space="preserve">  </w:t>
      </w:r>
      <w:r w:rsidR="00527352" w:rsidRPr="004A63E0">
        <w:rPr>
          <w:rFonts w:asciiTheme="majorHAnsi" w:hAnsiTheme="majorHAnsi" w:cs="Arial"/>
          <w:lang w:val="en-US"/>
        </w:rPr>
        <w:t>The underlying principle</w:t>
      </w:r>
      <w:r w:rsidR="00304267" w:rsidRPr="004A63E0">
        <w:rPr>
          <w:rFonts w:asciiTheme="majorHAnsi" w:hAnsiTheme="majorHAnsi" w:cs="Arial"/>
          <w:lang w:val="en-US"/>
        </w:rPr>
        <w:t xml:space="preserve"> of the Third World’s </w:t>
      </w:r>
      <w:proofErr w:type="spellStart"/>
      <w:r w:rsidR="00304267" w:rsidRPr="004A63E0">
        <w:rPr>
          <w:rFonts w:asciiTheme="majorHAnsi" w:hAnsiTheme="majorHAnsi" w:cs="Arial"/>
          <w:lang w:val="en-US"/>
        </w:rPr>
        <w:t>col</w:t>
      </w:r>
      <w:r w:rsidR="00E10E3F" w:rsidRPr="004A63E0">
        <w:rPr>
          <w:rFonts w:asciiTheme="majorHAnsi" w:hAnsiTheme="majorHAnsi" w:cs="Arial"/>
          <w:lang w:val="en-US"/>
        </w:rPr>
        <w:t>oured</w:t>
      </w:r>
      <w:proofErr w:type="spellEnd"/>
      <w:r w:rsidR="00527352" w:rsidRPr="004A63E0">
        <w:rPr>
          <w:rFonts w:asciiTheme="majorHAnsi" w:hAnsiTheme="majorHAnsi" w:cs="Arial"/>
          <w:lang w:val="en-US"/>
        </w:rPr>
        <w:t xml:space="preserve"> </w:t>
      </w:r>
      <w:r w:rsidR="00E10E3F" w:rsidRPr="004A63E0">
        <w:rPr>
          <w:rFonts w:asciiTheme="majorHAnsi" w:hAnsiTheme="majorHAnsi" w:cs="Arial"/>
          <w:lang w:val="en-US"/>
        </w:rPr>
        <w:t>cosmopolitanism</w:t>
      </w:r>
      <w:r w:rsidR="00527352" w:rsidRPr="004A63E0">
        <w:rPr>
          <w:rFonts w:asciiTheme="majorHAnsi" w:hAnsiTheme="majorHAnsi" w:cs="Arial"/>
          <w:lang w:val="en-US"/>
        </w:rPr>
        <w:t xml:space="preserve"> was </w:t>
      </w:r>
      <w:r w:rsidR="00997B84" w:rsidRPr="004A63E0">
        <w:rPr>
          <w:rFonts w:asciiTheme="majorHAnsi" w:hAnsiTheme="majorHAnsi" w:cs="Arial"/>
          <w:lang w:val="en-US"/>
        </w:rPr>
        <w:t xml:space="preserve">therefore </w:t>
      </w:r>
      <w:r w:rsidR="00E10E3F" w:rsidRPr="004A63E0">
        <w:rPr>
          <w:rFonts w:asciiTheme="majorHAnsi" w:hAnsiTheme="majorHAnsi" w:cs="Arial"/>
          <w:lang w:val="en-US"/>
        </w:rPr>
        <w:t xml:space="preserve">an inclusive humanism that would call into question </w:t>
      </w:r>
      <w:r w:rsidR="00C131BE" w:rsidRPr="004A63E0">
        <w:rPr>
          <w:rFonts w:asciiTheme="majorHAnsi" w:hAnsiTheme="majorHAnsi" w:cs="Arial"/>
          <w:lang w:val="en-US"/>
        </w:rPr>
        <w:t>and attempt to erase</w:t>
      </w:r>
      <w:r w:rsidR="00E10E3F" w:rsidRPr="004A63E0">
        <w:rPr>
          <w:rFonts w:asciiTheme="majorHAnsi" w:hAnsiTheme="majorHAnsi" w:cs="Arial"/>
          <w:lang w:val="en-US"/>
        </w:rPr>
        <w:t xml:space="preserve"> </w:t>
      </w:r>
      <w:r w:rsidR="00C131BE" w:rsidRPr="004A63E0">
        <w:rPr>
          <w:rFonts w:asciiTheme="majorHAnsi" w:hAnsiTheme="majorHAnsi" w:cs="Arial"/>
          <w:lang w:val="en-US"/>
        </w:rPr>
        <w:t xml:space="preserve">the </w:t>
      </w:r>
      <w:proofErr w:type="spellStart"/>
      <w:r w:rsidR="00E10E3F" w:rsidRPr="004A63E0">
        <w:rPr>
          <w:rFonts w:asciiTheme="majorHAnsi" w:hAnsiTheme="majorHAnsi" w:cs="Arial"/>
          <w:lang w:val="en-US"/>
        </w:rPr>
        <w:t>colour</w:t>
      </w:r>
      <w:proofErr w:type="spellEnd"/>
      <w:r w:rsidR="00E10E3F" w:rsidRPr="004A63E0">
        <w:rPr>
          <w:rFonts w:asciiTheme="majorHAnsi" w:hAnsiTheme="majorHAnsi" w:cs="Arial"/>
          <w:lang w:val="en-US"/>
        </w:rPr>
        <w:t>-line.</w:t>
      </w:r>
      <w:r w:rsidR="002F37C8" w:rsidRPr="004A63E0">
        <w:rPr>
          <w:rFonts w:asciiTheme="majorHAnsi" w:hAnsiTheme="majorHAnsi" w:cs="Arial"/>
          <w:lang w:val="en-US"/>
        </w:rPr>
        <w:t xml:space="preserve"> </w:t>
      </w:r>
      <w:r w:rsidR="00E10E3F" w:rsidRPr="004A63E0">
        <w:rPr>
          <w:rFonts w:asciiTheme="majorHAnsi" w:hAnsiTheme="majorHAnsi"/>
        </w:rPr>
        <w:t>The Third World project and its core principles</w:t>
      </w:r>
      <w:r w:rsidR="002F37C8" w:rsidRPr="004A63E0">
        <w:rPr>
          <w:rFonts w:asciiTheme="majorHAnsi" w:hAnsiTheme="majorHAnsi"/>
        </w:rPr>
        <w:t xml:space="preserve"> were therefore</w:t>
      </w:r>
      <w:r w:rsidR="00E10E3F" w:rsidRPr="004A63E0">
        <w:rPr>
          <w:rFonts w:asciiTheme="majorHAnsi" w:hAnsiTheme="majorHAnsi"/>
        </w:rPr>
        <w:t xml:space="preserve"> not only concerned about the ‘dark world’</w:t>
      </w:r>
      <w:r w:rsidR="003428E4">
        <w:rPr>
          <w:rFonts w:asciiTheme="majorHAnsi" w:hAnsiTheme="majorHAnsi"/>
        </w:rPr>
        <w:t>,</w:t>
      </w:r>
      <w:r w:rsidR="00E10E3F" w:rsidRPr="004A63E0">
        <w:rPr>
          <w:rFonts w:asciiTheme="majorHAnsi" w:hAnsiTheme="majorHAnsi"/>
        </w:rPr>
        <w:t xml:space="preserve"> but </w:t>
      </w:r>
      <w:r w:rsidR="00E5357B">
        <w:rPr>
          <w:rFonts w:asciiTheme="majorHAnsi" w:hAnsiTheme="majorHAnsi"/>
        </w:rPr>
        <w:t xml:space="preserve">the </w:t>
      </w:r>
      <w:r w:rsidR="00E10E3F" w:rsidRPr="004A63E0">
        <w:rPr>
          <w:rFonts w:asciiTheme="majorHAnsi" w:hAnsiTheme="majorHAnsi"/>
        </w:rPr>
        <w:t>whole of humanity; Europe</w:t>
      </w:r>
      <w:r w:rsidR="00E5357B">
        <w:rPr>
          <w:rFonts w:asciiTheme="majorHAnsi" w:hAnsiTheme="majorHAnsi"/>
        </w:rPr>
        <w:t xml:space="preserve"> and the West</w:t>
      </w:r>
      <w:r w:rsidR="00E10E3F" w:rsidRPr="004A63E0">
        <w:rPr>
          <w:rFonts w:asciiTheme="majorHAnsi" w:hAnsiTheme="majorHAnsi"/>
        </w:rPr>
        <w:t xml:space="preserve"> included. </w:t>
      </w:r>
    </w:p>
    <w:p w14:paraId="0C58C888" w14:textId="77777777" w:rsidR="00E10E3F" w:rsidRPr="004A63E0" w:rsidRDefault="00331320" w:rsidP="009D614A">
      <w:pPr>
        <w:jc w:val="both"/>
        <w:rPr>
          <w:rFonts w:asciiTheme="majorHAnsi" w:hAnsiTheme="majorHAnsi" w:cs="Arial"/>
          <w:lang w:val="en-US"/>
        </w:rPr>
      </w:pPr>
      <w:r w:rsidRPr="004A63E0">
        <w:rPr>
          <w:rFonts w:asciiTheme="majorHAnsi" w:hAnsiTheme="majorHAnsi"/>
        </w:rPr>
        <w:t xml:space="preserve"> </w:t>
      </w:r>
    </w:p>
    <w:p w14:paraId="4E1CC111" w14:textId="5D6D6DE1" w:rsidR="009D614A" w:rsidRPr="00E92B80" w:rsidRDefault="003428E4" w:rsidP="009D614A">
      <w:pPr>
        <w:jc w:val="both"/>
        <w:rPr>
          <w:rFonts w:asciiTheme="majorHAnsi" w:eastAsia="Times New Roman" w:hAnsiTheme="majorHAnsi" w:cs="Arial"/>
          <w:bCs/>
          <w:shd w:val="clear" w:color="auto" w:fill="FFFFFF"/>
        </w:rPr>
      </w:pPr>
      <w:r>
        <w:rPr>
          <w:rFonts w:asciiTheme="majorHAnsi" w:hAnsiTheme="majorHAnsi"/>
        </w:rPr>
        <w:t>I</w:t>
      </w:r>
      <w:r w:rsidR="00B96688" w:rsidRPr="004A63E0">
        <w:rPr>
          <w:rFonts w:asciiTheme="majorHAnsi" w:hAnsiTheme="majorHAnsi"/>
        </w:rPr>
        <w:t>n this chapter</w:t>
      </w:r>
      <w:r w:rsidRPr="004A63E0">
        <w:rPr>
          <w:rFonts w:asciiTheme="majorHAnsi" w:hAnsiTheme="majorHAnsi"/>
        </w:rPr>
        <w:t xml:space="preserve"> I want to draw out</w:t>
      </w:r>
      <w:r w:rsidR="004507E1" w:rsidRPr="004A63E0">
        <w:rPr>
          <w:rFonts w:asciiTheme="majorHAnsi" w:hAnsiTheme="majorHAnsi"/>
        </w:rPr>
        <w:t xml:space="preserve"> </w:t>
      </w:r>
      <w:r>
        <w:rPr>
          <w:rFonts w:asciiTheme="majorHAnsi" w:hAnsiTheme="majorHAnsi"/>
        </w:rPr>
        <w:t>the double</w:t>
      </w:r>
      <w:r w:rsidR="00470CB7" w:rsidRPr="004A63E0">
        <w:rPr>
          <w:rFonts w:asciiTheme="majorHAnsi" w:hAnsiTheme="majorHAnsi"/>
        </w:rPr>
        <w:t xml:space="preserve"> promise of</w:t>
      </w:r>
      <w:r w:rsidR="000862AB" w:rsidRPr="004A63E0">
        <w:rPr>
          <w:rFonts w:asciiTheme="majorHAnsi" w:hAnsiTheme="majorHAnsi"/>
        </w:rPr>
        <w:t xml:space="preserve"> the Third World’s coloured cosmopolitanism. This</w:t>
      </w:r>
      <w:r w:rsidR="00470CB7" w:rsidRPr="004A63E0">
        <w:rPr>
          <w:rFonts w:asciiTheme="majorHAnsi" w:hAnsiTheme="majorHAnsi"/>
        </w:rPr>
        <w:t xml:space="preserve"> entail</w:t>
      </w:r>
      <w:r w:rsidR="00E62905" w:rsidRPr="004A63E0">
        <w:rPr>
          <w:rFonts w:asciiTheme="majorHAnsi" w:hAnsiTheme="majorHAnsi"/>
        </w:rPr>
        <w:t>s</w:t>
      </w:r>
      <w:r w:rsidR="00470CB7" w:rsidRPr="004A63E0">
        <w:rPr>
          <w:rFonts w:asciiTheme="majorHAnsi" w:hAnsiTheme="majorHAnsi"/>
        </w:rPr>
        <w:t xml:space="preserve"> showing how </w:t>
      </w:r>
      <w:r w:rsidR="004507E1" w:rsidRPr="004A63E0">
        <w:rPr>
          <w:rFonts w:asciiTheme="majorHAnsi" w:hAnsiTheme="majorHAnsi"/>
        </w:rPr>
        <w:t xml:space="preserve">the coloured cosmopolitanism of the Third World project </w:t>
      </w:r>
      <w:r w:rsidR="00A068D7" w:rsidRPr="004A63E0">
        <w:rPr>
          <w:rFonts w:asciiTheme="majorHAnsi" w:hAnsiTheme="majorHAnsi"/>
        </w:rPr>
        <w:t xml:space="preserve">not only </w:t>
      </w:r>
      <w:r w:rsidR="004507E1" w:rsidRPr="004A63E0">
        <w:rPr>
          <w:rFonts w:asciiTheme="majorHAnsi" w:hAnsiTheme="majorHAnsi"/>
        </w:rPr>
        <w:t xml:space="preserve">offered </w:t>
      </w:r>
      <w:r w:rsidR="00A07D9F" w:rsidRPr="004A63E0">
        <w:rPr>
          <w:rFonts w:asciiTheme="majorHAnsi" w:hAnsiTheme="majorHAnsi"/>
        </w:rPr>
        <w:t xml:space="preserve">a vision of </w:t>
      </w:r>
      <w:r w:rsidR="00A068D7" w:rsidRPr="004A63E0">
        <w:rPr>
          <w:rFonts w:asciiTheme="majorHAnsi" w:hAnsiTheme="majorHAnsi"/>
        </w:rPr>
        <w:t>liberation for the colonial world</w:t>
      </w:r>
      <w:r w:rsidR="00A07D9F" w:rsidRPr="004A63E0">
        <w:rPr>
          <w:rFonts w:asciiTheme="majorHAnsi" w:hAnsiTheme="majorHAnsi"/>
        </w:rPr>
        <w:t>, but that decolonization</w:t>
      </w:r>
      <w:r w:rsidR="00292B82" w:rsidRPr="004A63E0">
        <w:rPr>
          <w:rFonts w:asciiTheme="majorHAnsi" w:hAnsiTheme="majorHAnsi"/>
        </w:rPr>
        <w:t xml:space="preserve"> and the Third World project</w:t>
      </w:r>
      <w:r w:rsidR="00A07D9F" w:rsidRPr="004A63E0">
        <w:rPr>
          <w:rFonts w:asciiTheme="majorHAnsi" w:hAnsiTheme="majorHAnsi"/>
        </w:rPr>
        <w:t xml:space="preserve"> </w:t>
      </w:r>
      <w:r w:rsidR="00B22312" w:rsidRPr="004A63E0">
        <w:rPr>
          <w:rFonts w:asciiTheme="majorHAnsi" w:hAnsiTheme="majorHAnsi"/>
        </w:rPr>
        <w:t>also revealed</w:t>
      </w:r>
      <w:r w:rsidR="00304267" w:rsidRPr="004A63E0">
        <w:rPr>
          <w:rFonts w:asciiTheme="majorHAnsi" w:hAnsiTheme="majorHAnsi"/>
        </w:rPr>
        <w:t xml:space="preserve"> an idea for a</w:t>
      </w:r>
      <w:r>
        <w:rPr>
          <w:rFonts w:asciiTheme="majorHAnsi" w:hAnsiTheme="majorHAnsi"/>
        </w:rPr>
        <w:t xml:space="preserve"> new Europe. This new Europe </w:t>
      </w:r>
      <w:r w:rsidR="00317671" w:rsidRPr="004A63E0">
        <w:rPr>
          <w:rFonts w:asciiTheme="majorHAnsi" w:hAnsiTheme="majorHAnsi"/>
        </w:rPr>
        <w:t>coul</w:t>
      </w:r>
      <w:r w:rsidR="001A4546" w:rsidRPr="004A63E0">
        <w:rPr>
          <w:rFonts w:asciiTheme="majorHAnsi" w:hAnsiTheme="majorHAnsi"/>
        </w:rPr>
        <w:t>d not</w:t>
      </w:r>
      <w:r w:rsidR="00CA03C3" w:rsidRPr="004A63E0">
        <w:rPr>
          <w:rFonts w:asciiTheme="majorHAnsi" w:hAnsiTheme="majorHAnsi"/>
        </w:rPr>
        <w:t xml:space="preserve"> only move on and repay the moral debts it had accumulated</w:t>
      </w:r>
      <w:r w:rsidR="00317671" w:rsidRPr="004A63E0">
        <w:rPr>
          <w:rFonts w:asciiTheme="majorHAnsi" w:hAnsiTheme="majorHAnsi"/>
        </w:rPr>
        <w:t xml:space="preserve"> through the </w:t>
      </w:r>
      <w:r w:rsidR="00291418" w:rsidRPr="004A63E0">
        <w:rPr>
          <w:rFonts w:asciiTheme="majorHAnsi" w:hAnsiTheme="majorHAnsi"/>
        </w:rPr>
        <w:t xml:space="preserve">dehumanising </w:t>
      </w:r>
      <w:r w:rsidR="00317671" w:rsidRPr="004A63E0">
        <w:rPr>
          <w:rFonts w:asciiTheme="majorHAnsi" w:hAnsiTheme="majorHAnsi"/>
        </w:rPr>
        <w:t xml:space="preserve">practices </w:t>
      </w:r>
      <w:r w:rsidR="00304267" w:rsidRPr="004A63E0">
        <w:rPr>
          <w:rFonts w:asciiTheme="majorHAnsi" w:hAnsiTheme="majorHAnsi"/>
        </w:rPr>
        <w:t>of</w:t>
      </w:r>
      <w:r w:rsidR="001A4546" w:rsidRPr="004A63E0">
        <w:rPr>
          <w:rFonts w:asciiTheme="majorHAnsi" w:hAnsiTheme="majorHAnsi"/>
        </w:rPr>
        <w:t xml:space="preserve"> colonialism and imperialism;</w:t>
      </w:r>
      <w:r w:rsidR="00CA03C3" w:rsidRPr="004A63E0">
        <w:rPr>
          <w:rFonts w:asciiTheme="majorHAnsi" w:hAnsiTheme="majorHAnsi"/>
        </w:rPr>
        <w:t xml:space="preserve"> </w:t>
      </w:r>
      <w:r>
        <w:rPr>
          <w:rFonts w:asciiTheme="majorHAnsi" w:hAnsiTheme="majorHAnsi"/>
        </w:rPr>
        <w:t xml:space="preserve">it </w:t>
      </w:r>
      <w:r w:rsidR="006D01C4" w:rsidRPr="004A63E0">
        <w:rPr>
          <w:rFonts w:asciiTheme="majorHAnsi" w:hAnsiTheme="majorHAnsi"/>
        </w:rPr>
        <w:t xml:space="preserve">could also </w:t>
      </w:r>
      <w:r w:rsidR="00643084" w:rsidRPr="004A63E0">
        <w:rPr>
          <w:rFonts w:asciiTheme="majorHAnsi" w:hAnsiTheme="majorHAnsi"/>
        </w:rPr>
        <w:t xml:space="preserve">actively </w:t>
      </w:r>
      <w:r w:rsidR="00304267" w:rsidRPr="004A63E0">
        <w:rPr>
          <w:rFonts w:asciiTheme="majorHAnsi" w:hAnsiTheme="majorHAnsi"/>
        </w:rPr>
        <w:t xml:space="preserve">partake in the liberation of humanity. </w:t>
      </w:r>
      <w:r w:rsidR="002054F7" w:rsidRPr="004A63E0">
        <w:rPr>
          <w:rFonts w:asciiTheme="majorHAnsi" w:eastAsia="Times New Roman" w:hAnsiTheme="majorHAnsi" w:cs="Arial"/>
          <w:bCs/>
          <w:shd w:val="clear" w:color="auto" w:fill="FFFFFF"/>
        </w:rPr>
        <w:t xml:space="preserve">To </w:t>
      </w:r>
      <w:r>
        <w:rPr>
          <w:rFonts w:asciiTheme="majorHAnsi" w:eastAsia="Times New Roman" w:hAnsiTheme="majorHAnsi" w:cs="Arial"/>
          <w:bCs/>
          <w:shd w:val="clear" w:color="auto" w:fill="FFFFFF"/>
        </w:rPr>
        <w:t>recover</w:t>
      </w:r>
      <w:r w:rsidR="00291418" w:rsidRPr="004A63E0">
        <w:rPr>
          <w:rFonts w:asciiTheme="majorHAnsi" w:eastAsia="Times New Roman" w:hAnsiTheme="majorHAnsi" w:cs="Arial"/>
          <w:bCs/>
          <w:shd w:val="clear" w:color="auto" w:fill="FFFFFF"/>
        </w:rPr>
        <w:t xml:space="preserve"> decolonization’s vision of a new Europe</w:t>
      </w:r>
      <w:r>
        <w:rPr>
          <w:rFonts w:asciiTheme="majorHAnsi" w:eastAsia="Times New Roman" w:hAnsiTheme="majorHAnsi" w:cs="Arial"/>
          <w:bCs/>
          <w:shd w:val="clear" w:color="auto" w:fill="FFFFFF"/>
        </w:rPr>
        <w:t>,</w:t>
      </w:r>
      <w:r w:rsidR="002054F7" w:rsidRPr="004A63E0">
        <w:rPr>
          <w:rFonts w:asciiTheme="majorHAnsi" w:eastAsia="Times New Roman" w:hAnsiTheme="majorHAnsi" w:cs="Arial"/>
          <w:bCs/>
          <w:shd w:val="clear" w:color="auto" w:fill="FFFFFF"/>
        </w:rPr>
        <w:t xml:space="preserve"> </w:t>
      </w:r>
      <w:r w:rsidR="001465F1" w:rsidRPr="004A63E0">
        <w:rPr>
          <w:rFonts w:asciiTheme="majorHAnsi" w:eastAsia="Times New Roman" w:hAnsiTheme="majorHAnsi" w:cs="Arial"/>
          <w:bCs/>
          <w:shd w:val="clear" w:color="auto" w:fill="FFFFFF"/>
        </w:rPr>
        <w:t>I will</w:t>
      </w:r>
      <w:r w:rsidR="00C65821" w:rsidRPr="004A63E0">
        <w:rPr>
          <w:rFonts w:asciiTheme="majorHAnsi" w:eastAsia="Times New Roman" w:hAnsiTheme="majorHAnsi" w:cs="Arial"/>
          <w:bCs/>
          <w:shd w:val="clear" w:color="auto" w:fill="FFFFFF"/>
        </w:rPr>
        <w:t xml:space="preserve"> return to </w:t>
      </w:r>
      <w:r w:rsidR="00005F22" w:rsidRPr="004A63E0">
        <w:rPr>
          <w:rFonts w:asciiTheme="majorHAnsi" w:eastAsia="Times New Roman" w:hAnsiTheme="majorHAnsi" w:cs="Arial"/>
          <w:bCs/>
          <w:shd w:val="clear" w:color="auto" w:fill="FFFFFF"/>
        </w:rPr>
        <w:t>Fran</w:t>
      </w:r>
      <w:r w:rsidR="0041549E">
        <w:rPr>
          <w:rFonts w:asciiTheme="majorHAnsi" w:eastAsia="Times New Roman" w:hAnsiTheme="majorHAnsi" w:cs="Arial"/>
          <w:bCs/>
          <w:shd w:val="clear" w:color="auto" w:fill="FFFFFF"/>
        </w:rPr>
        <w:t>t</w:t>
      </w:r>
      <w:r w:rsidR="00005F22" w:rsidRPr="004A63E0">
        <w:rPr>
          <w:rFonts w:asciiTheme="majorHAnsi" w:eastAsia="Times New Roman" w:hAnsiTheme="majorHAnsi" w:cs="Arial"/>
          <w:bCs/>
          <w:shd w:val="clear" w:color="auto" w:fill="FFFFFF"/>
        </w:rPr>
        <w:t>z</w:t>
      </w:r>
      <w:r w:rsidR="000862AB" w:rsidRPr="004A63E0">
        <w:rPr>
          <w:rFonts w:asciiTheme="majorHAnsi" w:eastAsia="Times New Roman" w:hAnsiTheme="majorHAnsi" w:cs="Arial"/>
          <w:bCs/>
          <w:shd w:val="clear" w:color="auto" w:fill="FFFFFF"/>
        </w:rPr>
        <w:t xml:space="preserve"> </w:t>
      </w:r>
      <w:r w:rsidR="00C65821" w:rsidRPr="004A63E0">
        <w:rPr>
          <w:rFonts w:asciiTheme="majorHAnsi" w:eastAsia="Times New Roman" w:hAnsiTheme="majorHAnsi" w:cs="Arial"/>
          <w:bCs/>
          <w:shd w:val="clear" w:color="auto" w:fill="FFFFFF"/>
        </w:rPr>
        <w:t>Fanon</w:t>
      </w:r>
      <w:r w:rsidR="0041549E">
        <w:rPr>
          <w:rFonts w:asciiTheme="majorHAnsi" w:eastAsia="Times New Roman" w:hAnsiTheme="majorHAnsi" w:cs="Arial"/>
          <w:bCs/>
          <w:shd w:val="clear" w:color="auto" w:fill="FFFFFF"/>
        </w:rPr>
        <w:t>’s work</w:t>
      </w:r>
      <w:r w:rsidR="00C65821" w:rsidRPr="004A63E0">
        <w:rPr>
          <w:rFonts w:asciiTheme="majorHAnsi" w:eastAsia="Times New Roman" w:hAnsiTheme="majorHAnsi" w:cs="Arial"/>
          <w:bCs/>
          <w:shd w:val="clear" w:color="auto" w:fill="FFFFFF"/>
        </w:rPr>
        <w:t xml:space="preserve"> in </w:t>
      </w:r>
      <w:r w:rsidR="00C65821" w:rsidRPr="004A63E0">
        <w:rPr>
          <w:rFonts w:asciiTheme="majorHAnsi" w:eastAsia="Times New Roman" w:hAnsiTheme="majorHAnsi" w:cs="Times New Roman"/>
          <w:i/>
          <w:color w:val="000000"/>
          <w:shd w:val="clear" w:color="auto" w:fill="FFFFFF"/>
        </w:rPr>
        <w:t>The Wretched of the Earth</w:t>
      </w:r>
      <w:r w:rsidR="00E92B80">
        <w:rPr>
          <w:rFonts w:asciiTheme="majorHAnsi" w:eastAsia="Times New Roman" w:hAnsiTheme="majorHAnsi" w:cs="Arial"/>
          <w:bCs/>
          <w:shd w:val="clear" w:color="auto" w:fill="FFFFFF"/>
        </w:rPr>
        <w:t xml:space="preserve">, which exemplifies the coloured cosmopolitanism of the Third World project. </w:t>
      </w:r>
      <w:r w:rsidR="0041549E">
        <w:rPr>
          <w:rFonts w:asciiTheme="majorHAnsi" w:eastAsia="Times New Roman" w:hAnsiTheme="majorHAnsi" w:cs="Arial"/>
          <w:bCs/>
          <w:shd w:val="clear" w:color="auto" w:fill="FFFFFF"/>
        </w:rPr>
        <w:t xml:space="preserve">My </w:t>
      </w:r>
      <w:r w:rsidR="00DA3F48">
        <w:rPr>
          <w:rFonts w:asciiTheme="majorHAnsi" w:eastAsia="Times New Roman" w:hAnsiTheme="majorHAnsi" w:cs="Arial"/>
          <w:bCs/>
          <w:shd w:val="clear" w:color="auto" w:fill="FFFFFF"/>
        </w:rPr>
        <w:t>intention</w:t>
      </w:r>
      <w:r w:rsidR="0041549E">
        <w:rPr>
          <w:rFonts w:asciiTheme="majorHAnsi" w:eastAsia="Times New Roman" w:hAnsiTheme="majorHAnsi" w:cs="Arial"/>
          <w:bCs/>
          <w:shd w:val="clear" w:color="auto" w:fill="FFFFFF"/>
        </w:rPr>
        <w:t xml:space="preserve"> is to show that</w:t>
      </w:r>
      <w:r w:rsidR="00AF38F4" w:rsidRPr="004A63E0">
        <w:rPr>
          <w:rFonts w:asciiTheme="majorHAnsi" w:eastAsia="Times New Roman" w:hAnsiTheme="majorHAnsi" w:cs="Arial"/>
          <w:bCs/>
          <w:shd w:val="clear" w:color="auto" w:fill="FFFFFF"/>
        </w:rPr>
        <w:t xml:space="preserve"> Fanon </w:t>
      </w:r>
      <w:r w:rsidR="0041549E">
        <w:rPr>
          <w:rFonts w:asciiTheme="majorHAnsi" w:eastAsia="Times New Roman" w:hAnsiTheme="majorHAnsi" w:cs="Arial"/>
          <w:bCs/>
          <w:shd w:val="clear" w:color="auto" w:fill="FFFFFF"/>
        </w:rPr>
        <w:t xml:space="preserve">both </w:t>
      </w:r>
      <w:r w:rsidR="00AF38F4" w:rsidRPr="004A63E0">
        <w:rPr>
          <w:rFonts w:asciiTheme="majorHAnsi" w:eastAsia="Times New Roman" w:hAnsiTheme="majorHAnsi" w:cs="Arial"/>
          <w:bCs/>
          <w:shd w:val="clear" w:color="auto" w:fill="FFFFFF"/>
        </w:rPr>
        <w:t>dismantle</w:t>
      </w:r>
      <w:r w:rsidR="0041549E">
        <w:rPr>
          <w:rFonts w:asciiTheme="majorHAnsi" w:eastAsia="Times New Roman" w:hAnsiTheme="majorHAnsi" w:cs="Arial"/>
          <w:bCs/>
          <w:shd w:val="clear" w:color="auto" w:fill="FFFFFF"/>
        </w:rPr>
        <w:t>s</w:t>
      </w:r>
      <w:r w:rsidR="00AF38F4" w:rsidRPr="004A63E0">
        <w:rPr>
          <w:rFonts w:asciiTheme="majorHAnsi" w:eastAsia="Times New Roman" w:hAnsiTheme="majorHAnsi" w:cs="Arial"/>
          <w:bCs/>
          <w:shd w:val="clear" w:color="auto" w:fill="FFFFFF"/>
        </w:rPr>
        <w:t xml:space="preserve"> the </w:t>
      </w:r>
      <w:r w:rsidR="0041549E">
        <w:rPr>
          <w:rFonts w:asciiTheme="majorHAnsi" w:eastAsia="Times New Roman" w:hAnsiTheme="majorHAnsi" w:cs="Arial"/>
          <w:bCs/>
          <w:shd w:val="clear" w:color="auto" w:fill="FFFFFF"/>
        </w:rPr>
        <w:t xml:space="preserve">Eurocentric idea of </w:t>
      </w:r>
      <w:r w:rsidR="00A96507">
        <w:rPr>
          <w:rFonts w:asciiTheme="majorHAnsi" w:eastAsia="Times New Roman" w:hAnsiTheme="majorHAnsi" w:cs="Arial"/>
          <w:bCs/>
          <w:shd w:val="clear" w:color="auto" w:fill="FFFFFF"/>
        </w:rPr>
        <w:t xml:space="preserve">a triumphant </w:t>
      </w:r>
      <w:r>
        <w:rPr>
          <w:rFonts w:asciiTheme="majorHAnsi" w:eastAsia="Times New Roman" w:hAnsiTheme="majorHAnsi" w:cs="Arial"/>
          <w:bCs/>
          <w:shd w:val="clear" w:color="auto" w:fill="FFFFFF"/>
        </w:rPr>
        <w:t xml:space="preserve">Europe, </w:t>
      </w:r>
      <w:r w:rsidR="0041549E">
        <w:rPr>
          <w:rFonts w:asciiTheme="majorHAnsi" w:eastAsia="Times New Roman" w:hAnsiTheme="majorHAnsi" w:cs="Arial"/>
          <w:bCs/>
          <w:shd w:val="clear" w:color="auto" w:fill="FFFFFF"/>
        </w:rPr>
        <w:t xml:space="preserve">and </w:t>
      </w:r>
      <w:r>
        <w:rPr>
          <w:rFonts w:asciiTheme="majorHAnsi" w:eastAsia="Times New Roman" w:hAnsiTheme="majorHAnsi" w:cs="Arial"/>
          <w:bCs/>
          <w:shd w:val="clear" w:color="auto" w:fill="FFFFFF"/>
        </w:rPr>
        <w:t xml:space="preserve">also </w:t>
      </w:r>
      <w:r w:rsidR="00AF38F4" w:rsidRPr="004A63E0">
        <w:rPr>
          <w:rFonts w:asciiTheme="majorHAnsi" w:eastAsia="Times New Roman" w:hAnsiTheme="majorHAnsi" w:cs="Arial"/>
          <w:bCs/>
          <w:shd w:val="clear" w:color="auto" w:fill="FFFFFF"/>
        </w:rPr>
        <w:t>offer</w:t>
      </w:r>
      <w:r w:rsidR="0041549E">
        <w:rPr>
          <w:rFonts w:asciiTheme="majorHAnsi" w:eastAsia="Times New Roman" w:hAnsiTheme="majorHAnsi" w:cs="Arial"/>
          <w:bCs/>
          <w:shd w:val="clear" w:color="auto" w:fill="FFFFFF"/>
        </w:rPr>
        <w:t>s</w:t>
      </w:r>
      <w:r w:rsidR="00AF38F4" w:rsidRPr="004A63E0">
        <w:rPr>
          <w:rFonts w:asciiTheme="majorHAnsi" w:eastAsia="Times New Roman" w:hAnsiTheme="majorHAnsi" w:cs="Arial"/>
          <w:bCs/>
          <w:shd w:val="clear" w:color="auto" w:fill="FFFFFF"/>
        </w:rPr>
        <w:t xml:space="preserve"> a vision of a </w:t>
      </w:r>
      <w:r w:rsidR="00C56DE8" w:rsidRPr="004A63E0">
        <w:rPr>
          <w:rFonts w:asciiTheme="majorHAnsi" w:eastAsia="Times New Roman" w:hAnsiTheme="majorHAnsi" w:cs="Arial"/>
          <w:bCs/>
          <w:shd w:val="clear" w:color="auto" w:fill="FFFFFF"/>
        </w:rPr>
        <w:t>new</w:t>
      </w:r>
      <w:r w:rsidR="00AF38F4" w:rsidRPr="004A63E0">
        <w:rPr>
          <w:rFonts w:asciiTheme="majorHAnsi" w:eastAsia="Times New Roman" w:hAnsiTheme="majorHAnsi" w:cs="Arial"/>
          <w:bCs/>
          <w:shd w:val="clear" w:color="auto" w:fill="FFFFFF"/>
        </w:rPr>
        <w:t xml:space="preserve"> Europe that could play a part in the liberation of huma</w:t>
      </w:r>
      <w:r w:rsidR="0020616C" w:rsidRPr="004A63E0">
        <w:rPr>
          <w:rFonts w:asciiTheme="majorHAnsi" w:eastAsia="Times New Roman" w:hAnsiTheme="majorHAnsi" w:cs="Arial"/>
          <w:bCs/>
          <w:shd w:val="clear" w:color="auto" w:fill="FFFFFF"/>
        </w:rPr>
        <w:t xml:space="preserve">nity. </w:t>
      </w:r>
      <w:r w:rsidR="009D614A" w:rsidRPr="004A63E0">
        <w:rPr>
          <w:rFonts w:asciiTheme="majorHAnsi" w:eastAsia="Times New Roman" w:hAnsiTheme="majorHAnsi" w:cs="Arial"/>
          <w:bCs/>
          <w:shd w:val="clear" w:color="auto" w:fill="FFFFFF"/>
        </w:rPr>
        <w:t>I</w:t>
      </w:r>
      <w:r w:rsidR="00A07D9F" w:rsidRPr="004A63E0">
        <w:rPr>
          <w:rFonts w:asciiTheme="majorHAnsi" w:eastAsia="Times New Roman" w:hAnsiTheme="majorHAnsi" w:cs="Arial"/>
          <w:bCs/>
          <w:shd w:val="clear" w:color="auto" w:fill="FFFFFF"/>
        </w:rPr>
        <w:t>f we take seriously the fact Fanon</w:t>
      </w:r>
      <w:r w:rsidR="0041549E">
        <w:rPr>
          <w:rFonts w:asciiTheme="majorHAnsi" w:eastAsia="Times New Roman" w:hAnsiTheme="majorHAnsi" w:cs="Arial"/>
          <w:bCs/>
          <w:shd w:val="clear" w:color="auto" w:fill="FFFFFF"/>
        </w:rPr>
        <w:t>’s work</w:t>
      </w:r>
      <w:r w:rsidR="00A07D9F" w:rsidRPr="004A63E0">
        <w:rPr>
          <w:rFonts w:asciiTheme="majorHAnsi" w:eastAsia="Times New Roman" w:hAnsiTheme="majorHAnsi" w:cs="Arial"/>
          <w:bCs/>
          <w:shd w:val="clear" w:color="auto" w:fill="FFFFFF"/>
        </w:rPr>
        <w:t xml:space="preserve"> </w:t>
      </w:r>
      <w:r w:rsidR="00D83707" w:rsidRPr="004A63E0">
        <w:rPr>
          <w:rFonts w:asciiTheme="majorHAnsi" w:eastAsia="Times New Roman" w:hAnsiTheme="majorHAnsi" w:cs="Arial"/>
          <w:bCs/>
          <w:shd w:val="clear" w:color="auto" w:fill="FFFFFF"/>
        </w:rPr>
        <w:t>call</w:t>
      </w:r>
      <w:r w:rsidR="00D83707">
        <w:rPr>
          <w:rFonts w:asciiTheme="majorHAnsi" w:eastAsia="Times New Roman" w:hAnsiTheme="majorHAnsi" w:cs="Arial"/>
          <w:bCs/>
          <w:shd w:val="clear" w:color="auto" w:fill="FFFFFF"/>
        </w:rPr>
        <w:t>ed</w:t>
      </w:r>
      <w:r w:rsidR="00A07D9F" w:rsidRPr="004A63E0">
        <w:rPr>
          <w:rFonts w:asciiTheme="majorHAnsi" w:eastAsia="Times New Roman" w:hAnsiTheme="majorHAnsi" w:cs="Arial"/>
          <w:bCs/>
          <w:shd w:val="clear" w:color="auto" w:fill="FFFFFF"/>
        </w:rPr>
        <w:t xml:space="preserve"> for a new direction</w:t>
      </w:r>
      <w:r w:rsidR="00835FD6" w:rsidRPr="004A63E0">
        <w:rPr>
          <w:rFonts w:asciiTheme="majorHAnsi" w:eastAsia="Times New Roman" w:hAnsiTheme="majorHAnsi" w:cs="Arial"/>
          <w:bCs/>
          <w:shd w:val="clear" w:color="auto" w:fill="FFFFFF"/>
        </w:rPr>
        <w:t xml:space="preserve"> for humanity</w:t>
      </w:r>
      <w:r w:rsidR="00D83707">
        <w:rPr>
          <w:rFonts w:asciiTheme="majorHAnsi" w:eastAsia="Times New Roman" w:hAnsiTheme="majorHAnsi" w:cs="Arial"/>
          <w:bCs/>
          <w:shd w:val="clear" w:color="auto" w:fill="FFFFFF"/>
        </w:rPr>
        <w:t>, Europe and the West included,</w:t>
      </w:r>
      <w:r w:rsidR="00A07D9F" w:rsidRPr="004A63E0">
        <w:rPr>
          <w:rFonts w:asciiTheme="majorHAnsi" w:eastAsia="Times New Roman" w:hAnsiTheme="majorHAnsi" w:cs="Arial"/>
          <w:bCs/>
          <w:shd w:val="clear" w:color="auto" w:fill="FFFFFF"/>
        </w:rPr>
        <w:t xml:space="preserve"> </w:t>
      </w:r>
      <w:r w:rsidR="00D83707">
        <w:rPr>
          <w:rFonts w:asciiTheme="majorHAnsi" w:eastAsia="Times New Roman" w:hAnsiTheme="majorHAnsi" w:cs="Arial"/>
          <w:bCs/>
          <w:shd w:val="clear" w:color="auto" w:fill="FFFFFF"/>
        </w:rPr>
        <w:t>then this</w:t>
      </w:r>
      <w:r w:rsidR="00A07D9F" w:rsidRPr="004A63E0">
        <w:rPr>
          <w:rFonts w:asciiTheme="majorHAnsi" w:eastAsia="Times New Roman" w:hAnsiTheme="majorHAnsi" w:cs="Arial"/>
          <w:bCs/>
          <w:shd w:val="clear" w:color="auto" w:fill="FFFFFF"/>
        </w:rPr>
        <w:t xml:space="preserve"> work should be read not only as an indictment of Europe but also as a diagnosis of its core problems and how they could be solved. </w:t>
      </w:r>
      <w:r w:rsidR="00BE7373" w:rsidRPr="004A63E0">
        <w:rPr>
          <w:rFonts w:asciiTheme="majorHAnsi" w:hAnsiTheme="majorHAnsi"/>
        </w:rPr>
        <w:t>M</w:t>
      </w:r>
      <w:r w:rsidR="009D614A" w:rsidRPr="004A63E0">
        <w:rPr>
          <w:rFonts w:asciiTheme="majorHAnsi" w:hAnsiTheme="majorHAnsi"/>
        </w:rPr>
        <w:t xml:space="preserve">y </w:t>
      </w:r>
      <w:r w:rsidR="00E5357B">
        <w:rPr>
          <w:rFonts w:asciiTheme="majorHAnsi" w:hAnsiTheme="majorHAnsi"/>
        </w:rPr>
        <w:t>claim</w:t>
      </w:r>
      <w:r w:rsidR="00A96507">
        <w:rPr>
          <w:rFonts w:asciiTheme="majorHAnsi" w:hAnsiTheme="majorHAnsi"/>
        </w:rPr>
        <w:t xml:space="preserve"> is that Fanon’s idea of a</w:t>
      </w:r>
      <w:r w:rsidR="009D614A" w:rsidRPr="004A63E0">
        <w:rPr>
          <w:rFonts w:asciiTheme="majorHAnsi" w:hAnsiTheme="majorHAnsi"/>
        </w:rPr>
        <w:t xml:space="preserve"> decolonized Europe remains both academically and politically important in the twenty first century.  </w:t>
      </w:r>
    </w:p>
    <w:p w14:paraId="74ABD81D" w14:textId="77777777" w:rsidR="00A07D9F" w:rsidRPr="004A63E0" w:rsidRDefault="00A07D9F" w:rsidP="00E83101">
      <w:pPr>
        <w:jc w:val="both"/>
        <w:rPr>
          <w:rFonts w:asciiTheme="majorHAnsi" w:eastAsia="Times New Roman" w:hAnsiTheme="majorHAnsi" w:cs="Arial"/>
          <w:bCs/>
          <w:shd w:val="clear" w:color="auto" w:fill="FFFFFF"/>
        </w:rPr>
      </w:pPr>
    </w:p>
    <w:p w14:paraId="7F32F0B5" w14:textId="13658F26" w:rsidR="00604C43" w:rsidRPr="00C34988" w:rsidRDefault="00291418" w:rsidP="00E83101">
      <w:pPr>
        <w:jc w:val="both"/>
        <w:rPr>
          <w:rFonts w:asciiTheme="majorHAnsi" w:eastAsia="Times New Roman" w:hAnsiTheme="majorHAnsi" w:cs="Times New Roman"/>
          <w:color w:val="000000"/>
          <w:shd w:val="clear" w:color="auto" w:fill="FFFFFF"/>
        </w:rPr>
      </w:pPr>
      <w:r w:rsidRPr="004A63E0">
        <w:rPr>
          <w:rFonts w:asciiTheme="majorHAnsi" w:eastAsia="Times New Roman" w:hAnsiTheme="majorHAnsi" w:cs="Arial"/>
          <w:bCs/>
          <w:shd w:val="clear" w:color="auto" w:fill="FFFFFF"/>
        </w:rPr>
        <w:t>T</w:t>
      </w:r>
      <w:r w:rsidR="002054F7" w:rsidRPr="004A63E0">
        <w:rPr>
          <w:rFonts w:asciiTheme="majorHAnsi" w:eastAsia="Times New Roman" w:hAnsiTheme="majorHAnsi" w:cs="Arial"/>
          <w:bCs/>
          <w:shd w:val="clear" w:color="auto" w:fill="FFFFFF"/>
        </w:rPr>
        <w:t xml:space="preserve">his chapter </w:t>
      </w:r>
      <w:r w:rsidR="00D83707">
        <w:rPr>
          <w:rFonts w:asciiTheme="majorHAnsi" w:eastAsia="Times New Roman" w:hAnsiTheme="majorHAnsi" w:cs="Arial"/>
          <w:bCs/>
          <w:shd w:val="clear" w:color="auto" w:fill="FFFFFF"/>
        </w:rPr>
        <w:t xml:space="preserve">thus </w:t>
      </w:r>
      <w:r w:rsidR="002054F7" w:rsidRPr="004A63E0">
        <w:rPr>
          <w:rFonts w:asciiTheme="majorHAnsi" w:eastAsia="Times New Roman" w:hAnsiTheme="majorHAnsi" w:cs="Arial"/>
          <w:bCs/>
          <w:shd w:val="clear" w:color="auto" w:fill="FFFFFF"/>
        </w:rPr>
        <w:t>consist</w:t>
      </w:r>
      <w:r w:rsidR="00E5357B">
        <w:rPr>
          <w:rFonts w:asciiTheme="majorHAnsi" w:eastAsia="Times New Roman" w:hAnsiTheme="majorHAnsi" w:cs="Arial"/>
          <w:bCs/>
          <w:shd w:val="clear" w:color="auto" w:fill="FFFFFF"/>
        </w:rPr>
        <w:t>s</w:t>
      </w:r>
      <w:r w:rsidR="002054F7" w:rsidRPr="004A63E0">
        <w:rPr>
          <w:rFonts w:asciiTheme="majorHAnsi" w:eastAsia="Times New Roman" w:hAnsiTheme="majorHAnsi" w:cs="Arial"/>
          <w:bCs/>
          <w:shd w:val="clear" w:color="auto" w:fill="FFFFFF"/>
        </w:rPr>
        <w:t xml:space="preserve"> of </w:t>
      </w:r>
      <w:r w:rsidR="00C34988">
        <w:rPr>
          <w:rFonts w:asciiTheme="majorHAnsi" w:eastAsia="Times New Roman" w:hAnsiTheme="majorHAnsi" w:cs="Arial"/>
          <w:bCs/>
          <w:shd w:val="clear" w:color="auto" w:fill="FFFFFF"/>
        </w:rPr>
        <w:t xml:space="preserve">four </w:t>
      </w:r>
      <w:r w:rsidR="00941B9F">
        <w:rPr>
          <w:rFonts w:asciiTheme="majorHAnsi" w:eastAsia="Times New Roman" w:hAnsiTheme="majorHAnsi" w:cs="Arial"/>
          <w:bCs/>
          <w:shd w:val="clear" w:color="auto" w:fill="FFFFFF"/>
        </w:rPr>
        <w:t>parts</w:t>
      </w:r>
      <w:r w:rsidR="002054F7" w:rsidRPr="004A63E0">
        <w:rPr>
          <w:rFonts w:asciiTheme="majorHAnsi" w:eastAsia="Times New Roman" w:hAnsiTheme="majorHAnsi" w:cs="Arial"/>
          <w:bCs/>
          <w:shd w:val="clear" w:color="auto" w:fill="FFFFFF"/>
        </w:rPr>
        <w:t>. In the first</w:t>
      </w:r>
      <w:r w:rsidR="00E5357B">
        <w:rPr>
          <w:rFonts w:asciiTheme="majorHAnsi" w:eastAsia="Times New Roman" w:hAnsiTheme="majorHAnsi" w:cs="Arial"/>
          <w:bCs/>
          <w:shd w:val="clear" w:color="auto" w:fill="FFFFFF"/>
        </w:rPr>
        <w:t>,</w:t>
      </w:r>
      <w:r w:rsidR="00EA3D81">
        <w:rPr>
          <w:rFonts w:asciiTheme="majorHAnsi" w:eastAsia="Times New Roman" w:hAnsiTheme="majorHAnsi" w:cs="Arial"/>
          <w:bCs/>
          <w:shd w:val="clear" w:color="auto" w:fill="FFFFFF"/>
        </w:rPr>
        <w:t xml:space="preserve"> I trace</w:t>
      </w:r>
      <w:r w:rsidR="003F3845">
        <w:rPr>
          <w:rFonts w:asciiTheme="majorHAnsi" w:eastAsia="Times New Roman" w:hAnsiTheme="majorHAnsi" w:cs="Arial"/>
          <w:bCs/>
          <w:shd w:val="clear" w:color="auto" w:fill="FFFFFF"/>
        </w:rPr>
        <w:t xml:space="preserve"> how</w:t>
      </w:r>
      <w:r w:rsidR="00D83707">
        <w:rPr>
          <w:rFonts w:asciiTheme="majorHAnsi" w:eastAsia="Times New Roman" w:hAnsiTheme="majorHAnsi" w:cs="Times New Roman"/>
          <w:color w:val="000000"/>
          <w:shd w:val="clear" w:color="auto" w:fill="FFFFFF"/>
        </w:rPr>
        <w:t xml:space="preserve"> Fanon indicts Europe as </w:t>
      </w:r>
      <w:r w:rsidR="003F3845">
        <w:rPr>
          <w:rFonts w:asciiTheme="majorHAnsi" w:eastAsia="Times New Roman" w:hAnsiTheme="majorHAnsi" w:cs="Times New Roman"/>
          <w:color w:val="000000"/>
          <w:shd w:val="clear" w:color="auto" w:fill="FFFFFF"/>
        </w:rPr>
        <w:t xml:space="preserve">a </w:t>
      </w:r>
      <w:r w:rsidR="00D83707">
        <w:rPr>
          <w:rFonts w:asciiTheme="majorHAnsi" w:eastAsia="Times New Roman" w:hAnsiTheme="majorHAnsi" w:cs="Times New Roman"/>
          <w:color w:val="000000"/>
          <w:shd w:val="clear" w:color="auto" w:fill="FFFFFF"/>
        </w:rPr>
        <w:t xml:space="preserve">hypocritical and </w:t>
      </w:r>
      <w:proofErr w:type="spellStart"/>
      <w:r w:rsidR="00D83707">
        <w:rPr>
          <w:rFonts w:asciiTheme="majorHAnsi" w:eastAsia="Times New Roman" w:hAnsiTheme="majorHAnsi" w:cs="Times New Roman"/>
          <w:color w:val="000000"/>
          <w:shd w:val="clear" w:color="auto" w:fill="FFFFFF"/>
        </w:rPr>
        <w:t>genocidal</w:t>
      </w:r>
      <w:proofErr w:type="spellEnd"/>
      <w:r w:rsidR="003428E4">
        <w:rPr>
          <w:rFonts w:asciiTheme="majorHAnsi" w:eastAsia="Times New Roman" w:hAnsiTheme="majorHAnsi" w:cs="Times New Roman"/>
          <w:color w:val="000000"/>
          <w:shd w:val="clear" w:color="auto" w:fill="FFFFFF"/>
        </w:rPr>
        <w:t xml:space="preserve"> social </w:t>
      </w:r>
      <w:r w:rsidR="00C34988">
        <w:rPr>
          <w:rFonts w:asciiTheme="majorHAnsi" w:eastAsia="Times New Roman" w:hAnsiTheme="majorHAnsi" w:cs="Times New Roman"/>
          <w:color w:val="000000"/>
          <w:shd w:val="clear" w:color="auto" w:fill="FFFFFF"/>
        </w:rPr>
        <w:t xml:space="preserve">order and frames his own idea </w:t>
      </w:r>
      <w:r w:rsidR="003F3845">
        <w:rPr>
          <w:rFonts w:asciiTheme="majorHAnsi" w:eastAsia="Times New Roman" w:hAnsiTheme="majorHAnsi" w:cs="Times New Roman"/>
          <w:color w:val="000000"/>
          <w:shd w:val="clear" w:color="auto" w:fill="FFFFFF"/>
        </w:rPr>
        <w:t xml:space="preserve">of </w:t>
      </w:r>
      <w:r w:rsidR="00C34988">
        <w:rPr>
          <w:rFonts w:asciiTheme="majorHAnsi" w:eastAsia="Times New Roman" w:hAnsiTheme="majorHAnsi" w:cs="Times New Roman"/>
          <w:color w:val="000000"/>
          <w:shd w:val="clear" w:color="auto" w:fill="FFFFFF"/>
        </w:rPr>
        <w:t xml:space="preserve">the Third World’s </w:t>
      </w:r>
      <w:r w:rsidR="003F3845">
        <w:rPr>
          <w:rFonts w:asciiTheme="majorHAnsi" w:eastAsia="Times New Roman" w:hAnsiTheme="majorHAnsi" w:cs="Times New Roman"/>
          <w:color w:val="000000"/>
          <w:shd w:val="clear" w:color="auto" w:fill="FFFFFF"/>
        </w:rPr>
        <w:t>c</w:t>
      </w:r>
      <w:r w:rsidR="00C34988">
        <w:rPr>
          <w:rFonts w:asciiTheme="majorHAnsi" w:eastAsia="Times New Roman" w:hAnsiTheme="majorHAnsi" w:cs="Times New Roman"/>
          <w:color w:val="000000"/>
          <w:shd w:val="clear" w:color="auto" w:fill="FFFFFF"/>
        </w:rPr>
        <w:t xml:space="preserve">oloured </w:t>
      </w:r>
      <w:r w:rsidR="003F3845">
        <w:rPr>
          <w:rFonts w:asciiTheme="majorHAnsi" w:eastAsia="Times New Roman" w:hAnsiTheme="majorHAnsi" w:cs="Times New Roman"/>
          <w:color w:val="000000"/>
          <w:shd w:val="clear" w:color="auto" w:fill="FFFFFF"/>
        </w:rPr>
        <w:t>c</w:t>
      </w:r>
      <w:r w:rsidR="00C34988">
        <w:rPr>
          <w:rFonts w:asciiTheme="majorHAnsi" w:eastAsia="Times New Roman" w:hAnsiTheme="majorHAnsi" w:cs="Times New Roman"/>
          <w:color w:val="000000"/>
          <w:shd w:val="clear" w:color="auto" w:fill="FFFFFF"/>
        </w:rPr>
        <w:t xml:space="preserve">osmopolitanism around a new, expansive humanism.  </w:t>
      </w:r>
      <w:r w:rsidR="009C6BCB">
        <w:rPr>
          <w:rFonts w:asciiTheme="majorHAnsi" w:eastAsia="Times New Roman" w:hAnsiTheme="majorHAnsi" w:cs="Times New Roman"/>
          <w:color w:val="000000"/>
          <w:shd w:val="clear" w:color="auto" w:fill="FFFFFF"/>
        </w:rPr>
        <w:t>However, as I go on to show</w:t>
      </w:r>
      <w:r w:rsidR="00C34988">
        <w:rPr>
          <w:rFonts w:asciiTheme="majorHAnsi" w:eastAsia="Times New Roman" w:hAnsiTheme="majorHAnsi" w:cs="Times New Roman"/>
          <w:color w:val="000000"/>
          <w:shd w:val="clear" w:color="auto" w:fill="FFFFFF"/>
        </w:rPr>
        <w:t xml:space="preserve"> in part two</w:t>
      </w:r>
      <w:r w:rsidR="003428E4">
        <w:rPr>
          <w:rFonts w:asciiTheme="majorHAnsi" w:eastAsia="Times New Roman" w:hAnsiTheme="majorHAnsi" w:cs="Times New Roman"/>
          <w:color w:val="000000"/>
          <w:shd w:val="clear" w:color="auto" w:fill="FFFFFF"/>
        </w:rPr>
        <w:t>,</w:t>
      </w:r>
      <w:r w:rsidR="009C6BCB">
        <w:rPr>
          <w:rFonts w:asciiTheme="majorHAnsi" w:eastAsia="Times New Roman" w:hAnsiTheme="majorHAnsi" w:cs="Times New Roman"/>
          <w:color w:val="000000"/>
          <w:shd w:val="clear" w:color="auto" w:fill="FFFFFF"/>
        </w:rPr>
        <w:t xml:space="preserve"> Fanon’s ideas about </w:t>
      </w:r>
      <w:r w:rsidR="00793B8E" w:rsidRPr="004A63E0">
        <w:rPr>
          <w:rFonts w:asciiTheme="majorHAnsi" w:eastAsia="Times New Roman" w:hAnsiTheme="majorHAnsi" w:cs="Times New Roman"/>
          <w:color w:val="000000"/>
          <w:shd w:val="clear" w:color="auto" w:fill="FFFFFF"/>
        </w:rPr>
        <w:t>l</w:t>
      </w:r>
      <w:r w:rsidR="00F0157E" w:rsidRPr="004A63E0">
        <w:rPr>
          <w:rFonts w:asciiTheme="majorHAnsi" w:eastAsia="Times New Roman" w:hAnsiTheme="majorHAnsi" w:cs="Times New Roman"/>
          <w:color w:val="000000"/>
          <w:shd w:val="clear" w:color="auto" w:fill="FFFFFF"/>
        </w:rPr>
        <w:t>iberation in the Third World took into consideration a</w:t>
      </w:r>
      <w:r w:rsidR="00793B8E" w:rsidRPr="004A63E0">
        <w:rPr>
          <w:rFonts w:asciiTheme="majorHAnsi" w:eastAsia="Times New Roman" w:hAnsiTheme="majorHAnsi" w:cs="Times New Roman"/>
          <w:color w:val="000000"/>
          <w:shd w:val="clear" w:color="auto" w:fill="FFFFFF"/>
        </w:rPr>
        <w:t xml:space="preserve"> </w:t>
      </w:r>
      <w:r w:rsidR="00EA3D81">
        <w:rPr>
          <w:rFonts w:asciiTheme="majorHAnsi" w:eastAsia="Times New Roman" w:hAnsiTheme="majorHAnsi" w:cs="Arial"/>
          <w:bCs/>
          <w:shd w:val="clear" w:color="auto" w:fill="FFFFFF"/>
        </w:rPr>
        <w:t>decoloniz</w:t>
      </w:r>
      <w:r w:rsidR="00EA3D81" w:rsidRPr="004A63E0">
        <w:rPr>
          <w:rFonts w:asciiTheme="majorHAnsi" w:eastAsia="Times New Roman" w:hAnsiTheme="majorHAnsi" w:cs="Arial"/>
          <w:bCs/>
          <w:shd w:val="clear" w:color="auto" w:fill="FFFFFF"/>
        </w:rPr>
        <w:t>ed</w:t>
      </w:r>
      <w:r w:rsidR="00793B8E" w:rsidRPr="004A63E0">
        <w:rPr>
          <w:rFonts w:asciiTheme="majorHAnsi" w:eastAsia="Times New Roman" w:hAnsiTheme="majorHAnsi" w:cs="Times New Roman"/>
          <w:color w:val="000000"/>
          <w:shd w:val="clear" w:color="auto" w:fill="FFFFFF"/>
        </w:rPr>
        <w:t xml:space="preserve"> Europe that could help the Third World rehabilitate itself from the ravages of colonial </w:t>
      </w:r>
      <w:r w:rsidR="00C34988">
        <w:rPr>
          <w:rFonts w:asciiTheme="majorHAnsi" w:eastAsia="Times New Roman" w:hAnsiTheme="majorHAnsi" w:cs="Times New Roman"/>
          <w:color w:val="000000"/>
          <w:shd w:val="clear" w:color="auto" w:fill="FFFFFF"/>
        </w:rPr>
        <w:t xml:space="preserve">and neo-imperial </w:t>
      </w:r>
      <w:r w:rsidR="00793B8E" w:rsidRPr="004A63E0">
        <w:rPr>
          <w:rFonts w:asciiTheme="majorHAnsi" w:eastAsia="Times New Roman" w:hAnsiTheme="majorHAnsi" w:cs="Times New Roman"/>
          <w:color w:val="000000"/>
          <w:shd w:val="clear" w:color="auto" w:fill="FFFFFF"/>
        </w:rPr>
        <w:t xml:space="preserve">exploitation. </w:t>
      </w:r>
      <w:r w:rsidR="00C34988">
        <w:rPr>
          <w:rFonts w:asciiTheme="majorHAnsi" w:eastAsia="Times New Roman" w:hAnsiTheme="majorHAnsi" w:cs="Times New Roman"/>
          <w:color w:val="000000"/>
          <w:shd w:val="clear" w:color="auto" w:fill="FFFFFF"/>
        </w:rPr>
        <w:t xml:space="preserve"> In third part</w:t>
      </w:r>
      <w:r w:rsidR="00501709">
        <w:rPr>
          <w:rFonts w:asciiTheme="majorHAnsi" w:eastAsia="Times New Roman" w:hAnsiTheme="majorHAnsi" w:cs="Times New Roman"/>
          <w:color w:val="000000"/>
          <w:shd w:val="clear" w:color="auto" w:fill="FFFFFF"/>
        </w:rPr>
        <w:t xml:space="preserve"> </w:t>
      </w:r>
      <w:r w:rsidR="00E83101" w:rsidRPr="004A63E0">
        <w:rPr>
          <w:rFonts w:asciiTheme="majorHAnsi" w:eastAsia="Times New Roman" w:hAnsiTheme="majorHAnsi" w:cs="Times New Roman"/>
          <w:color w:val="000000"/>
          <w:shd w:val="clear" w:color="auto" w:fill="FFFFFF"/>
        </w:rPr>
        <w:t xml:space="preserve">I briefly draw </w:t>
      </w:r>
      <w:r w:rsidR="00941B9F">
        <w:rPr>
          <w:rFonts w:asciiTheme="majorHAnsi" w:eastAsia="Times New Roman" w:hAnsiTheme="majorHAnsi" w:cs="Times New Roman"/>
          <w:color w:val="000000"/>
          <w:shd w:val="clear" w:color="auto" w:fill="FFFFFF"/>
        </w:rPr>
        <w:t xml:space="preserve">out </w:t>
      </w:r>
      <w:r w:rsidR="00E83101" w:rsidRPr="004A63E0">
        <w:rPr>
          <w:rFonts w:asciiTheme="majorHAnsi" w:eastAsia="Times New Roman" w:hAnsiTheme="majorHAnsi" w:cs="Times New Roman"/>
          <w:color w:val="000000"/>
          <w:shd w:val="clear" w:color="auto" w:fill="FFFFFF"/>
        </w:rPr>
        <w:t xml:space="preserve">the </w:t>
      </w:r>
      <w:r w:rsidR="003428E4">
        <w:rPr>
          <w:rFonts w:asciiTheme="majorHAnsi" w:eastAsia="Times New Roman" w:hAnsiTheme="majorHAnsi" w:cs="Times New Roman"/>
          <w:color w:val="000000"/>
          <w:shd w:val="clear" w:color="auto" w:fill="FFFFFF"/>
        </w:rPr>
        <w:t>wider lessons that</w:t>
      </w:r>
      <w:r w:rsidR="00EC6863" w:rsidRPr="004A63E0">
        <w:rPr>
          <w:rFonts w:asciiTheme="majorHAnsi" w:eastAsia="Times New Roman" w:hAnsiTheme="majorHAnsi" w:cs="Times New Roman"/>
          <w:color w:val="000000"/>
          <w:shd w:val="clear" w:color="auto" w:fill="FFFFFF"/>
        </w:rPr>
        <w:t xml:space="preserve"> </w:t>
      </w:r>
      <w:r w:rsidR="00EC6863" w:rsidRPr="004A63E0">
        <w:rPr>
          <w:rFonts w:asciiTheme="majorHAnsi" w:eastAsia="Times New Roman" w:hAnsiTheme="majorHAnsi" w:cs="Arial"/>
          <w:bCs/>
          <w:shd w:val="clear" w:color="auto" w:fill="FFFFFF"/>
        </w:rPr>
        <w:t xml:space="preserve">Fanon’s </w:t>
      </w:r>
      <w:r w:rsidR="00941B9F">
        <w:rPr>
          <w:rFonts w:asciiTheme="majorHAnsi" w:eastAsia="Times New Roman" w:hAnsiTheme="majorHAnsi" w:cs="Arial"/>
          <w:bCs/>
          <w:shd w:val="clear" w:color="auto" w:fill="FFFFFF"/>
        </w:rPr>
        <w:t>coloured cosmopolitanism and</w:t>
      </w:r>
      <w:r w:rsidR="003428E4">
        <w:rPr>
          <w:rFonts w:asciiTheme="majorHAnsi" w:eastAsia="Times New Roman" w:hAnsiTheme="majorHAnsi" w:cs="Arial"/>
          <w:bCs/>
          <w:shd w:val="clear" w:color="auto" w:fill="FFFFFF"/>
        </w:rPr>
        <w:t xml:space="preserve"> ideas about a</w:t>
      </w:r>
      <w:r w:rsidR="00941B9F">
        <w:rPr>
          <w:rFonts w:asciiTheme="majorHAnsi" w:eastAsia="Times New Roman" w:hAnsiTheme="majorHAnsi" w:cs="Arial"/>
          <w:bCs/>
          <w:shd w:val="clear" w:color="auto" w:fill="FFFFFF"/>
        </w:rPr>
        <w:t xml:space="preserve"> </w:t>
      </w:r>
      <w:r w:rsidR="009C6BCB">
        <w:rPr>
          <w:rFonts w:asciiTheme="majorHAnsi" w:eastAsia="Times New Roman" w:hAnsiTheme="majorHAnsi" w:cs="Arial"/>
          <w:bCs/>
          <w:shd w:val="clear" w:color="auto" w:fill="FFFFFF"/>
        </w:rPr>
        <w:t>decolonized Europe</w:t>
      </w:r>
      <w:r w:rsidR="00941B9F">
        <w:rPr>
          <w:rFonts w:asciiTheme="majorHAnsi" w:eastAsia="Times New Roman" w:hAnsiTheme="majorHAnsi" w:cs="Arial"/>
          <w:bCs/>
          <w:shd w:val="clear" w:color="auto" w:fill="FFFFFF"/>
        </w:rPr>
        <w:t xml:space="preserve"> </w:t>
      </w:r>
      <w:r w:rsidR="003428E4">
        <w:rPr>
          <w:rFonts w:asciiTheme="majorHAnsi" w:eastAsia="Times New Roman" w:hAnsiTheme="majorHAnsi" w:cs="Arial"/>
          <w:bCs/>
          <w:shd w:val="clear" w:color="auto" w:fill="FFFFFF"/>
        </w:rPr>
        <w:t xml:space="preserve">could have </w:t>
      </w:r>
      <w:r w:rsidR="00941B9F">
        <w:rPr>
          <w:rFonts w:asciiTheme="majorHAnsi" w:eastAsia="Times New Roman" w:hAnsiTheme="majorHAnsi" w:cs="Arial"/>
          <w:bCs/>
          <w:shd w:val="clear" w:color="auto" w:fill="FFFFFF"/>
        </w:rPr>
        <w:t>for approaching Europe as a political project. In the final</w:t>
      </w:r>
      <w:r w:rsidR="009C6BCB">
        <w:rPr>
          <w:rFonts w:asciiTheme="majorHAnsi" w:eastAsia="Times New Roman" w:hAnsiTheme="majorHAnsi" w:cs="Arial"/>
          <w:bCs/>
          <w:shd w:val="clear" w:color="auto" w:fill="FFFFFF"/>
        </w:rPr>
        <w:t xml:space="preserve"> </w:t>
      </w:r>
      <w:r w:rsidR="00941B9F">
        <w:rPr>
          <w:rFonts w:asciiTheme="majorHAnsi" w:eastAsia="Times New Roman" w:hAnsiTheme="majorHAnsi" w:cs="Arial"/>
          <w:bCs/>
          <w:shd w:val="clear" w:color="auto" w:fill="FFFFFF"/>
        </w:rPr>
        <w:t>part</w:t>
      </w:r>
      <w:r w:rsidR="000A499A">
        <w:rPr>
          <w:rFonts w:asciiTheme="majorHAnsi" w:eastAsia="Times New Roman" w:hAnsiTheme="majorHAnsi" w:cs="Arial"/>
          <w:bCs/>
          <w:shd w:val="clear" w:color="auto" w:fill="FFFFFF"/>
        </w:rPr>
        <w:t xml:space="preserve"> and </w:t>
      </w:r>
      <w:r w:rsidR="009C6BCB">
        <w:rPr>
          <w:rFonts w:asciiTheme="majorHAnsi" w:eastAsia="Times New Roman" w:hAnsiTheme="majorHAnsi" w:cs="Arial"/>
          <w:bCs/>
          <w:shd w:val="clear" w:color="auto" w:fill="FFFFFF"/>
        </w:rPr>
        <w:t xml:space="preserve">I </w:t>
      </w:r>
      <w:r w:rsidR="003428E4">
        <w:rPr>
          <w:rFonts w:asciiTheme="majorHAnsi" w:eastAsia="Times New Roman" w:hAnsiTheme="majorHAnsi" w:cs="Arial"/>
          <w:bCs/>
          <w:shd w:val="clear" w:color="auto" w:fill="FFFFFF"/>
        </w:rPr>
        <w:t>examine the idea of</w:t>
      </w:r>
      <w:r w:rsidR="00E83101" w:rsidRPr="004A63E0">
        <w:rPr>
          <w:rFonts w:asciiTheme="majorHAnsi" w:eastAsia="Times New Roman" w:hAnsiTheme="majorHAnsi" w:cs="Times New Roman"/>
          <w:color w:val="000000"/>
          <w:shd w:val="clear" w:color="auto" w:fill="FFFFFF"/>
        </w:rPr>
        <w:t xml:space="preserve"> </w:t>
      </w:r>
      <w:r w:rsidR="00EA3D81">
        <w:rPr>
          <w:rFonts w:asciiTheme="majorHAnsi" w:eastAsia="Times New Roman" w:hAnsiTheme="majorHAnsi" w:cs="Times New Roman"/>
          <w:color w:val="000000"/>
          <w:shd w:val="clear" w:color="auto" w:fill="FFFFFF"/>
        </w:rPr>
        <w:t>decolonized</w:t>
      </w:r>
      <w:r w:rsidR="00E83101" w:rsidRPr="004A63E0">
        <w:rPr>
          <w:rFonts w:asciiTheme="majorHAnsi" w:eastAsia="Times New Roman" w:hAnsiTheme="majorHAnsi" w:cs="Times New Roman"/>
          <w:color w:val="000000"/>
          <w:shd w:val="clear" w:color="auto" w:fill="FFFFFF"/>
        </w:rPr>
        <w:t xml:space="preserve"> Europe in </w:t>
      </w:r>
      <w:r w:rsidR="00192513" w:rsidRPr="004A63E0">
        <w:rPr>
          <w:rFonts w:asciiTheme="majorHAnsi" w:eastAsia="Times New Roman" w:hAnsiTheme="majorHAnsi" w:cs="Times New Roman"/>
          <w:color w:val="000000"/>
          <w:shd w:val="clear" w:color="auto" w:fill="FFFFFF"/>
        </w:rPr>
        <w:t xml:space="preserve">the </w:t>
      </w:r>
      <w:r w:rsidR="003428E4">
        <w:rPr>
          <w:rFonts w:asciiTheme="majorHAnsi" w:eastAsia="Times New Roman" w:hAnsiTheme="majorHAnsi" w:cs="Times New Roman"/>
          <w:color w:val="000000"/>
          <w:shd w:val="clear" w:color="auto" w:fill="FFFFFF"/>
        </w:rPr>
        <w:t>context</w:t>
      </w:r>
      <w:r w:rsidR="00EA3D81">
        <w:rPr>
          <w:rFonts w:asciiTheme="majorHAnsi" w:eastAsia="Times New Roman" w:hAnsiTheme="majorHAnsi" w:cs="Times New Roman"/>
          <w:color w:val="000000"/>
          <w:shd w:val="clear" w:color="auto" w:fill="FFFFFF"/>
        </w:rPr>
        <w:t xml:space="preserve"> of</w:t>
      </w:r>
      <w:r w:rsidR="003428E4">
        <w:rPr>
          <w:rFonts w:asciiTheme="majorHAnsi" w:eastAsia="Times New Roman" w:hAnsiTheme="majorHAnsi" w:cs="Times New Roman"/>
          <w:color w:val="000000"/>
          <w:shd w:val="clear" w:color="auto" w:fill="FFFFFF"/>
        </w:rPr>
        <w:t xml:space="preserve"> the</w:t>
      </w:r>
      <w:r w:rsidR="00EA3D81">
        <w:rPr>
          <w:rFonts w:asciiTheme="majorHAnsi" w:eastAsia="Times New Roman" w:hAnsiTheme="majorHAnsi" w:cs="Times New Roman"/>
          <w:color w:val="000000"/>
          <w:shd w:val="clear" w:color="auto" w:fill="FFFFFF"/>
        </w:rPr>
        <w:t xml:space="preserve"> Eurozone crisis </w:t>
      </w:r>
      <w:r w:rsidR="00C5426E">
        <w:rPr>
          <w:rFonts w:asciiTheme="majorHAnsi" w:eastAsia="Times New Roman" w:hAnsiTheme="majorHAnsi" w:cs="Times New Roman"/>
          <w:color w:val="000000"/>
          <w:shd w:val="clear" w:color="auto" w:fill="FFFFFF"/>
        </w:rPr>
        <w:t>and debates about austerity</w:t>
      </w:r>
      <w:r w:rsidR="00192513" w:rsidRPr="004A63E0">
        <w:rPr>
          <w:rFonts w:asciiTheme="majorHAnsi" w:eastAsia="Times New Roman" w:hAnsiTheme="majorHAnsi" w:cs="Times New Roman"/>
          <w:color w:val="000000"/>
          <w:shd w:val="clear" w:color="auto" w:fill="FFFFFF"/>
        </w:rPr>
        <w:t xml:space="preserve">. </w:t>
      </w:r>
      <w:r w:rsidR="003428E4">
        <w:rPr>
          <w:rFonts w:asciiTheme="majorHAnsi" w:eastAsia="Times New Roman" w:hAnsiTheme="majorHAnsi" w:cs="Times New Roman"/>
          <w:color w:val="000000"/>
          <w:shd w:val="clear" w:color="auto" w:fill="FFFFFF"/>
        </w:rPr>
        <w:t>My contention is</w:t>
      </w:r>
      <w:r w:rsidR="00EC6863" w:rsidRPr="004A63E0">
        <w:rPr>
          <w:rFonts w:asciiTheme="majorHAnsi" w:eastAsia="Times New Roman" w:hAnsiTheme="majorHAnsi" w:cs="Times New Roman"/>
          <w:color w:val="000000"/>
          <w:shd w:val="clear" w:color="auto" w:fill="FFFFFF"/>
        </w:rPr>
        <w:t xml:space="preserve"> that </w:t>
      </w:r>
      <w:r w:rsidR="00192513" w:rsidRPr="004A63E0">
        <w:rPr>
          <w:rFonts w:asciiTheme="majorHAnsi" w:eastAsia="Times New Roman" w:hAnsiTheme="majorHAnsi" w:cs="Times New Roman"/>
          <w:color w:val="000000"/>
          <w:shd w:val="clear" w:color="auto" w:fill="FFFFFF"/>
        </w:rPr>
        <w:t>the coloured cosmopolitanism that underpins</w:t>
      </w:r>
      <w:r w:rsidR="0032519A" w:rsidRPr="004A63E0">
        <w:rPr>
          <w:rFonts w:asciiTheme="majorHAnsi" w:eastAsia="Times New Roman" w:hAnsiTheme="majorHAnsi" w:cs="Times New Roman"/>
          <w:color w:val="000000"/>
          <w:shd w:val="clear" w:color="auto" w:fill="FFFFFF"/>
        </w:rPr>
        <w:t xml:space="preserve"> the vision of a decolonized</w:t>
      </w:r>
      <w:r w:rsidR="000C332B" w:rsidRPr="004A63E0">
        <w:rPr>
          <w:rFonts w:asciiTheme="majorHAnsi" w:eastAsia="Times New Roman" w:hAnsiTheme="majorHAnsi" w:cs="Times New Roman"/>
          <w:color w:val="000000"/>
          <w:shd w:val="clear" w:color="auto" w:fill="FFFFFF"/>
        </w:rPr>
        <w:t xml:space="preserve"> Europe offers a far </w:t>
      </w:r>
      <w:r w:rsidR="00F52E7A">
        <w:rPr>
          <w:rFonts w:asciiTheme="majorHAnsi" w:eastAsia="Times New Roman" w:hAnsiTheme="majorHAnsi" w:cs="Times New Roman"/>
          <w:color w:val="000000"/>
          <w:shd w:val="clear" w:color="auto" w:fill="FFFFFF"/>
        </w:rPr>
        <w:t xml:space="preserve">better </w:t>
      </w:r>
      <w:r w:rsidR="0003431F">
        <w:rPr>
          <w:rFonts w:asciiTheme="majorHAnsi" w:eastAsia="Times New Roman" w:hAnsiTheme="majorHAnsi" w:cs="Times New Roman"/>
          <w:color w:val="000000"/>
          <w:shd w:val="clear" w:color="auto" w:fill="FFFFFF"/>
        </w:rPr>
        <w:t>response to the age of austerity</w:t>
      </w:r>
      <w:r w:rsidR="00F52E7A">
        <w:rPr>
          <w:rFonts w:asciiTheme="majorHAnsi" w:eastAsia="Times New Roman" w:hAnsiTheme="majorHAnsi" w:cs="Times New Roman"/>
          <w:color w:val="000000"/>
          <w:shd w:val="clear" w:color="auto" w:fill="FFFFFF"/>
        </w:rPr>
        <w:t xml:space="preserve"> than those </w:t>
      </w:r>
      <w:r w:rsidR="0003431F">
        <w:rPr>
          <w:rFonts w:asciiTheme="majorHAnsi" w:eastAsia="Times New Roman" w:hAnsiTheme="majorHAnsi" w:cs="Times New Roman"/>
          <w:color w:val="000000"/>
          <w:shd w:val="clear" w:color="auto" w:fill="FFFFFF"/>
        </w:rPr>
        <w:t>espousing</w:t>
      </w:r>
      <w:r w:rsidR="00941B9F">
        <w:rPr>
          <w:rFonts w:asciiTheme="majorHAnsi" w:eastAsia="Times New Roman" w:hAnsiTheme="majorHAnsi" w:cs="Times New Roman"/>
          <w:color w:val="000000"/>
          <w:shd w:val="clear" w:color="auto" w:fill="FFFFFF"/>
        </w:rPr>
        <w:t xml:space="preserve"> the idea of</w:t>
      </w:r>
      <w:r w:rsidR="0003431F">
        <w:rPr>
          <w:rFonts w:asciiTheme="majorHAnsi" w:eastAsia="Times New Roman" w:hAnsiTheme="majorHAnsi" w:cs="Times New Roman"/>
          <w:color w:val="000000"/>
          <w:shd w:val="clear" w:color="auto" w:fill="FFFFFF"/>
        </w:rPr>
        <w:t xml:space="preserve"> a</w:t>
      </w:r>
      <w:r w:rsidR="00941B9F">
        <w:rPr>
          <w:rFonts w:asciiTheme="majorHAnsi" w:eastAsia="Times New Roman" w:hAnsiTheme="majorHAnsi" w:cs="Times New Roman"/>
          <w:color w:val="000000"/>
          <w:shd w:val="clear" w:color="auto" w:fill="FFFFFF"/>
        </w:rPr>
        <w:t xml:space="preserve"> Cosmopolitan Europe</w:t>
      </w:r>
      <w:r w:rsidR="0003431F">
        <w:rPr>
          <w:rFonts w:asciiTheme="majorHAnsi" w:eastAsia="Times New Roman" w:hAnsiTheme="majorHAnsi" w:cs="Times New Roman"/>
          <w:color w:val="000000"/>
          <w:shd w:val="clear" w:color="auto" w:fill="FFFFFF"/>
        </w:rPr>
        <w:t xml:space="preserve">. </w:t>
      </w:r>
    </w:p>
    <w:p w14:paraId="6091D0A2" w14:textId="77777777" w:rsidR="009C6BCB" w:rsidRDefault="009C6BCB" w:rsidP="00B766BB">
      <w:pPr>
        <w:jc w:val="both"/>
        <w:rPr>
          <w:rFonts w:asciiTheme="majorHAnsi" w:eastAsia="Times New Roman" w:hAnsiTheme="majorHAnsi" w:cs="Arial"/>
          <w:b/>
          <w:bCs/>
          <w:shd w:val="clear" w:color="auto" w:fill="FFFFFF"/>
        </w:rPr>
      </w:pPr>
    </w:p>
    <w:p w14:paraId="21E1B2EF" w14:textId="6BEB66AE" w:rsidR="001D3F8E" w:rsidRPr="004A63E0" w:rsidRDefault="00DA5099" w:rsidP="00B766BB">
      <w:pPr>
        <w:jc w:val="both"/>
        <w:rPr>
          <w:rFonts w:asciiTheme="majorHAnsi" w:hAnsiTheme="majorHAnsi"/>
          <w:b/>
        </w:rPr>
      </w:pPr>
      <w:r>
        <w:rPr>
          <w:rFonts w:asciiTheme="majorHAnsi" w:hAnsiTheme="majorHAnsi"/>
          <w:b/>
        </w:rPr>
        <w:t xml:space="preserve">Fanon’s Coloured Cosmopolitanism:  A new Humanism </w:t>
      </w:r>
    </w:p>
    <w:p w14:paraId="79926642" w14:textId="77777777" w:rsidR="00FF68AF" w:rsidRPr="004A63E0" w:rsidRDefault="00FF68AF" w:rsidP="00B766BB">
      <w:pPr>
        <w:jc w:val="both"/>
        <w:rPr>
          <w:rFonts w:asciiTheme="majorHAnsi" w:hAnsiTheme="majorHAnsi"/>
          <w:b/>
        </w:rPr>
      </w:pPr>
    </w:p>
    <w:p w14:paraId="03A51062" w14:textId="7B16D772" w:rsidR="007F0528" w:rsidRPr="004A63E0" w:rsidRDefault="00662465" w:rsidP="00B766BB">
      <w:pPr>
        <w:jc w:val="both"/>
        <w:rPr>
          <w:rFonts w:asciiTheme="majorHAnsi" w:eastAsia="Times New Roman" w:hAnsiTheme="majorHAnsi" w:cs="Arial"/>
          <w:bCs/>
          <w:shd w:val="clear" w:color="auto" w:fill="FFFFFF"/>
        </w:rPr>
      </w:pPr>
      <w:r w:rsidRPr="004A63E0">
        <w:rPr>
          <w:rFonts w:asciiTheme="majorHAnsi" w:eastAsia="Times New Roman" w:hAnsiTheme="majorHAnsi" w:cs="Arial"/>
          <w:bCs/>
          <w:shd w:val="clear" w:color="auto" w:fill="FFFFFF"/>
        </w:rPr>
        <w:t xml:space="preserve">Frantz Fanon’s </w:t>
      </w:r>
      <w:r w:rsidR="00CF7C36" w:rsidRPr="004A63E0">
        <w:rPr>
          <w:rFonts w:asciiTheme="majorHAnsi" w:eastAsia="Times New Roman" w:hAnsiTheme="majorHAnsi" w:cs="Times New Roman"/>
          <w:i/>
          <w:color w:val="000000"/>
          <w:shd w:val="clear" w:color="auto" w:fill="FFFFFF"/>
        </w:rPr>
        <w:t>The Wretched of the Earth</w:t>
      </w:r>
      <w:r w:rsidR="00A96507">
        <w:rPr>
          <w:rFonts w:asciiTheme="majorHAnsi" w:eastAsia="Times New Roman" w:hAnsiTheme="majorHAnsi" w:cs="Times New Roman"/>
          <w:color w:val="000000"/>
          <w:shd w:val="clear" w:color="auto" w:fill="FFFFFF"/>
        </w:rPr>
        <w:t>, published in 1961,</w:t>
      </w:r>
      <w:r w:rsidR="001F0C04">
        <w:rPr>
          <w:rFonts w:asciiTheme="majorHAnsi" w:eastAsia="Times New Roman" w:hAnsiTheme="majorHAnsi" w:cs="Arial"/>
          <w:bCs/>
          <w:shd w:val="clear" w:color="auto" w:fill="FFFFFF"/>
        </w:rPr>
        <w:t xml:space="preserve"> </w:t>
      </w:r>
      <w:r w:rsidR="00CC6B20">
        <w:rPr>
          <w:rFonts w:asciiTheme="majorHAnsi" w:eastAsia="Times New Roman" w:hAnsiTheme="majorHAnsi" w:cs="Arial"/>
          <w:bCs/>
          <w:shd w:val="clear" w:color="auto" w:fill="FFFFFF"/>
        </w:rPr>
        <w:t>marks a point in time when</w:t>
      </w:r>
      <w:r w:rsidR="00E92B80">
        <w:rPr>
          <w:rFonts w:asciiTheme="majorHAnsi" w:eastAsia="Times New Roman" w:hAnsiTheme="majorHAnsi" w:cs="Arial"/>
          <w:bCs/>
          <w:shd w:val="clear" w:color="auto" w:fill="FFFFFF"/>
        </w:rPr>
        <w:t xml:space="preserve"> the Third World </w:t>
      </w:r>
      <w:r w:rsidR="000D3DC4">
        <w:rPr>
          <w:rFonts w:asciiTheme="majorHAnsi" w:eastAsia="Times New Roman" w:hAnsiTheme="majorHAnsi" w:cs="Arial"/>
          <w:bCs/>
          <w:shd w:val="clear" w:color="auto" w:fill="FFFFFF"/>
        </w:rPr>
        <w:t>had begun to move</w:t>
      </w:r>
      <w:r w:rsidR="00E92B80">
        <w:rPr>
          <w:rFonts w:asciiTheme="majorHAnsi" w:eastAsia="Times New Roman" w:hAnsiTheme="majorHAnsi" w:cs="Arial"/>
          <w:bCs/>
          <w:shd w:val="clear" w:color="auto" w:fill="FFFFFF"/>
        </w:rPr>
        <w:t xml:space="preserve"> with i</w:t>
      </w:r>
      <w:r w:rsidR="001F0C04">
        <w:rPr>
          <w:rFonts w:asciiTheme="majorHAnsi" w:eastAsia="Times New Roman" w:hAnsiTheme="majorHAnsi" w:cs="Arial"/>
          <w:bCs/>
          <w:shd w:val="clear" w:color="auto" w:fill="FFFFFF"/>
        </w:rPr>
        <w:t xml:space="preserve">ncreased </w:t>
      </w:r>
      <w:r w:rsidR="00674277">
        <w:rPr>
          <w:rFonts w:asciiTheme="majorHAnsi" w:eastAsia="Times New Roman" w:hAnsiTheme="majorHAnsi" w:cs="Arial"/>
          <w:bCs/>
          <w:shd w:val="clear" w:color="auto" w:fill="FFFFFF"/>
        </w:rPr>
        <w:t xml:space="preserve">political </w:t>
      </w:r>
      <w:r w:rsidR="001F0C04">
        <w:rPr>
          <w:rFonts w:asciiTheme="majorHAnsi" w:eastAsia="Times New Roman" w:hAnsiTheme="majorHAnsi" w:cs="Arial"/>
          <w:bCs/>
          <w:shd w:val="clear" w:color="auto" w:fill="FFFFFF"/>
        </w:rPr>
        <w:t xml:space="preserve">confidence and vigour </w:t>
      </w:r>
      <w:r w:rsidR="00E92B80">
        <w:rPr>
          <w:rFonts w:asciiTheme="majorHAnsi" w:eastAsia="Times New Roman" w:hAnsiTheme="majorHAnsi" w:cs="Arial"/>
          <w:bCs/>
          <w:shd w:val="clear" w:color="auto" w:fill="FFFFFF"/>
        </w:rPr>
        <w:t>in global affairs</w:t>
      </w:r>
      <w:r w:rsidR="001F0C04">
        <w:rPr>
          <w:rFonts w:asciiTheme="majorHAnsi" w:eastAsia="Times New Roman" w:hAnsiTheme="majorHAnsi" w:cs="Arial"/>
          <w:bCs/>
          <w:shd w:val="clear" w:color="auto" w:fill="FFFFFF"/>
        </w:rPr>
        <w:t xml:space="preserve">. </w:t>
      </w:r>
      <w:r w:rsidR="00FE01BC" w:rsidRPr="004A63E0">
        <w:rPr>
          <w:rFonts w:asciiTheme="majorHAnsi" w:eastAsia="Times New Roman" w:hAnsiTheme="majorHAnsi" w:cs="Arial"/>
          <w:bCs/>
          <w:shd w:val="clear" w:color="auto" w:fill="FFFFFF"/>
        </w:rPr>
        <w:t xml:space="preserve">When </w:t>
      </w:r>
      <w:r w:rsidR="00A24904">
        <w:rPr>
          <w:rFonts w:asciiTheme="majorHAnsi" w:eastAsia="Times New Roman" w:hAnsiTheme="majorHAnsi" w:cs="Arial"/>
          <w:bCs/>
          <w:shd w:val="clear" w:color="auto" w:fill="FFFFFF"/>
        </w:rPr>
        <w:t>the Bandung conference took place</w:t>
      </w:r>
      <w:r w:rsidR="00561395">
        <w:rPr>
          <w:rFonts w:asciiTheme="majorHAnsi" w:eastAsia="Times New Roman" w:hAnsiTheme="majorHAnsi" w:cs="Arial"/>
          <w:bCs/>
          <w:shd w:val="clear" w:color="auto" w:fill="FFFFFF"/>
        </w:rPr>
        <w:t xml:space="preserve"> in 1955</w:t>
      </w:r>
      <w:r w:rsidR="00CC6B20">
        <w:rPr>
          <w:rFonts w:asciiTheme="majorHAnsi" w:eastAsia="Times New Roman" w:hAnsiTheme="majorHAnsi" w:cs="Arial"/>
          <w:bCs/>
          <w:shd w:val="clear" w:color="auto" w:fill="FFFFFF"/>
        </w:rPr>
        <w:t>,</w:t>
      </w:r>
      <w:r w:rsidR="00A24904">
        <w:rPr>
          <w:rFonts w:asciiTheme="majorHAnsi" w:eastAsia="Times New Roman" w:hAnsiTheme="majorHAnsi" w:cs="Arial"/>
          <w:bCs/>
          <w:shd w:val="clear" w:color="auto" w:fill="FFFFFF"/>
        </w:rPr>
        <w:t xml:space="preserve"> the</w:t>
      </w:r>
      <w:r w:rsidR="00FE01BC" w:rsidRPr="004A63E0">
        <w:rPr>
          <w:rFonts w:asciiTheme="majorHAnsi" w:eastAsia="Times New Roman" w:hAnsiTheme="majorHAnsi" w:cs="Arial"/>
          <w:bCs/>
          <w:shd w:val="clear" w:color="auto" w:fill="FFFFFF"/>
        </w:rPr>
        <w:t xml:space="preserve"> idea of the Third World project was </w:t>
      </w:r>
      <w:r w:rsidR="00E83DA5" w:rsidRPr="004A63E0">
        <w:rPr>
          <w:rFonts w:asciiTheme="majorHAnsi" w:eastAsia="Times New Roman" w:hAnsiTheme="majorHAnsi" w:cs="Arial"/>
          <w:bCs/>
          <w:shd w:val="clear" w:color="auto" w:fill="FFFFFF"/>
        </w:rPr>
        <w:t xml:space="preserve">largely </w:t>
      </w:r>
      <w:r w:rsidR="00D8347D" w:rsidRPr="004A63E0">
        <w:rPr>
          <w:rFonts w:asciiTheme="majorHAnsi" w:eastAsia="Times New Roman" w:hAnsiTheme="majorHAnsi" w:cs="Arial"/>
          <w:bCs/>
          <w:shd w:val="clear" w:color="auto" w:fill="FFFFFF"/>
        </w:rPr>
        <w:t>embryonic</w:t>
      </w:r>
      <w:r w:rsidR="00A3734C">
        <w:rPr>
          <w:rFonts w:asciiTheme="majorHAnsi" w:eastAsia="Times New Roman" w:hAnsiTheme="majorHAnsi" w:cs="Arial"/>
          <w:bCs/>
          <w:shd w:val="clear" w:color="auto" w:fill="FFFFFF"/>
        </w:rPr>
        <w:t xml:space="preserve">. </w:t>
      </w:r>
      <w:r w:rsidR="00475DEF" w:rsidRPr="004A63E0">
        <w:rPr>
          <w:rFonts w:asciiTheme="majorHAnsi" w:eastAsia="Times New Roman" w:hAnsiTheme="majorHAnsi" w:cs="Arial"/>
          <w:bCs/>
          <w:shd w:val="clear" w:color="auto" w:fill="FFFFFF"/>
        </w:rPr>
        <w:t xml:space="preserve">Kwame </w:t>
      </w:r>
      <w:r w:rsidR="00C854A2" w:rsidRPr="004A63E0">
        <w:rPr>
          <w:rFonts w:asciiTheme="majorHAnsi" w:eastAsia="Times New Roman" w:hAnsiTheme="majorHAnsi" w:cs="Arial"/>
          <w:bCs/>
          <w:shd w:val="clear" w:color="auto" w:fill="FFFFFF"/>
        </w:rPr>
        <w:t xml:space="preserve">Nkrumah had not </w:t>
      </w:r>
      <w:r w:rsidR="00776425" w:rsidRPr="004A63E0">
        <w:rPr>
          <w:rFonts w:asciiTheme="majorHAnsi" w:eastAsia="Times New Roman" w:hAnsiTheme="majorHAnsi" w:cs="Arial"/>
          <w:bCs/>
          <w:shd w:val="clear" w:color="auto" w:fill="FFFFFF"/>
        </w:rPr>
        <w:t xml:space="preserve">fully </w:t>
      </w:r>
      <w:r w:rsidR="00C854A2" w:rsidRPr="004A63E0">
        <w:rPr>
          <w:rFonts w:asciiTheme="majorHAnsi" w:eastAsia="Times New Roman" w:hAnsiTheme="majorHAnsi" w:cs="Arial"/>
          <w:bCs/>
          <w:shd w:val="clear" w:color="auto" w:fill="FFFFFF"/>
        </w:rPr>
        <w:t xml:space="preserve">established an independent Ghana; </w:t>
      </w:r>
      <w:proofErr w:type="spellStart"/>
      <w:r w:rsidR="00475DEF" w:rsidRPr="004A63E0">
        <w:rPr>
          <w:rFonts w:asciiTheme="majorHAnsi" w:eastAsia="Times New Roman" w:hAnsiTheme="majorHAnsi" w:cs="Arial"/>
          <w:bCs/>
          <w:shd w:val="clear" w:color="auto" w:fill="FFFFFF"/>
        </w:rPr>
        <w:t>Gamal</w:t>
      </w:r>
      <w:proofErr w:type="spellEnd"/>
      <w:r w:rsidR="00475DEF" w:rsidRPr="004A63E0">
        <w:rPr>
          <w:rFonts w:asciiTheme="majorHAnsi" w:eastAsia="Times New Roman" w:hAnsiTheme="majorHAnsi" w:cs="Arial"/>
          <w:bCs/>
          <w:shd w:val="clear" w:color="auto" w:fill="FFFFFF"/>
        </w:rPr>
        <w:t xml:space="preserve"> </w:t>
      </w:r>
      <w:r w:rsidR="00283288">
        <w:rPr>
          <w:rFonts w:asciiTheme="majorHAnsi" w:eastAsia="Times New Roman" w:hAnsiTheme="majorHAnsi" w:cs="Arial"/>
          <w:bCs/>
          <w:shd w:val="clear" w:color="auto" w:fill="FFFFFF"/>
        </w:rPr>
        <w:t>Nasser had not yet opposed</w:t>
      </w:r>
      <w:r w:rsidR="00C854A2" w:rsidRPr="004A63E0">
        <w:rPr>
          <w:rFonts w:asciiTheme="majorHAnsi" w:eastAsia="Times New Roman" w:hAnsiTheme="majorHAnsi" w:cs="Arial"/>
          <w:bCs/>
          <w:shd w:val="clear" w:color="auto" w:fill="FFFFFF"/>
        </w:rPr>
        <w:t xml:space="preserve"> European powers at Suez</w:t>
      </w:r>
      <w:r w:rsidR="00CC6B20">
        <w:rPr>
          <w:rFonts w:asciiTheme="majorHAnsi" w:eastAsia="Times New Roman" w:hAnsiTheme="majorHAnsi" w:cs="Arial"/>
          <w:bCs/>
          <w:shd w:val="clear" w:color="auto" w:fill="FFFFFF"/>
        </w:rPr>
        <w:t>;</w:t>
      </w:r>
      <w:r w:rsidR="00C854A2" w:rsidRPr="004A63E0">
        <w:rPr>
          <w:rFonts w:asciiTheme="majorHAnsi" w:eastAsia="Times New Roman" w:hAnsiTheme="majorHAnsi" w:cs="Arial"/>
          <w:bCs/>
          <w:shd w:val="clear" w:color="auto" w:fill="FFFFFF"/>
        </w:rPr>
        <w:t xml:space="preserve"> and </w:t>
      </w:r>
      <w:r w:rsidR="00644274" w:rsidRPr="004A63E0">
        <w:rPr>
          <w:rFonts w:asciiTheme="majorHAnsi" w:eastAsia="Times New Roman" w:hAnsiTheme="majorHAnsi" w:cs="Arial"/>
          <w:bCs/>
          <w:shd w:val="clear" w:color="auto" w:fill="FFFFFF"/>
        </w:rPr>
        <w:t xml:space="preserve">Fidel </w:t>
      </w:r>
      <w:r w:rsidR="00C854A2" w:rsidRPr="004A63E0">
        <w:rPr>
          <w:rFonts w:asciiTheme="majorHAnsi" w:eastAsia="Times New Roman" w:hAnsiTheme="majorHAnsi" w:cs="Arial"/>
          <w:bCs/>
          <w:shd w:val="clear" w:color="auto" w:fill="FFFFFF"/>
        </w:rPr>
        <w:t xml:space="preserve">Castro was still a lawyer rather than a revolutionary guerrilla. </w:t>
      </w:r>
      <w:r w:rsidR="00E44484" w:rsidRPr="004A63E0">
        <w:rPr>
          <w:rFonts w:asciiTheme="majorHAnsi" w:eastAsia="Times New Roman" w:hAnsiTheme="majorHAnsi" w:cs="Times New Roman"/>
          <w:i/>
          <w:color w:val="000000"/>
          <w:shd w:val="clear" w:color="auto" w:fill="FFFFFF"/>
        </w:rPr>
        <w:t>The Wretched of the Earth</w:t>
      </w:r>
      <w:r w:rsidR="00D8347D" w:rsidRPr="004A63E0">
        <w:rPr>
          <w:rFonts w:asciiTheme="majorHAnsi" w:eastAsia="Times New Roman" w:hAnsiTheme="majorHAnsi" w:cs="Times New Roman"/>
          <w:i/>
          <w:color w:val="000000"/>
          <w:shd w:val="clear" w:color="auto" w:fill="FFFFFF"/>
        </w:rPr>
        <w:t xml:space="preserve"> </w:t>
      </w:r>
      <w:r w:rsidR="00D8347D" w:rsidRPr="004A63E0">
        <w:rPr>
          <w:rFonts w:asciiTheme="majorHAnsi" w:eastAsia="Times New Roman" w:hAnsiTheme="majorHAnsi" w:cs="Times New Roman"/>
          <w:color w:val="000000"/>
          <w:shd w:val="clear" w:color="auto" w:fill="FFFFFF"/>
        </w:rPr>
        <w:t>on the other hand</w:t>
      </w:r>
      <w:r w:rsidR="00E44484" w:rsidRPr="004A63E0">
        <w:rPr>
          <w:rFonts w:asciiTheme="majorHAnsi" w:eastAsia="Times New Roman" w:hAnsiTheme="majorHAnsi" w:cs="Times New Roman"/>
          <w:color w:val="000000"/>
          <w:shd w:val="clear" w:color="auto" w:fill="FFFFFF"/>
        </w:rPr>
        <w:t xml:space="preserve">, dictated </w:t>
      </w:r>
      <w:r w:rsidR="009007F9">
        <w:rPr>
          <w:rFonts w:asciiTheme="majorHAnsi" w:eastAsia="Times New Roman" w:hAnsiTheme="majorHAnsi" w:cs="Times New Roman"/>
          <w:color w:val="000000"/>
          <w:shd w:val="clear" w:color="auto" w:fill="FFFFFF"/>
        </w:rPr>
        <w:t>during the</w:t>
      </w:r>
      <w:r w:rsidR="00E44484" w:rsidRPr="004A63E0">
        <w:rPr>
          <w:rFonts w:asciiTheme="majorHAnsi" w:eastAsia="Times New Roman" w:hAnsiTheme="majorHAnsi" w:cs="Times New Roman"/>
          <w:color w:val="000000"/>
          <w:shd w:val="clear" w:color="auto" w:fill="FFFFFF"/>
        </w:rPr>
        <w:t xml:space="preserve"> </w:t>
      </w:r>
      <w:r w:rsidR="00AC496A" w:rsidRPr="004A63E0">
        <w:rPr>
          <w:rFonts w:asciiTheme="majorHAnsi" w:eastAsia="Times New Roman" w:hAnsiTheme="majorHAnsi" w:cs="Times New Roman"/>
          <w:color w:val="000000"/>
          <w:shd w:val="clear" w:color="auto" w:fill="FFFFFF"/>
        </w:rPr>
        <w:t>latter stages</w:t>
      </w:r>
      <w:r w:rsidR="00E44484" w:rsidRPr="004A63E0">
        <w:rPr>
          <w:rFonts w:asciiTheme="majorHAnsi" w:eastAsia="Times New Roman" w:hAnsiTheme="majorHAnsi" w:cs="Times New Roman"/>
          <w:color w:val="000000"/>
          <w:shd w:val="clear" w:color="auto" w:fill="FFFFFF"/>
        </w:rPr>
        <w:t xml:space="preserve"> of the Algerian War</w:t>
      </w:r>
      <w:r w:rsidR="00AC496A" w:rsidRPr="004A63E0">
        <w:rPr>
          <w:rFonts w:asciiTheme="majorHAnsi" w:eastAsia="Times New Roman" w:hAnsiTheme="majorHAnsi" w:cs="Times New Roman"/>
          <w:color w:val="000000"/>
          <w:shd w:val="clear" w:color="auto" w:fill="FFFFFF"/>
        </w:rPr>
        <w:t xml:space="preserve"> of I</w:t>
      </w:r>
      <w:r w:rsidR="00E44484" w:rsidRPr="004A63E0">
        <w:rPr>
          <w:rFonts w:asciiTheme="majorHAnsi" w:eastAsia="Times New Roman" w:hAnsiTheme="majorHAnsi" w:cs="Times New Roman"/>
          <w:color w:val="000000"/>
          <w:shd w:val="clear" w:color="auto" w:fill="FFFFFF"/>
        </w:rPr>
        <w:t>ndependence,</w:t>
      </w:r>
      <w:r w:rsidR="00450B1D">
        <w:rPr>
          <w:rFonts w:asciiTheme="majorHAnsi" w:eastAsia="Times New Roman" w:hAnsiTheme="majorHAnsi" w:cs="Arial"/>
          <w:bCs/>
          <w:shd w:val="clear" w:color="auto" w:fill="FFFFFF"/>
        </w:rPr>
        <w:t xml:space="preserve"> was compiled</w:t>
      </w:r>
      <w:r w:rsidR="00157552" w:rsidRPr="004A63E0">
        <w:rPr>
          <w:rFonts w:asciiTheme="majorHAnsi" w:eastAsia="Times New Roman" w:hAnsiTheme="majorHAnsi" w:cs="Arial"/>
          <w:bCs/>
          <w:shd w:val="clear" w:color="auto" w:fill="FFFFFF"/>
        </w:rPr>
        <w:t xml:space="preserve"> with</w:t>
      </w:r>
      <w:r w:rsidR="00D8347D" w:rsidRPr="004A63E0">
        <w:rPr>
          <w:rFonts w:asciiTheme="majorHAnsi" w:eastAsia="Times New Roman" w:hAnsiTheme="majorHAnsi" w:cs="Arial"/>
          <w:bCs/>
          <w:shd w:val="clear" w:color="auto" w:fill="FFFFFF"/>
        </w:rPr>
        <w:t xml:space="preserve"> </w:t>
      </w:r>
      <w:r w:rsidR="00B02B8E" w:rsidRPr="004A63E0">
        <w:rPr>
          <w:rFonts w:asciiTheme="majorHAnsi" w:eastAsia="Times New Roman" w:hAnsiTheme="majorHAnsi" w:cs="Arial"/>
          <w:bCs/>
          <w:shd w:val="clear" w:color="auto" w:fill="FFFFFF"/>
        </w:rPr>
        <w:t>the aforementioned</w:t>
      </w:r>
      <w:r w:rsidR="00E405C0">
        <w:rPr>
          <w:rFonts w:asciiTheme="majorHAnsi" w:eastAsia="Times New Roman" w:hAnsiTheme="majorHAnsi" w:cs="Arial"/>
          <w:bCs/>
          <w:shd w:val="clear" w:color="auto" w:fill="FFFFFF"/>
        </w:rPr>
        <w:t xml:space="preserve"> </w:t>
      </w:r>
      <w:r w:rsidR="00B02B8E" w:rsidRPr="004A63E0">
        <w:rPr>
          <w:rFonts w:asciiTheme="majorHAnsi" w:eastAsia="Times New Roman" w:hAnsiTheme="majorHAnsi" w:cs="Arial"/>
          <w:bCs/>
          <w:shd w:val="clear" w:color="auto" w:fill="FFFFFF"/>
        </w:rPr>
        <w:t xml:space="preserve">history fresh in the </w:t>
      </w:r>
      <w:r w:rsidR="00CC6B20">
        <w:rPr>
          <w:rFonts w:asciiTheme="majorHAnsi" w:eastAsia="Times New Roman" w:hAnsiTheme="majorHAnsi" w:cs="Arial"/>
          <w:bCs/>
          <w:shd w:val="clear" w:color="auto" w:fill="FFFFFF"/>
        </w:rPr>
        <w:t>mind</w:t>
      </w:r>
      <w:r w:rsidR="00727013">
        <w:rPr>
          <w:rFonts w:asciiTheme="majorHAnsi" w:eastAsia="Times New Roman" w:hAnsiTheme="majorHAnsi" w:cs="Arial"/>
          <w:bCs/>
          <w:shd w:val="clear" w:color="auto" w:fill="FFFFFF"/>
        </w:rPr>
        <w:t xml:space="preserve"> and</w:t>
      </w:r>
      <w:r w:rsidR="00561395">
        <w:rPr>
          <w:rFonts w:asciiTheme="majorHAnsi" w:eastAsia="Times New Roman" w:hAnsiTheme="majorHAnsi" w:cs="Arial"/>
          <w:bCs/>
          <w:shd w:val="clear" w:color="auto" w:fill="FFFFFF"/>
        </w:rPr>
        <w:t xml:space="preserve"> at</w:t>
      </w:r>
      <w:r w:rsidR="00405B5B">
        <w:rPr>
          <w:rFonts w:asciiTheme="majorHAnsi" w:eastAsia="Times New Roman" w:hAnsiTheme="majorHAnsi" w:cs="Arial"/>
          <w:bCs/>
          <w:shd w:val="clear" w:color="auto" w:fill="FFFFFF"/>
        </w:rPr>
        <w:t xml:space="preserve"> the start of the Third World’s zenith as a political actor on the global stage (</w:t>
      </w:r>
      <w:proofErr w:type="spellStart"/>
      <w:r w:rsidR="00405B5B">
        <w:rPr>
          <w:rFonts w:asciiTheme="majorHAnsi" w:eastAsia="Times New Roman" w:hAnsiTheme="majorHAnsi" w:cs="Arial"/>
          <w:bCs/>
          <w:shd w:val="clear" w:color="auto" w:fill="FFFFFF"/>
        </w:rPr>
        <w:t>Garavini</w:t>
      </w:r>
      <w:proofErr w:type="spellEnd"/>
      <w:r w:rsidR="00405B5B">
        <w:rPr>
          <w:rFonts w:asciiTheme="majorHAnsi" w:eastAsia="Times New Roman" w:hAnsiTheme="majorHAnsi" w:cs="Arial"/>
          <w:bCs/>
          <w:shd w:val="clear" w:color="auto" w:fill="FFFFFF"/>
        </w:rPr>
        <w:t xml:space="preserve"> 2012</w:t>
      </w:r>
      <w:r w:rsidR="00CC6B20">
        <w:rPr>
          <w:rFonts w:asciiTheme="majorHAnsi" w:eastAsia="Times New Roman" w:hAnsiTheme="majorHAnsi" w:cs="Arial"/>
          <w:bCs/>
          <w:shd w:val="clear" w:color="auto" w:fill="FFFFFF"/>
        </w:rPr>
        <w:t xml:space="preserve">). </w:t>
      </w:r>
      <w:r w:rsidR="00E92B80">
        <w:rPr>
          <w:rFonts w:asciiTheme="majorHAnsi" w:eastAsia="Times New Roman" w:hAnsiTheme="majorHAnsi" w:cs="Arial"/>
          <w:bCs/>
          <w:shd w:val="clear" w:color="auto" w:fill="FFFFFF"/>
        </w:rPr>
        <w:t xml:space="preserve">Fanon </w:t>
      </w:r>
      <w:r w:rsidR="009B7582">
        <w:rPr>
          <w:rFonts w:asciiTheme="majorHAnsi" w:eastAsia="Times New Roman" w:hAnsiTheme="majorHAnsi" w:cs="Arial"/>
          <w:bCs/>
          <w:shd w:val="clear" w:color="auto" w:fill="FFFFFF"/>
        </w:rPr>
        <w:t xml:space="preserve">thus </w:t>
      </w:r>
      <w:r w:rsidR="00E92B80">
        <w:rPr>
          <w:rFonts w:asciiTheme="majorHAnsi" w:eastAsia="Times New Roman" w:hAnsiTheme="majorHAnsi" w:cs="Arial"/>
          <w:bCs/>
          <w:shd w:val="clear" w:color="auto" w:fill="FFFFFF"/>
        </w:rPr>
        <w:t>speaks</w:t>
      </w:r>
      <w:r w:rsidR="00E06FA0">
        <w:rPr>
          <w:rFonts w:asciiTheme="majorHAnsi" w:eastAsia="Times New Roman" w:hAnsiTheme="majorHAnsi" w:cs="Arial"/>
          <w:bCs/>
          <w:shd w:val="clear" w:color="auto" w:fill="FFFFFF"/>
        </w:rPr>
        <w:t xml:space="preserve"> with a distinctive moxie</w:t>
      </w:r>
      <w:r w:rsidR="00B02B8E" w:rsidRPr="004A63E0">
        <w:rPr>
          <w:rFonts w:asciiTheme="majorHAnsi" w:eastAsia="Times New Roman" w:hAnsiTheme="majorHAnsi" w:cs="Arial"/>
          <w:bCs/>
          <w:shd w:val="clear" w:color="auto" w:fill="FFFFFF"/>
        </w:rPr>
        <w:t xml:space="preserve"> about</w:t>
      </w:r>
      <w:r w:rsidR="000A0811" w:rsidRPr="004A63E0">
        <w:rPr>
          <w:rFonts w:asciiTheme="majorHAnsi" w:eastAsia="Times New Roman" w:hAnsiTheme="majorHAnsi" w:cs="Arial"/>
          <w:bCs/>
          <w:shd w:val="clear" w:color="auto" w:fill="FFFFFF"/>
        </w:rPr>
        <w:t xml:space="preserve"> the ‘Third World’ as an emergent political </w:t>
      </w:r>
      <w:r w:rsidR="007F6A97" w:rsidRPr="004A63E0">
        <w:rPr>
          <w:rFonts w:asciiTheme="majorHAnsi" w:eastAsia="Times New Roman" w:hAnsiTheme="majorHAnsi" w:cs="Arial"/>
          <w:bCs/>
          <w:shd w:val="clear" w:color="auto" w:fill="FFFFFF"/>
        </w:rPr>
        <w:t>project</w:t>
      </w:r>
      <w:r w:rsidR="00D8347D" w:rsidRPr="004A63E0">
        <w:rPr>
          <w:rFonts w:asciiTheme="majorHAnsi" w:eastAsia="Times New Roman" w:hAnsiTheme="majorHAnsi" w:cs="Arial"/>
          <w:bCs/>
          <w:shd w:val="clear" w:color="auto" w:fill="FFFFFF"/>
        </w:rPr>
        <w:t>, which</w:t>
      </w:r>
      <w:r w:rsidR="0036509E">
        <w:rPr>
          <w:rFonts w:asciiTheme="majorHAnsi" w:eastAsia="Times New Roman" w:hAnsiTheme="majorHAnsi" w:cs="Arial"/>
          <w:bCs/>
          <w:shd w:val="clear" w:color="auto" w:fill="FFFFFF"/>
        </w:rPr>
        <w:t xml:space="preserve"> was</w:t>
      </w:r>
      <w:r w:rsidR="000A0811" w:rsidRPr="004A63E0">
        <w:rPr>
          <w:rFonts w:asciiTheme="majorHAnsi" w:eastAsia="Times New Roman" w:hAnsiTheme="majorHAnsi" w:cs="Arial"/>
          <w:bCs/>
          <w:shd w:val="clear" w:color="auto" w:fill="FFFFFF"/>
        </w:rPr>
        <w:t xml:space="preserve"> </w:t>
      </w:r>
      <w:r w:rsidR="00CC6B20">
        <w:rPr>
          <w:rFonts w:asciiTheme="majorHAnsi" w:eastAsia="Times New Roman" w:hAnsiTheme="majorHAnsi" w:cs="Arial"/>
          <w:bCs/>
          <w:shd w:val="clear" w:color="auto" w:fill="FFFFFF"/>
        </w:rPr>
        <w:t xml:space="preserve">not </w:t>
      </w:r>
      <w:r w:rsidR="0036509E" w:rsidRPr="004A63E0">
        <w:rPr>
          <w:rFonts w:asciiTheme="majorHAnsi" w:eastAsia="Times New Roman" w:hAnsiTheme="majorHAnsi" w:cs="Arial"/>
          <w:bCs/>
          <w:shd w:val="clear" w:color="auto" w:fill="FFFFFF"/>
        </w:rPr>
        <w:t>reducible to the Cold War prota</w:t>
      </w:r>
      <w:r w:rsidR="0036509E">
        <w:rPr>
          <w:rFonts w:asciiTheme="majorHAnsi" w:eastAsia="Times New Roman" w:hAnsiTheme="majorHAnsi" w:cs="Arial"/>
          <w:bCs/>
          <w:shd w:val="clear" w:color="auto" w:fill="FFFFFF"/>
        </w:rPr>
        <w:t xml:space="preserve">gonists of </w:t>
      </w:r>
      <w:proofErr w:type="gramStart"/>
      <w:r w:rsidR="0036509E">
        <w:rPr>
          <w:rFonts w:asciiTheme="majorHAnsi" w:eastAsia="Times New Roman" w:hAnsiTheme="majorHAnsi" w:cs="Arial"/>
          <w:bCs/>
          <w:shd w:val="clear" w:color="auto" w:fill="FFFFFF"/>
        </w:rPr>
        <w:t xml:space="preserve">the capitalist West </w:t>
      </w:r>
      <w:r w:rsidR="0036509E" w:rsidRPr="004A63E0">
        <w:rPr>
          <w:rFonts w:asciiTheme="majorHAnsi" w:eastAsia="Times New Roman" w:hAnsiTheme="majorHAnsi" w:cs="Arial"/>
          <w:bCs/>
          <w:shd w:val="clear" w:color="auto" w:fill="FFFFFF"/>
        </w:rPr>
        <w:t>nor</w:t>
      </w:r>
      <w:proofErr w:type="gramEnd"/>
      <w:r w:rsidR="00CC6B20">
        <w:rPr>
          <w:rFonts w:asciiTheme="majorHAnsi" w:eastAsia="Times New Roman" w:hAnsiTheme="majorHAnsi" w:cs="Arial"/>
          <w:bCs/>
          <w:shd w:val="clear" w:color="auto" w:fill="FFFFFF"/>
        </w:rPr>
        <w:t xml:space="preserve"> the</w:t>
      </w:r>
      <w:r w:rsidR="0075003C" w:rsidRPr="004A63E0">
        <w:rPr>
          <w:rFonts w:asciiTheme="majorHAnsi" w:eastAsia="Times New Roman" w:hAnsiTheme="majorHAnsi" w:cs="Arial"/>
          <w:bCs/>
          <w:shd w:val="clear" w:color="auto" w:fill="FFFFFF"/>
        </w:rPr>
        <w:t xml:space="preserve"> c</w:t>
      </w:r>
      <w:r w:rsidR="000A0811" w:rsidRPr="004A63E0">
        <w:rPr>
          <w:rFonts w:asciiTheme="majorHAnsi" w:eastAsia="Times New Roman" w:hAnsiTheme="majorHAnsi" w:cs="Arial"/>
          <w:bCs/>
          <w:shd w:val="clear" w:color="auto" w:fill="FFFFFF"/>
        </w:rPr>
        <w:t xml:space="preserve">ommunist Soviet Union. </w:t>
      </w:r>
    </w:p>
    <w:p w14:paraId="21C068F5" w14:textId="77777777" w:rsidR="00641B9D" w:rsidRPr="004A63E0" w:rsidRDefault="00641B9D" w:rsidP="00B766BB">
      <w:pPr>
        <w:jc w:val="both"/>
        <w:rPr>
          <w:rFonts w:asciiTheme="majorHAnsi" w:hAnsiTheme="majorHAnsi"/>
          <w:b/>
        </w:rPr>
      </w:pPr>
    </w:p>
    <w:p w14:paraId="581A1922" w14:textId="7B87FA7E" w:rsidR="00DF7CDA" w:rsidRPr="004A63E0" w:rsidRDefault="00E06FA0" w:rsidP="00DF7CDA">
      <w:pPr>
        <w:jc w:val="both"/>
        <w:rPr>
          <w:rFonts w:asciiTheme="majorHAnsi" w:hAnsiTheme="majorHAnsi"/>
        </w:rPr>
      </w:pPr>
      <w:r>
        <w:rPr>
          <w:rFonts w:asciiTheme="majorHAnsi" w:hAnsiTheme="majorHAnsi"/>
        </w:rPr>
        <w:t xml:space="preserve">Nothing sums up </w:t>
      </w:r>
      <w:r w:rsidR="003606AE" w:rsidRPr="004A63E0">
        <w:rPr>
          <w:rFonts w:asciiTheme="majorHAnsi" w:hAnsiTheme="majorHAnsi"/>
        </w:rPr>
        <w:t>Fanon’s</w:t>
      </w:r>
      <w:r w:rsidR="00157552" w:rsidRPr="004A63E0">
        <w:rPr>
          <w:rFonts w:asciiTheme="majorHAnsi" w:hAnsiTheme="majorHAnsi"/>
        </w:rPr>
        <w:t xml:space="preserve"> idea of the Third World project</w:t>
      </w:r>
      <w:r w:rsidR="00CC6B20">
        <w:rPr>
          <w:rFonts w:asciiTheme="majorHAnsi" w:hAnsiTheme="majorHAnsi"/>
        </w:rPr>
        <w:t>,</w:t>
      </w:r>
      <w:r w:rsidR="001F0C04">
        <w:rPr>
          <w:rFonts w:asciiTheme="majorHAnsi" w:hAnsiTheme="majorHAnsi"/>
        </w:rPr>
        <w:t xml:space="preserve"> and its distaste for European colonialism</w:t>
      </w:r>
      <w:r w:rsidR="00CC6B20">
        <w:rPr>
          <w:rFonts w:asciiTheme="majorHAnsi" w:hAnsiTheme="majorHAnsi"/>
        </w:rPr>
        <w:t>,</w:t>
      </w:r>
      <w:r w:rsidR="003606AE" w:rsidRPr="004A63E0">
        <w:rPr>
          <w:rFonts w:asciiTheme="majorHAnsi" w:hAnsiTheme="majorHAnsi"/>
        </w:rPr>
        <w:t xml:space="preserve"> better than the concluding pages</w:t>
      </w:r>
      <w:r w:rsidR="00157552" w:rsidRPr="004A63E0">
        <w:rPr>
          <w:rFonts w:asciiTheme="majorHAnsi" w:hAnsiTheme="majorHAnsi"/>
        </w:rPr>
        <w:t xml:space="preserve"> of</w:t>
      </w:r>
      <w:r w:rsidR="003606AE" w:rsidRPr="004A63E0">
        <w:rPr>
          <w:rFonts w:asciiTheme="majorHAnsi" w:hAnsiTheme="majorHAnsi"/>
        </w:rPr>
        <w:t xml:space="preserve"> </w:t>
      </w:r>
      <w:r w:rsidR="00DF7CDA" w:rsidRPr="004A63E0">
        <w:rPr>
          <w:rFonts w:asciiTheme="majorHAnsi" w:eastAsia="Times New Roman" w:hAnsiTheme="majorHAnsi" w:cs="Times New Roman"/>
          <w:i/>
          <w:color w:val="000000"/>
          <w:shd w:val="clear" w:color="auto" w:fill="FFFFFF"/>
        </w:rPr>
        <w:t>The Wretched of the Earth</w:t>
      </w:r>
      <w:r w:rsidR="00DF7CDA" w:rsidRPr="004A63E0">
        <w:rPr>
          <w:rFonts w:asciiTheme="majorHAnsi" w:eastAsia="Times New Roman" w:hAnsiTheme="majorHAnsi" w:cs="Times New Roman"/>
          <w:color w:val="000000"/>
          <w:shd w:val="clear" w:color="auto" w:fill="FFFFFF"/>
        </w:rPr>
        <w:t xml:space="preserve">. </w:t>
      </w:r>
      <w:r w:rsidR="00CC6B20">
        <w:rPr>
          <w:rFonts w:asciiTheme="majorHAnsi" w:eastAsia="Times New Roman" w:hAnsiTheme="majorHAnsi" w:cs="Times New Roman"/>
          <w:color w:val="000000"/>
          <w:shd w:val="clear" w:color="auto" w:fill="FFFFFF"/>
        </w:rPr>
        <w:t>These</w:t>
      </w:r>
      <w:r w:rsidR="002A7F3F">
        <w:rPr>
          <w:rFonts w:asciiTheme="majorHAnsi" w:eastAsia="Times New Roman" w:hAnsiTheme="majorHAnsi" w:cs="Times New Roman"/>
          <w:color w:val="000000"/>
          <w:shd w:val="clear" w:color="auto" w:fill="FFFFFF"/>
        </w:rPr>
        <w:t xml:space="preserve"> see </w:t>
      </w:r>
      <w:r w:rsidR="003606AE" w:rsidRPr="004A63E0">
        <w:rPr>
          <w:rFonts w:asciiTheme="majorHAnsi" w:eastAsia="Times New Roman" w:hAnsiTheme="majorHAnsi" w:cs="Times New Roman"/>
          <w:color w:val="000000"/>
          <w:shd w:val="clear" w:color="auto" w:fill="FFFFFF"/>
        </w:rPr>
        <w:t xml:space="preserve">Fanon </w:t>
      </w:r>
      <w:r w:rsidR="002A7F3F">
        <w:rPr>
          <w:rFonts w:asciiTheme="majorHAnsi" w:eastAsia="Times New Roman" w:hAnsiTheme="majorHAnsi" w:cs="Times New Roman"/>
          <w:color w:val="000000"/>
          <w:shd w:val="clear" w:color="auto" w:fill="FFFFFF"/>
        </w:rPr>
        <w:t>indict</w:t>
      </w:r>
      <w:r w:rsidR="00DF7CDA" w:rsidRPr="004A63E0">
        <w:rPr>
          <w:rFonts w:asciiTheme="majorHAnsi" w:eastAsia="Times New Roman" w:hAnsiTheme="majorHAnsi" w:cs="Times New Roman"/>
          <w:color w:val="000000"/>
          <w:shd w:val="clear" w:color="auto" w:fill="FFFFFF"/>
        </w:rPr>
        <w:t xml:space="preserve"> the </w:t>
      </w:r>
      <w:r w:rsidR="00DF7CDA" w:rsidRPr="004A63E0">
        <w:rPr>
          <w:rFonts w:asciiTheme="majorHAnsi" w:hAnsiTheme="majorHAnsi"/>
        </w:rPr>
        <w:t xml:space="preserve">hypocrisy of </w:t>
      </w:r>
      <w:r w:rsidR="008A6564">
        <w:rPr>
          <w:rFonts w:asciiTheme="majorHAnsi" w:hAnsiTheme="majorHAnsi"/>
        </w:rPr>
        <w:t>Europe’s s</w:t>
      </w:r>
      <w:r w:rsidR="006C76B5">
        <w:rPr>
          <w:rFonts w:asciiTheme="majorHAnsi" w:hAnsiTheme="majorHAnsi"/>
        </w:rPr>
        <w:t>o-called h</w:t>
      </w:r>
      <w:r w:rsidR="00283288">
        <w:rPr>
          <w:rFonts w:asciiTheme="majorHAnsi" w:hAnsiTheme="majorHAnsi"/>
        </w:rPr>
        <w:t>umanism</w:t>
      </w:r>
      <w:r w:rsidR="008A6564">
        <w:rPr>
          <w:rFonts w:asciiTheme="majorHAnsi" w:hAnsiTheme="majorHAnsi"/>
        </w:rPr>
        <w:t xml:space="preserve"> in the face of its colonialism</w:t>
      </w:r>
      <w:r w:rsidR="00283288">
        <w:rPr>
          <w:rFonts w:asciiTheme="majorHAnsi" w:hAnsiTheme="majorHAnsi"/>
        </w:rPr>
        <w:t>. Decolonization had laid this</w:t>
      </w:r>
      <w:r w:rsidR="00DF7CDA" w:rsidRPr="004A63E0">
        <w:rPr>
          <w:rFonts w:asciiTheme="majorHAnsi" w:hAnsiTheme="majorHAnsi"/>
        </w:rPr>
        <w:t xml:space="preserve"> hypocrisy</w:t>
      </w:r>
      <w:r w:rsidR="00201F90">
        <w:rPr>
          <w:rFonts w:asciiTheme="majorHAnsi" w:hAnsiTheme="majorHAnsi"/>
        </w:rPr>
        <w:t xml:space="preserve"> bare</w:t>
      </w:r>
      <w:r w:rsidR="006C76B5">
        <w:rPr>
          <w:rFonts w:asciiTheme="majorHAnsi" w:hAnsiTheme="majorHAnsi"/>
        </w:rPr>
        <w:t xml:space="preserve"> by showing</w:t>
      </w:r>
      <w:r w:rsidR="00DF7CDA" w:rsidRPr="004A63E0">
        <w:rPr>
          <w:rFonts w:asciiTheme="majorHAnsi" w:hAnsiTheme="majorHAnsi"/>
        </w:rPr>
        <w:t xml:space="preserve"> the disjunction between </w:t>
      </w:r>
      <w:r w:rsidR="00893A86">
        <w:rPr>
          <w:rFonts w:asciiTheme="majorHAnsi" w:hAnsiTheme="majorHAnsi"/>
        </w:rPr>
        <w:t>Europe’s</w:t>
      </w:r>
      <w:r w:rsidR="00DF7CDA" w:rsidRPr="004A63E0">
        <w:rPr>
          <w:rFonts w:asciiTheme="majorHAnsi" w:hAnsiTheme="majorHAnsi"/>
        </w:rPr>
        <w:t xml:space="preserve"> humanism, which promised </w:t>
      </w:r>
      <w:r w:rsidR="00B14F5F">
        <w:rPr>
          <w:rFonts w:asciiTheme="majorHAnsi" w:hAnsiTheme="majorHAnsi"/>
        </w:rPr>
        <w:t xml:space="preserve">equality and </w:t>
      </w:r>
      <w:r w:rsidR="00DF7CDA" w:rsidRPr="004A63E0">
        <w:rPr>
          <w:rFonts w:asciiTheme="majorHAnsi" w:hAnsiTheme="majorHAnsi"/>
        </w:rPr>
        <w:t>liberation for all, and its practices of colonialism that enslaved, exploited and often exterminated non</w:t>
      </w:r>
      <w:r w:rsidR="00E63ED9" w:rsidRPr="004A63E0">
        <w:rPr>
          <w:rFonts w:asciiTheme="majorHAnsi" w:hAnsiTheme="majorHAnsi"/>
        </w:rPr>
        <w:t>-Europeans</w:t>
      </w:r>
      <w:r w:rsidR="001F0C04">
        <w:rPr>
          <w:rFonts w:asciiTheme="majorHAnsi" w:hAnsiTheme="majorHAnsi"/>
        </w:rPr>
        <w:t xml:space="preserve"> for capitalist profit</w:t>
      </w:r>
      <w:r w:rsidR="00DF7CDA" w:rsidRPr="004A63E0">
        <w:rPr>
          <w:rFonts w:asciiTheme="majorHAnsi" w:hAnsiTheme="majorHAnsi"/>
        </w:rPr>
        <w:t>. Fanon argued that this disjunction between theory and p</w:t>
      </w:r>
      <w:r w:rsidR="00D31CD3" w:rsidRPr="004A63E0">
        <w:rPr>
          <w:rFonts w:asciiTheme="majorHAnsi" w:hAnsiTheme="majorHAnsi"/>
        </w:rPr>
        <w:t>ractice was no mere coincidence. R</w:t>
      </w:r>
      <w:r w:rsidR="00DF7CDA" w:rsidRPr="004A63E0">
        <w:rPr>
          <w:rFonts w:asciiTheme="majorHAnsi" w:hAnsiTheme="majorHAnsi"/>
        </w:rPr>
        <w:t>ather</w:t>
      </w:r>
      <w:r w:rsidR="00201F90">
        <w:rPr>
          <w:rFonts w:asciiTheme="majorHAnsi" w:hAnsiTheme="majorHAnsi"/>
        </w:rPr>
        <w:t>,</w:t>
      </w:r>
      <w:r w:rsidR="00DF7CDA" w:rsidRPr="004A63E0">
        <w:rPr>
          <w:rFonts w:asciiTheme="majorHAnsi" w:hAnsiTheme="majorHAnsi"/>
        </w:rPr>
        <w:t xml:space="preserve"> the West’s narcissistic ‘spiritual adve</w:t>
      </w:r>
      <w:r w:rsidR="00CC6B20">
        <w:rPr>
          <w:rFonts w:asciiTheme="majorHAnsi" w:hAnsiTheme="majorHAnsi"/>
        </w:rPr>
        <w:t xml:space="preserve">nture’ with humanism had become a </w:t>
      </w:r>
      <w:r w:rsidR="00DF7CDA" w:rsidRPr="004A63E0">
        <w:rPr>
          <w:rFonts w:asciiTheme="majorHAnsi" w:hAnsiTheme="majorHAnsi"/>
        </w:rPr>
        <w:t xml:space="preserve">justification for </w:t>
      </w:r>
      <w:r w:rsidR="00DA5099">
        <w:rPr>
          <w:rFonts w:asciiTheme="majorHAnsi" w:hAnsiTheme="majorHAnsi"/>
        </w:rPr>
        <w:t>Europe'</w:t>
      </w:r>
      <w:r w:rsidR="00CC6B20">
        <w:rPr>
          <w:rFonts w:asciiTheme="majorHAnsi" w:hAnsiTheme="majorHAnsi"/>
        </w:rPr>
        <w:t>s</w:t>
      </w:r>
      <w:r w:rsidR="006C76B5">
        <w:rPr>
          <w:rFonts w:asciiTheme="majorHAnsi" w:hAnsiTheme="majorHAnsi"/>
        </w:rPr>
        <w:t xml:space="preserve"> </w:t>
      </w:r>
      <w:r w:rsidR="00541F31">
        <w:rPr>
          <w:rFonts w:asciiTheme="majorHAnsi" w:hAnsiTheme="majorHAnsi"/>
        </w:rPr>
        <w:t xml:space="preserve">colonialism and its bourgeoisie’s </w:t>
      </w:r>
      <w:r w:rsidR="00DF7CDA" w:rsidRPr="004A63E0">
        <w:rPr>
          <w:rFonts w:asciiTheme="majorHAnsi" w:hAnsiTheme="majorHAnsi"/>
        </w:rPr>
        <w:t>crimes aga</w:t>
      </w:r>
      <w:r w:rsidR="00996702" w:rsidRPr="004A63E0">
        <w:rPr>
          <w:rFonts w:asciiTheme="majorHAnsi" w:hAnsiTheme="majorHAnsi"/>
        </w:rPr>
        <w:t xml:space="preserve">inst ‘four fifths of humanity’: </w:t>
      </w:r>
    </w:p>
    <w:p w14:paraId="2E49C500" w14:textId="77777777" w:rsidR="00F908AD" w:rsidRPr="004A63E0" w:rsidRDefault="00F908AD" w:rsidP="00DF7CDA">
      <w:pPr>
        <w:jc w:val="both"/>
        <w:rPr>
          <w:rFonts w:asciiTheme="majorHAnsi" w:hAnsiTheme="majorHAnsi"/>
        </w:rPr>
      </w:pPr>
    </w:p>
    <w:p w14:paraId="1F289A44" w14:textId="77777777" w:rsidR="00F908AD" w:rsidRPr="004A63E0" w:rsidRDefault="00F908AD" w:rsidP="00F908AD">
      <w:pPr>
        <w:ind w:left="720"/>
        <w:jc w:val="both"/>
        <w:rPr>
          <w:rFonts w:asciiTheme="majorHAnsi" w:hAnsiTheme="majorHAnsi"/>
        </w:rPr>
      </w:pPr>
      <w:r w:rsidRPr="004A63E0">
        <w:rPr>
          <w:rFonts w:asciiTheme="majorHAnsi" w:hAnsiTheme="majorHAnsi"/>
        </w:rPr>
        <w:t>‘All the elements of a solution to the great problems of humanity have, at different times, existed in European thought. But the Europeans did not act on the mission that was designated them and which consisted of virulently pondering these elements, modifying their configuration, their being, of changing them and finally taking the problem of man to an infinitely higher plane.’ (Fanon 2004:</w:t>
      </w:r>
      <w:r w:rsidRPr="004A63E0">
        <w:rPr>
          <w:rFonts w:asciiTheme="majorHAnsi" w:hAnsiTheme="majorHAnsi"/>
          <w:iCs/>
        </w:rPr>
        <w:t xml:space="preserve"> 237)</w:t>
      </w:r>
    </w:p>
    <w:p w14:paraId="57AA204D" w14:textId="77777777" w:rsidR="00893A86" w:rsidRDefault="00893A86" w:rsidP="00DF7CDA">
      <w:pPr>
        <w:jc w:val="both"/>
        <w:rPr>
          <w:rFonts w:asciiTheme="majorHAnsi" w:hAnsiTheme="majorHAnsi"/>
        </w:rPr>
      </w:pPr>
    </w:p>
    <w:p w14:paraId="09AE19AF" w14:textId="1F0921FF" w:rsidR="006C76B5" w:rsidRPr="00541F31" w:rsidRDefault="00C345DC" w:rsidP="00DF7CDA">
      <w:pPr>
        <w:jc w:val="both"/>
        <w:rPr>
          <w:rFonts w:asciiTheme="majorHAnsi" w:hAnsiTheme="majorHAnsi"/>
        </w:rPr>
      </w:pPr>
      <w:r w:rsidRPr="004A63E0">
        <w:rPr>
          <w:rFonts w:asciiTheme="majorHAnsi" w:hAnsiTheme="majorHAnsi"/>
        </w:rPr>
        <w:t>Fanon’s</w:t>
      </w:r>
      <w:r w:rsidR="0055101A" w:rsidRPr="004A63E0">
        <w:rPr>
          <w:rFonts w:asciiTheme="majorHAnsi" w:hAnsiTheme="majorHAnsi"/>
        </w:rPr>
        <w:t xml:space="preserve"> </w:t>
      </w:r>
      <w:r w:rsidR="00A24904">
        <w:rPr>
          <w:rFonts w:asciiTheme="majorHAnsi" w:hAnsiTheme="majorHAnsi"/>
        </w:rPr>
        <w:t xml:space="preserve">indictment of Europe, however, was not just confined to </w:t>
      </w:r>
      <w:r w:rsidR="00541F31">
        <w:rPr>
          <w:rFonts w:asciiTheme="majorHAnsi" w:hAnsiTheme="majorHAnsi"/>
        </w:rPr>
        <w:t xml:space="preserve">its economic </w:t>
      </w:r>
      <w:r w:rsidR="00A24904">
        <w:rPr>
          <w:rFonts w:asciiTheme="majorHAnsi" w:hAnsiTheme="majorHAnsi"/>
        </w:rPr>
        <w:t>elites and cultural order but also included the</w:t>
      </w:r>
      <w:r w:rsidR="00CA03C3" w:rsidRPr="004A63E0">
        <w:rPr>
          <w:rFonts w:asciiTheme="majorHAnsi" w:hAnsiTheme="majorHAnsi"/>
        </w:rPr>
        <w:t xml:space="preserve"> European masses</w:t>
      </w:r>
      <w:r w:rsidR="00541F31">
        <w:rPr>
          <w:rFonts w:asciiTheme="majorHAnsi" w:hAnsiTheme="majorHAnsi"/>
        </w:rPr>
        <w:t>.</w:t>
      </w:r>
      <w:r w:rsidR="001F0C04">
        <w:rPr>
          <w:rFonts w:asciiTheme="majorHAnsi" w:hAnsiTheme="majorHAnsi"/>
        </w:rPr>
        <w:t xml:space="preserve"> Moreover,</w:t>
      </w:r>
      <w:r w:rsidR="00591806">
        <w:rPr>
          <w:rFonts w:asciiTheme="majorHAnsi" w:hAnsiTheme="majorHAnsi"/>
        </w:rPr>
        <w:t xml:space="preserve"> </w:t>
      </w:r>
      <w:r w:rsidR="00591806" w:rsidRPr="004A63E0">
        <w:rPr>
          <w:rFonts w:asciiTheme="majorHAnsi" w:hAnsiTheme="majorHAnsi"/>
        </w:rPr>
        <w:t>Fanon</w:t>
      </w:r>
      <w:r w:rsidR="00591806">
        <w:rPr>
          <w:rFonts w:asciiTheme="majorHAnsi" w:hAnsiTheme="majorHAnsi"/>
        </w:rPr>
        <w:t xml:space="preserve"> made</w:t>
      </w:r>
      <w:r w:rsidR="00996922" w:rsidRPr="004A63E0">
        <w:rPr>
          <w:rFonts w:asciiTheme="majorHAnsi" w:hAnsiTheme="majorHAnsi"/>
        </w:rPr>
        <w:t xml:space="preserve"> a point of</w:t>
      </w:r>
      <w:r w:rsidR="001D4199" w:rsidRPr="004A63E0">
        <w:rPr>
          <w:rFonts w:asciiTheme="majorHAnsi" w:hAnsiTheme="majorHAnsi"/>
        </w:rPr>
        <w:t xml:space="preserve"> </w:t>
      </w:r>
      <w:r w:rsidR="00157552" w:rsidRPr="004A63E0">
        <w:rPr>
          <w:rFonts w:asciiTheme="majorHAnsi" w:hAnsiTheme="majorHAnsi"/>
        </w:rPr>
        <w:t>specifically focus</w:t>
      </w:r>
      <w:r w:rsidR="00996922" w:rsidRPr="004A63E0">
        <w:rPr>
          <w:rFonts w:asciiTheme="majorHAnsi" w:hAnsiTheme="majorHAnsi"/>
        </w:rPr>
        <w:t>ing</w:t>
      </w:r>
      <w:r w:rsidR="00157552" w:rsidRPr="004A63E0">
        <w:rPr>
          <w:rFonts w:asciiTheme="majorHAnsi" w:hAnsiTheme="majorHAnsi"/>
        </w:rPr>
        <w:t xml:space="preserve"> on Europe’s</w:t>
      </w:r>
      <w:r w:rsidR="00DF7CDA" w:rsidRPr="004A63E0">
        <w:rPr>
          <w:rFonts w:asciiTheme="majorHAnsi" w:hAnsiTheme="majorHAnsi"/>
        </w:rPr>
        <w:t xml:space="preserve"> workers and </w:t>
      </w:r>
      <w:r w:rsidR="00157552" w:rsidRPr="004A63E0">
        <w:rPr>
          <w:rFonts w:asciiTheme="majorHAnsi" w:hAnsiTheme="majorHAnsi"/>
        </w:rPr>
        <w:t>its</w:t>
      </w:r>
      <w:r w:rsidRPr="004A63E0">
        <w:rPr>
          <w:rFonts w:asciiTheme="majorHAnsi" w:hAnsiTheme="majorHAnsi"/>
        </w:rPr>
        <w:t xml:space="preserve"> ideas of</w:t>
      </w:r>
      <w:r w:rsidR="00DF7CDA" w:rsidRPr="004A63E0">
        <w:rPr>
          <w:rFonts w:asciiTheme="majorHAnsi" w:hAnsiTheme="majorHAnsi"/>
        </w:rPr>
        <w:t xml:space="preserve"> socialism.  His argument was that humanism</w:t>
      </w:r>
      <w:r w:rsidR="00CC6B20">
        <w:rPr>
          <w:rFonts w:asciiTheme="majorHAnsi" w:hAnsiTheme="majorHAnsi"/>
        </w:rPr>
        <w:t>,</w:t>
      </w:r>
      <w:r w:rsidR="00DF7CDA" w:rsidRPr="004A63E0">
        <w:rPr>
          <w:rFonts w:asciiTheme="majorHAnsi" w:hAnsiTheme="majorHAnsi"/>
        </w:rPr>
        <w:t xml:space="preserve"> refracted through colonial racism</w:t>
      </w:r>
      <w:r w:rsidR="00CC6B20">
        <w:rPr>
          <w:rFonts w:asciiTheme="majorHAnsi" w:hAnsiTheme="majorHAnsi"/>
        </w:rPr>
        <w:t>,</w:t>
      </w:r>
      <w:r w:rsidR="00DF7CDA" w:rsidRPr="004A63E0">
        <w:rPr>
          <w:rFonts w:asciiTheme="majorHAnsi" w:hAnsiTheme="majorHAnsi"/>
        </w:rPr>
        <w:t xml:space="preserve"> had corrupted not only Europe’s bourgeois but also its proletariat, who had failed to heed the call for all the workers of the world to unite and </w:t>
      </w:r>
      <w:r w:rsidR="00CC6B20">
        <w:rPr>
          <w:rFonts w:asciiTheme="majorHAnsi" w:hAnsiTheme="majorHAnsi"/>
        </w:rPr>
        <w:t xml:space="preserve">who </w:t>
      </w:r>
      <w:r w:rsidR="00DF7CDA" w:rsidRPr="004A63E0">
        <w:rPr>
          <w:rFonts w:asciiTheme="majorHAnsi" w:hAnsiTheme="majorHAnsi"/>
        </w:rPr>
        <w:t>did not understand that the wr</w:t>
      </w:r>
      <w:r w:rsidR="00231A0D" w:rsidRPr="004A63E0">
        <w:rPr>
          <w:rFonts w:asciiTheme="majorHAnsi" w:hAnsiTheme="majorHAnsi"/>
        </w:rPr>
        <w:t>etched of the earth were</w:t>
      </w:r>
      <w:r w:rsidR="00C667D7" w:rsidRPr="004A63E0">
        <w:rPr>
          <w:rFonts w:asciiTheme="majorHAnsi" w:hAnsiTheme="majorHAnsi"/>
        </w:rPr>
        <w:t xml:space="preserve"> the most exploited elements of humanity. </w:t>
      </w:r>
      <w:r w:rsidR="00CC6B20">
        <w:rPr>
          <w:rFonts w:asciiTheme="majorHAnsi" w:hAnsiTheme="majorHAnsi"/>
        </w:rPr>
        <w:t>This</w:t>
      </w:r>
      <w:r w:rsidR="00DF7CDA" w:rsidRPr="004A63E0">
        <w:rPr>
          <w:rFonts w:asciiTheme="majorHAnsi" w:hAnsiTheme="majorHAnsi"/>
        </w:rPr>
        <w:t xml:space="preserve"> led to a situation where Europe’s workers</w:t>
      </w:r>
      <w:r w:rsidR="00CC6B20">
        <w:rPr>
          <w:rFonts w:asciiTheme="majorHAnsi" w:hAnsiTheme="majorHAnsi"/>
        </w:rPr>
        <w:t>,</w:t>
      </w:r>
      <w:r w:rsidR="00DF7CDA" w:rsidRPr="004A63E0">
        <w:rPr>
          <w:rFonts w:asciiTheme="majorHAnsi" w:hAnsiTheme="majorHAnsi"/>
        </w:rPr>
        <w:t xml:space="preserve"> and their brand of socialism</w:t>
      </w:r>
      <w:r w:rsidR="00CC6B20">
        <w:rPr>
          <w:rFonts w:asciiTheme="majorHAnsi" w:hAnsiTheme="majorHAnsi"/>
        </w:rPr>
        <w:t>,</w:t>
      </w:r>
      <w:r w:rsidR="00DF7CDA" w:rsidRPr="004A63E0">
        <w:rPr>
          <w:rFonts w:asciiTheme="majorHAnsi" w:hAnsiTheme="majorHAnsi"/>
        </w:rPr>
        <w:t xml:space="preserve"> had benefitted and gained from the death and destruction of the colonized beyond Europe.  </w:t>
      </w:r>
      <w:r w:rsidR="001A4546" w:rsidRPr="004A63E0">
        <w:rPr>
          <w:rFonts w:asciiTheme="majorHAnsi" w:hAnsiTheme="majorHAnsi"/>
        </w:rPr>
        <w:t xml:space="preserve">Both bourgeois </w:t>
      </w:r>
      <w:r w:rsidR="00DF7CDA" w:rsidRPr="004A63E0">
        <w:rPr>
          <w:rFonts w:asciiTheme="majorHAnsi" w:hAnsiTheme="majorHAnsi"/>
        </w:rPr>
        <w:t>European humanism and</w:t>
      </w:r>
      <w:r w:rsidR="001A4546" w:rsidRPr="004A63E0">
        <w:rPr>
          <w:rFonts w:asciiTheme="majorHAnsi" w:hAnsiTheme="majorHAnsi"/>
        </w:rPr>
        <w:t xml:space="preserve"> European</w:t>
      </w:r>
      <w:r w:rsidR="00DF7CDA" w:rsidRPr="004A63E0">
        <w:rPr>
          <w:rFonts w:asciiTheme="majorHAnsi" w:hAnsiTheme="majorHAnsi"/>
        </w:rPr>
        <w:t xml:space="preserve"> socialism</w:t>
      </w:r>
      <w:r w:rsidR="00E14784" w:rsidRPr="004A63E0">
        <w:rPr>
          <w:rFonts w:asciiTheme="majorHAnsi" w:hAnsiTheme="majorHAnsi"/>
        </w:rPr>
        <w:t xml:space="preserve"> </w:t>
      </w:r>
      <w:r w:rsidR="001A4546" w:rsidRPr="004A63E0">
        <w:rPr>
          <w:rFonts w:asciiTheme="majorHAnsi" w:hAnsiTheme="majorHAnsi"/>
        </w:rPr>
        <w:t xml:space="preserve">were therefore two sides of the same coin, </w:t>
      </w:r>
      <w:r w:rsidR="00E14784" w:rsidRPr="004A63E0">
        <w:rPr>
          <w:rFonts w:asciiTheme="majorHAnsi" w:hAnsiTheme="majorHAnsi"/>
        </w:rPr>
        <w:t xml:space="preserve">and their </w:t>
      </w:r>
      <w:r w:rsidR="00F8292F" w:rsidRPr="004A63E0">
        <w:rPr>
          <w:rFonts w:asciiTheme="majorHAnsi" w:hAnsiTheme="majorHAnsi"/>
        </w:rPr>
        <w:t xml:space="preserve">hypocrisy </w:t>
      </w:r>
      <w:r w:rsidR="001A4546" w:rsidRPr="004A63E0">
        <w:rPr>
          <w:rFonts w:asciiTheme="majorHAnsi" w:hAnsiTheme="majorHAnsi"/>
        </w:rPr>
        <w:t xml:space="preserve">was </w:t>
      </w:r>
      <w:r w:rsidR="00DF7CDA" w:rsidRPr="004A63E0">
        <w:rPr>
          <w:rFonts w:asciiTheme="majorHAnsi" w:hAnsiTheme="majorHAnsi"/>
        </w:rPr>
        <w:t>indicative of a Europe</w:t>
      </w:r>
      <w:r w:rsidR="001A4546" w:rsidRPr="004A63E0">
        <w:rPr>
          <w:rFonts w:asciiTheme="majorHAnsi" w:hAnsiTheme="majorHAnsi"/>
        </w:rPr>
        <w:t xml:space="preserve"> </w:t>
      </w:r>
      <w:r w:rsidR="00DF7CDA" w:rsidRPr="004A63E0">
        <w:rPr>
          <w:rFonts w:asciiTheme="majorHAnsi" w:hAnsiTheme="majorHAnsi"/>
        </w:rPr>
        <w:t>which ‘never stops talking of man yet massacres him at every one of its street corners, at every corner of the world.’</w:t>
      </w:r>
      <w:r w:rsidR="00201F90">
        <w:rPr>
          <w:rFonts w:asciiTheme="majorHAnsi" w:hAnsiTheme="majorHAnsi"/>
        </w:rPr>
        <w:t xml:space="preserve"> </w:t>
      </w:r>
      <w:r w:rsidR="006C76B5">
        <w:rPr>
          <w:rFonts w:asciiTheme="majorHAnsi" w:hAnsiTheme="majorHAnsi"/>
        </w:rPr>
        <w:t xml:space="preserve">(Fanon 2004: 235). </w:t>
      </w:r>
    </w:p>
    <w:p w14:paraId="1800DC97" w14:textId="77777777" w:rsidR="00541F31" w:rsidRDefault="00541F31" w:rsidP="00DF7CDA">
      <w:pPr>
        <w:jc w:val="both"/>
        <w:rPr>
          <w:rFonts w:asciiTheme="majorHAnsi" w:eastAsia="Times New Roman" w:hAnsiTheme="majorHAnsi" w:cs="Times New Roman"/>
          <w:color w:val="000000"/>
          <w:shd w:val="clear" w:color="auto" w:fill="FFFFFF"/>
        </w:rPr>
      </w:pPr>
    </w:p>
    <w:p w14:paraId="4135A21E" w14:textId="34525C71" w:rsidR="00C107AC" w:rsidRDefault="00E92B80" w:rsidP="00DF7CDA">
      <w:pPr>
        <w:jc w:val="both"/>
        <w:rPr>
          <w:rFonts w:asciiTheme="majorHAnsi" w:hAnsiTheme="majorHAnsi"/>
        </w:rPr>
      </w:pPr>
      <w:r>
        <w:rPr>
          <w:rFonts w:asciiTheme="majorHAnsi" w:eastAsia="Times New Roman" w:hAnsiTheme="majorHAnsi" w:cs="Times New Roman"/>
          <w:color w:val="000000"/>
          <w:shd w:val="clear" w:color="auto" w:fill="FFFFFF"/>
        </w:rPr>
        <w:t>T</w:t>
      </w:r>
      <w:r w:rsidRPr="004A63E0">
        <w:rPr>
          <w:rFonts w:asciiTheme="majorHAnsi" w:eastAsia="Times New Roman" w:hAnsiTheme="majorHAnsi" w:cs="Times New Roman"/>
          <w:color w:val="000000"/>
          <w:shd w:val="clear" w:color="auto" w:fill="FFFFFF"/>
        </w:rPr>
        <w:t xml:space="preserve">he hypocrisy of </w:t>
      </w:r>
      <w:r w:rsidR="00101540">
        <w:rPr>
          <w:rFonts w:asciiTheme="majorHAnsi" w:eastAsia="Times New Roman" w:hAnsiTheme="majorHAnsi" w:cs="Times New Roman"/>
          <w:color w:val="000000"/>
          <w:shd w:val="clear" w:color="auto" w:fill="FFFFFF"/>
        </w:rPr>
        <w:t>Europe,</w:t>
      </w:r>
      <w:r w:rsidRPr="004A63E0">
        <w:rPr>
          <w:rFonts w:asciiTheme="majorHAnsi" w:eastAsia="Times New Roman" w:hAnsiTheme="majorHAnsi" w:cs="Times New Roman"/>
          <w:color w:val="000000"/>
          <w:shd w:val="clear" w:color="auto" w:fill="FFFFFF"/>
        </w:rPr>
        <w:t xml:space="preserve"> both on the left and the right, founded Fanon’s belief that Europe was </w:t>
      </w:r>
      <w:r>
        <w:rPr>
          <w:rFonts w:asciiTheme="majorHAnsi" w:eastAsia="Times New Roman" w:hAnsiTheme="majorHAnsi" w:cs="Times New Roman"/>
          <w:color w:val="000000"/>
          <w:shd w:val="clear" w:color="auto" w:fill="FFFFFF"/>
        </w:rPr>
        <w:t xml:space="preserve">now </w:t>
      </w:r>
      <w:r w:rsidRPr="004A63E0">
        <w:rPr>
          <w:rFonts w:asciiTheme="majorHAnsi" w:eastAsia="Times New Roman" w:hAnsiTheme="majorHAnsi" w:cs="Times New Roman"/>
          <w:color w:val="000000"/>
          <w:shd w:val="clear" w:color="auto" w:fill="FFFFFF"/>
        </w:rPr>
        <w:t>heading at ‘dizzying speed towards the brink’ and would fall apart due to its economic and political contradictions</w:t>
      </w:r>
      <w:r w:rsidR="00CC6B20">
        <w:rPr>
          <w:rFonts w:asciiTheme="majorHAnsi" w:eastAsia="Times New Roman" w:hAnsiTheme="majorHAnsi" w:cs="Times New Roman"/>
          <w:color w:val="000000"/>
          <w:shd w:val="clear" w:color="auto" w:fill="FFFFFF"/>
        </w:rPr>
        <w:t xml:space="preserve"> which saw </w:t>
      </w:r>
      <w:proofErr w:type="gramStart"/>
      <w:r w:rsidR="00CC6B20">
        <w:rPr>
          <w:rFonts w:asciiTheme="majorHAnsi" w:eastAsia="Times New Roman" w:hAnsiTheme="majorHAnsi" w:cs="Times New Roman"/>
          <w:color w:val="000000"/>
          <w:shd w:val="clear" w:color="auto" w:fill="FFFFFF"/>
        </w:rPr>
        <w:t xml:space="preserve">it </w:t>
      </w:r>
      <w:r>
        <w:rPr>
          <w:rFonts w:asciiTheme="majorHAnsi" w:eastAsia="Times New Roman" w:hAnsiTheme="majorHAnsi" w:cs="Times New Roman"/>
          <w:color w:val="000000"/>
          <w:shd w:val="clear" w:color="auto" w:fill="FFFFFF"/>
        </w:rPr>
        <w:t xml:space="preserve"> teeter</w:t>
      </w:r>
      <w:proofErr w:type="gramEnd"/>
      <w:r>
        <w:rPr>
          <w:rFonts w:asciiTheme="majorHAnsi" w:eastAsia="Times New Roman" w:hAnsiTheme="majorHAnsi" w:cs="Times New Roman"/>
          <w:color w:val="000000"/>
          <w:shd w:val="clear" w:color="auto" w:fill="FFFFFF"/>
        </w:rPr>
        <w:t xml:space="preserve"> between atomic destruction and spiritual disintegration (Fanon 2004: 235-237)</w:t>
      </w:r>
      <w:r w:rsidR="00A71AA2">
        <w:rPr>
          <w:rStyle w:val="FootnoteReference"/>
          <w:rFonts w:asciiTheme="majorHAnsi" w:eastAsia="Times New Roman" w:hAnsiTheme="majorHAnsi" w:cs="Times New Roman"/>
          <w:color w:val="000000"/>
          <w:shd w:val="clear" w:color="auto" w:fill="FFFFFF"/>
        </w:rPr>
        <w:footnoteReference w:id="5"/>
      </w:r>
      <w:r>
        <w:rPr>
          <w:rFonts w:asciiTheme="majorHAnsi" w:eastAsia="Times New Roman" w:hAnsiTheme="majorHAnsi" w:cs="Times New Roman"/>
          <w:color w:val="000000"/>
          <w:shd w:val="clear" w:color="auto" w:fill="FFFFFF"/>
        </w:rPr>
        <w:t>.</w:t>
      </w:r>
      <w:r w:rsidR="00283288">
        <w:rPr>
          <w:rFonts w:asciiTheme="majorHAnsi" w:eastAsia="Times New Roman" w:hAnsiTheme="majorHAnsi" w:cs="Times New Roman"/>
          <w:color w:val="000000"/>
          <w:shd w:val="clear" w:color="auto" w:fill="FFFFFF"/>
        </w:rPr>
        <w:t xml:space="preserve"> </w:t>
      </w:r>
      <w:r w:rsidR="00283288">
        <w:rPr>
          <w:rFonts w:asciiTheme="majorHAnsi" w:hAnsiTheme="majorHAnsi"/>
        </w:rPr>
        <w:t xml:space="preserve">This led him to caution </w:t>
      </w:r>
      <w:r w:rsidR="00C667D7" w:rsidRPr="004A63E0">
        <w:rPr>
          <w:rFonts w:asciiTheme="majorHAnsi" w:hAnsiTheme="majorHAnsi"/>
        </w:rPr>
        <w:t>that t</w:t>
      </w:r>
      <w:r w:rsidR="00DF7CDA" w:rsidRPr="004A63E0">
        <w:rPr>
          <w:rFonts w:asciiTheme="majorHAnsi" w:hAnsiTheme="majorHAnsi"/>
        </w:rPr>
        <w:t xml:space="preserve">hose newly independent </w:t>
      </w:r>
      <w:r w:rsidR="00C667D7" w:rsidRPr="004A63E0">
        <w:rPr>
          <w:rFonts w:asciiTheme="majorHAnsi" w:hAnsiTheme="majorHAnsi"/>
        </w:rPr>
        <w:t xml:space="preserve">Third World </w:t>
      </w:r>
      <w:r w:rsidR="00DF7CDA" w:rsidRPr="004A63E0">
        <w:rPr>
          <w:rFonts w:asciiTheme="majorHAnsi" w:hAnsiTheme="majorHAnsi"/>
        </w:rPr>
        <w:t>countries</w:t>
      </w:r>
      <w:r w:rsidR="00CC6B20">
        <w:rPr>
          <w:rFonts w:asciiTheme="majorHAnsi" w:hAnsiTheme="majorHAnsi"/>
        </w:rPr>
        <w:t>,</w:t>
      </w:r>
      <w:r w:rsidR="00DF7CDA" w:rsidRPr="004A63E0">
        <w:rPr>
          <w:rFonts w:asciiTheme="majorHAnsi" w:hAnsiTheme="majorHAnsi"/>
        </w:rPr>
        <w:t xml:space="preserve"> and those seeking independence</w:t>
      </w:r>
      <w:r w:rsidR="00CC6B20">
        <w:rPr>
          <w:rFonts w:asciiTheme="majorHAnsi" w:hAnsiTheme="majorHAnsi"/>
        </w:rPr>
        <w:t>,</w:t>
      </w:r>
      <w:r w:rsidR="00DF7CDA" w:rsidRPr="004A63E0">
        <w:rPr>
          <w:rFonts w:asciiTheme="majorHAnsi" w:hAnsiTheme="majorHAnsi"/>
        </w:rPr>
        <w:t xml:space="preserve"> would be best served </w:t>
      </w:r>
      <w:r w:rsidR="00201F90">
        <w:rPr>
          <w:rFonts w:asciiTheme="majorHAnsi" w:hAnsiTheme="majorHAnsi"/>
        </w:rPr>
        <w:t xml:space="preserve">by </w:t>
      </w:r>
      <w:r w:rsidR="00DF7CDA" w:rsidRPr="004A63E0">
        <w:rPr>
          <w:rFonts w:asciiTheme="majorHAnsi" w:hAnsiTheme="majorHAnsi"/>
        </w:rPr>
        <w:t>avoiding European mo</w:t>
      </w:r>
      <w:r w:rsidR="00D31CD3" w:rsidRPr="004A63E0">
        <w:rPr>
          <w:rFonts w:asciiTheme="majorHAnsi" w:hAnsiTheme="majorHAnsi"/>
        </w:rPr>
        <w:t xml:space="preserve">dels of </w:t>
      </w:r>
      <w:r w:rsidR="00283288">
        <w:rPr>
          <w:rFonts w:asciiTheme="majorHAnsi" w:hAnsiTheme="majorHAnsi"/>
        </w:rPr>
        <w:t>economic and political</w:t>
      </w:r>
      <w:r w:rsidR="00D31CD3" w:rsidRPr="004A63E0">
        <w:rPr>
          <w:rFonts w:asciiTheme="majorHAnsi" w:hAnsiTheme="majorHAnsi"/>
        </w:rPr>
        <w:t xml:space="preserve"> development. This was because these models of development, and the technology and lifestyles that came with such a form of capitalist modernity, were premised on the denial of humanism and founded on the exploitation of man and nature. </w:t>
      </w:r>
      <w:r w:rsidR="00CC6B20">
        <w:rPr>
          <w:rFonts w:asciiTheme="majorHAnsi" w:hAnsiTheme="majorHAnsi"/>
        </w:rPr>
        <w:t>Instead, the Third World would</w:t>
      </w:r>
      <w:r w:rsidR="00DF7CDA" w:rsidRPr="004A63E0">
        <w:rPr>
          <w:rFonts w:asciiTheme="majorHAnsi" w:hAnsiTheme="majorHAnsi"/>
        </w:rPr>
        <w:t xml:space="preserve"> have to combine its ‘muscles and brains’ to head </w:t>
      </w:r>
      <w:r w:rsidR="00CC6B20">
        <w:rPr>
          <w:rFonts w:asciiTheme="majorHAnsi" w:hAnsiTheme="majorHAnsi"/>
        </w:rPr>
        <w:t>in</w:t>
      </w:r>
      <w:r w:rsidR="00DF7CDA" w:rsidRPr="004A63E0">
        <w:rPr>
          <w:rFonts w:asciiTheme="majorHAnsi" w:hAnsiTheme="majorHAnsi"/>
        </w:rPr>
        <w:t xml:space="preserve"> a ‘new direction’</w:t>
      </w:r>
      <w:r w:rsidR="00201F90">
        <w:rPr>
          <w:rFonts w:asciiTheme="majorHAnsi" w:hAnsiTheme="majorHAnsi"/>
        </w:rPr>
        <w:t>, one</w:t>
      </w:r>
      <w:r w:rsidR="00DF7CDA" w:rsidRPr="004A63E0">
        <w:rPr>
          <w:rFonts w:asciiTheme="majorHAnsi" w:hAnsiTheme="majorHAnsi"/>
        </w:rPr>
        <w:t xml:space="preserve"> that moved beyond the limit</w:t>
      </w:r>
      <w:r w:rsidR="00C107AC">
        <w:rPr>
          <w:rFonts w:asciiTheme="majorHAnsi" w:hAnsiTheme="majorHAnsi"/>
        </w:rPr>
        <w:t xml:space="preserve">ations of the European project: </w:t>
      </w:r>
    </w:p>
    <w:p w14:paraId="5D6B7DE0" w14:textId="77777777" w:rsidR="00C107AC" w:rsidRDefault="00C107AC" w:rsidP="00DF7CDA">
      <w:pPr>
        <w:jc w:val="both"/>
        <w:rPr>
          <w:rFonts w:asciiTheme="majorHAnsi" w:hAnsiTheme="majorHAnsi"/>
        </w:rPr>
      </w:pPr>
    </w:p>
    <w:p w14:paraId="78C50F36" w14:textId="77777777" w:rsidR="00C107AC" w:rsidRPr="0094621C" w:rsidRDefault="00C107AC" w:rsidP="00C107AC">
      <w:pPr>
        <w:pStyle w:val="cm1241"/>
        <w:shd w:val="clear" w:color="auto" w:fill="FFFFFF"/>
        <w:spacing w:before="0" w:beforeAutospacing="0" w:after="0" w:afterAutospacing="0"/>
        <w:ind w:left="720"/>
        <w:jc w:val="both"/>
        <w:textAlignment w:val="baseline"/>
        <w:rPr>
          <w:rFonts w:asciiTheme="majorHAnsi" w:hAnsiTheme="majorHAnsi" w:cs="Times New Roman"/>
          <w:color w:val="343434"/>
          <w:sz w:val="24"/>
          <w:szCs w:val="24"/>
        </w:rPr>
      </w:pPr>
      <w:r>
        <w:rPr>
          <w:rFonts w:asciiTheme="majorHAnsi" w:hAnsiTheme="majorHAnsi" w:cs="Times New Roman"/>
          <w:color w:val="343434"/>
          <w:sz w:val="24"/>
          <w:szCs w:val="24"/>
          <w:bdr w:val="none" w:sz="0" w:space="0" w:color="auto" w:frame="1"/>
        </w:rPr>
        <w:t>‘</w:t>
      </w:r>
      <w:r w:rsidRPr="0094621C">
        <w:rPr>
          <w:rFonts w:asciiTheme="majorHAnsi" w:hAnsiTheme="majorHAnsi" w:cs="Times New Roman"/>
          <w:color w:val="343434"/>
          <w:sz w:val="24"/>
          <w:szCs w:val="24"/>
          <w:bdr w:val="none" w:sz="0" w:space="0" w:color="auto" w:frame="1"/>
        </w:rPr>
        <w:t>So comrades, let us not pay tribute to Europe by creating states, institutions, and societies that draw their inspiration from it. Humanity expects other t</w:t>
      </w:r>
      <w:r>
        <w:rPr>
          <w:rFonts w:asciiTheme="majorHAnsi" w:hAnsiTheme="majorHAnsi" w:cs="Times New Roman"/>
          <w:color w:val="343434"/>
          <w:sz w:val="24"/>
          <w:szCs w:val="24"/>
          <w:bdr w:val="none" w:sz="0" w:space="0" w:color="auto" w:frame="1"/>
        </w:rPr>
        <w:t>hings from us than this grotesq</w:t>
      </w:r>
      <w:r w:rsidRPr="0094621C">
        <w:rPr>
          <w:rFonts w:asciiTheme="majorHAnsi" w:hAnsiTheme="majorHAnsi" w:cs="Times New Roman"/>
          <w:color w:val="343434"/>
          <w:sz w:val="24"/>
          <w:szCs w:val="24"/>
          <w:bdr w:val="none" w:sz="0" w:space="0" w:color="auto" w:frame="1"/>
        </w:rPr>
        <w:t>ue and generally obscene emulation.</w:t>
      </w:r>
      <w:r w:rsidRPr="0094621C">
        <w:rPr>
          <w:rStyle w:val="apple-converted-space"/>
          <w:rFonts w:asciiTheme="majorHAnsi" w:hAnsiTheme="majorHAnsi"/>
          <w:color w:val="343434"/>
          <w:sz w:val="24"/>
          <w:szCs w:val="24"/>
          <w:bdr w:val="none" w:sz="0" w:space="0" w:color="auto" w:frame="1"/>
        </w:rPr>
        <w:t> </w:t>
      </w:r>
      <w:r w:rsidRPr="0094621C">
        <w:rPr>
          <w:rFonts w:asciiTheme="majorHAnsi" w:hAnsiTheme="majorHAnsi" w:cs="Times New Roman"/>
          <w:color w:val="343434"/>
          <w:sz w:val="24"/>
          <w:szCs w:val="24"/>
          <w:bdr w:val="none" w:sz="0" w:space="0" w:color="auto" w:frame="1"/>
        </w:rPr>
        <w:t> If we want to transform Africa into a new Europe, America into a new Europe, then let us entrust the destinies of our countries to the Europeans. They will do a better job than the best of us.</w:t>
      </w:r>
      <w:r w:rsidRPr="0094621C">
        <w:rPr>
          <w:rStyle w:val="apple-converted-space"/>
          <w:rFonts w:asciiTheme="majorHAnsi" w:hAnsiTheme="majorHAnsi"/>
          <w:color w:val="343434"/>
          <w:sz w:val="24"/>
          <w:szCs w:val="24"/>
          <w:bdr w:val="none" w:sz="0" w:space="0" w:color="auto" w:frame="1"/>
        </w:rPr>
        <w:t> </w:t>
      </w:r>
      <w:r w:rsidRPr="0094621C">
        <w:rPr>
          <w:rFonts w:asciiTheme="majorHAnsi" w:hAnsiTheme="majorHAnsi" w:cs="Times New Roman"/>
          <w:color w:val="343434"/>
          <w:sz w:val="24"/>
          <w:szCs w:val="24"/>
          <w:bdr w:val="none" w:sz="0" w:space="0" w:color="auto" w:frame="1"/>
        </w:rPr>
        <w:t> But if we want humanity to take one step forward, if we want to take it to another level than the one where Europe has placed it, then we must innovate, we must be pioneers.</w:t>
      </w:r>
      <w:r>
        <w:rPr>
          <w:rFonts w:asciiTheme="majorHAnsi" w:hAnsiTheme="majorHAnsi" w:cs="Times New Roman"/>
          <w:color w:val="343434"/>
          <w:sz w:val="24"/>
          <w:szCs w:val="24"/>
          <w:bdr w:val="none" w:sz="0" w:space="0" w:color="auto" w:frame="1"/>
        </w:rPr>
        <w:t xml:space="preserve"> </w:t>
      </w:r>
      <w:r w:rsidRPr="0094621C">
        <w:rPr>
          <w:rFonts w:asciiTheme="majorHAnsi" w:hAnsiTheme="majorHAnsi"/>
          <w:sz w:val="24"/>
          <w:szCs w:val="24"/>
        </w:rPr>
        <w:t xml:space="preserve">If we want to respond to the expectations of our peoples, we must look elsewhere besides Europe. Moreover, if we want to respond to the expectations of Europeans we must not send them back a reflection, however ideal, of their own society and their thought that </w:t>
      </w:r>
      <w:r>
        <w:rPr>
          <w:rFonts w:asciiTheme="majorHAnsi" w:hAnsiTheme="majorHAnsi"/>
          <w:sz w:val="24"/>
          <w:szCs w:val="24"/>
        </w:rPr>
        <w:t>periodically sickened even them</w:t>
      </w:r>
      <w:r w:rsidRPr="0094621C">
        <w:rPr>
          <w:rFonts w:asciiTheme="majorHAnsi" w:hAnsiTheme="majorHAnsi"/>
          <w:sz w:val="24"/>
          <w:szCs w:val="24"/>
        </w:rPr>
        <w:t>.’ (Fanon 2004: 239)</w:t>
      </w:r>
      <w:r>
        <w:rPr>
          <w:rFonts w:asciiTheme="majorHAnsi" w:hAnsiTheme="majorHAnsi"/>
          <w:sz w:val="24"/>
          <w:szCs w:val="24"/>
        </w:rPr>
        <w:t xml:space="preserve"> </w:t>
      </w:r>
      <w:r w:rsidRPr="0094621C">
        <w:rPr>
          <w:rStyle w:val="FootnoteReference"/>
          <w:rFonts w:asciiTheme="majorHAnsi" w:hAnsiTheme="majorHAnsi"/>
          <w:sz w:val="24"/>
          <w:szCs w:val="24"/>
        </w:rPr>
        <w:footnoteReference w:id="6"/>
      </w:r>
    </w:p>
    <w:p w14:paraId="5614D891" w14:textId="77777777" w:rsidR="00C107AC" w:rsidRDefault="00C107AC" w:rsidP="00DF7CDA">
      <w:pPr>
        <w:jc w:val="both"/>
        <w:rPr>
          <w:rFonts w:asciiTheme="majorHAnsi" w:hAnsiTheme="majorHAnsi"/>
        </w:rPr>
      </w:pPr>
    </w:p>
    <w:p w14:paraId="6EE8618F" w14:textId="15453421" w:rsidR="008055A2" w:rsidRDefault="00E61BAB" w:rsidP="008055A2">
      <w:pPr>
        <w:jc w:val="both"/>
        <w:rPr>
          <w:rFonts w:asciiTheme="majorHAnsi" w:eastAsia="Times New Roman" w:hAnsiTheme="majorHAnsi" w:cs="Arial"/>
          <w:bCs/>
          <w:shd w:val="clear" w:color="auto" w:fill="FFFFFF"/>
        </w:rPr>
      </w:pPr>
      <w:r>
        <w:rPr>
          <w:rFonts w:asciiTheme="majorHAnsi" w:hAnsiTheme="majorHAnsi"/>
        </w:rPr>
        <w:t xml:space="preserve">Moreover, </w:t>
      </w:r>
      <w:r w:rsidR="008055A2">
        <w:rPr>
          <w:rFonts w:asciiTheme="majorHAnsi" w:eastAsia="Times New Roman" w:hAnsiTheme="majorHAnsi" w:cs="Arial"/>
          <w:bCs/>
          <w:shd w:val="clear" w:color="auto" w:fill="FFFFFF"/>
        </w:rPr>
        <w:t>Fanon believed that the Third World could</w:t>
      </w:r>
      <w:r w:rsidR="00B81163">
        <w:rPr>
          <w:rFonts w:asciiTheme="majorHAnsi" w:eastAsia="Times New Roman" w:hAnsiTheme="majorHAnsi" w:cs="Arial"/>
          <w:bCs/>
          <w:shd w:val="clear" w:color="auto" w:fill="FFFFFF"/>
        </w:rPr>
        <w:t xml:space="preserve"> head towards t</w:t>
      </w:r>
      <w:r w:rsidR="00DE7EDA">
        <w:rPr>
          <w:rFonts w:asciiTheme="majorHAnsi" w:eastAsia="Times New Roman" w:hAnsiTheme="majorHAnsi" w:cs="Arial"/>
          <w:bCs/>
          <w:shd w:val="clear" w:color="auto" w:fill="FFFFFF"/>
        </w:rPr>
        <w:t>his</w:t>
      </w:r>
      <w:r w:rsidR="00B81163">
        <w:rPr>
          <w:rFonts w:asciiTheme="majorHAnsi" w:eastAsia="Times New Roman" w:hAnsiTheme="majorHAnsi" w:cs="Arial"/>
          <w:bCs/>
          <w:shd w:val="clear" w:color="auto" w:fill="FFFFFF"/>
        </w:rPr>
        <w:t xml:space="preserve"> new direction through founding </w:t>
      </w:r>
      <w:r w:rsidR="008055A2">
        <w:rPr>
          <w:rFonts w:asciiTheme="majorHAnsi" w:eastAsia="Times New Roman" w:hAnsiTheme="majorHAnsi" w:cs="Arial"/>
          <w:bCs/>
          <w:shd w:val="clear" w:color="auto" w:fill="FFFFFF"/>
        </w:rPr>
        <w:t>a new</w:t>
      </w:r>
      <w:r>
        <w:rPr>
          <w:rFonts w:asciiTheme="majorHAnsi" w:eastAsia="Times New Roman" w:hAnsiTheme="majorHAnsi" w:cs="Arial"/>
          <w:bCs/>
          <w:shd w:val="clear" w:color="auto" w:fill="FFFFFF"/>
        </w:rPr>
        <w:t>, expansive</w:t>
      </w:r>
      <w:r w:rsidR="00DE7EDA">
        <w:rPr>
          <w:rFonts w:asciiTheme="majorHAnsi" w:eastAsia="Times New Roman" w:hAnsiTheme="majorHAnsi" w:cs="Arial"/>
          <w:bCs/>
          <w:shd w:val="clear" w:color="auto" w:fill="FFFFFF"/>
        </w:rPr>
        <w:t xml:space="preserve"> humanism that took</w:t>
      </w:r>
      <w:r w:rsidR="004E437D">
        <w:rPr>
          <w:rFonts w:asciiTheme="majorHAnsi" w:eastAsia="Times New Roman" w:hAnsiTheme="majorHAnsi" w:cs="Arial"/>
          <w:bCs/>
          <w:shd w:val="clear" w:color="auto" w:fill="FFFFFF"/>
        </w:rPr>
        <w:t>:</w:t>
      </w:r>
    </w:p>
    <w:p w14:paraId="63F38B61" w14:textId="77777777" w:rsidR="008055A2" w:rsidRDefault="008055A2" w:rsidP="008055A2">
      <w:pPr>
        <w:jc w:val="both"/>
        <w:rPr>
          <w:rFonts w:asciiTheme="majorHAnsi" w:eastAsia="Times New Roman" w:hAnsiTheme="majorHAnsi" w:cs="Arial"/>
          <w:bCs/>
          <w:shd w:val="clear" w:color="auto" w:fill="FFFFFF"/>
        </w:rPr>
      </w:pPr>
    </w:p>
    <w:p w14:paraId="1136FFC1" w14:textId="1499A254" w:rsidR="008055A2" w:rsidRDefault="008055A2" w:rsidP="008055A2">
      <w:pPr>
        <w:ind w:left="720"/>
        <w:jc w:val="both"/>
        <w:rPr>
          <w:rFonts w:asciiTheme="majorHAnsi" w:eastAsia="Times New Roman" w:hAnsiTheme="majorHAnsi" w:cs="Arial"/>
          <w:bCs/>
          <w:shd w:val="clear" w:color="auto" w:fill="FFFFFF"/>
        </w:rPr>
      </w:pPr>
      <w:r>
        <w:rPr>
          <w:rFonts w:asciiTheme="majorHAnsi" w:eastAsia="Times New Roman" w:hAnsiTheme="majorHAnsi" w:cs="Arial"/>
          <w:bCs/>
          <w:shd w:val="clear" w:color="auto" w:fill="FFFFFF"/>
        </w:rPr>
        <w:t>‘…</w:t>
      </w:r>
      <w:proofErr w:type="gramStart"/>
      <w:r w:rsidRPr="006771D0">
        <w:rPr>
          <w:rFonts w:asciiTheme="majorHAnsi" w:eastAsia="Times New Roman" w:hAnsiTheme="majorHAnsi" w:cs="Arial"/>
          <w:bCs/>
          <w:shd w:val="clear" w:color="auto" w:fill="FFFFFF"/>
        </w:rPr>
        <w:t>account</w:t>
      </w:r>
      <w:proofErr w:type="gramEnd"/>
      <w:r w:rsidRPr="006771D0">
        <w:rPr>
          <w:rFonts w:asciiTheme="majorHAnsi" w:eastAsia="Times New Roman" w:hAnsiTheme="majorHAnsi" w:cs="Arial"/>
          <w:bCs/>
          <w:shd w:val="clear" w:color="auto" w:fill="FFFFFF"/>
        </w:rPr>
        <w:t xml:space="preserve"> of not only the occasional prodigious theses maintained by Europe but also its crimes, the most heinous of which have been committed at the very heart of man, the pathological dismembering of his functions and erosion of his unity, and of the bloody tensions fed by class, and finally, on the immense scale of humanity, the racial hatred, slavery, exploitation and, above all, the bloodless genocide whereby one and a half bil</w:t>
      </w:r>
      <w:r>
        <w:rPr>
          <w:rFonts w:asciiTheme="majorHAnsi" w:eastAsia="Times New Roman" w:hAnsiTheme="majorHAnsi" w:cs="Arial"/>
          <w:bCs/>
          <w:shd w:val="clear" w:color="auto" w:fill="FFFFFF"/>
        </w:rPr>
        <w:t>lion men have been written off…’ (Fanon 2004: 238)</w:t>
      </w:r>
    </w:p>
    <w:p w14:paraId="05FE37BA" w14:textId="77777777" w:rsidR="008055A2" w:rsidRDefault="008055A2" w:rsidP="008055A2">
      <w:pPr>
        <w:jc w:val="both"/>
        <w:rPr>
          <w:rFonts w:asciiTheme="majorHAnsi" w:eastAsia="Times New Roman" w:hAnsiTheme="majorHAnsi" w:cs="Arial"/>
          <w:bCs/>
          <w:shd w:val="clear" w:color="auto" w:fill="FFFFFF"/>
        </w:rPr>
      </w:pPr>
    </w:p>
    <w:p w14:paraId="1ADEE564" w14:textId="6A694524" w:rsidR="004E437D" w:rsidRDefault="008055A2" w:rsidP="004E437D">
      <w:pPr>
        <w:jc w:val="both"/>
        <w:rPr>
          <w:rFonts w:asciiTheme="majorHAnsi" w:eastAsia="Times New Roman" w:hAnsiTheme="majorHAnsi" w:cs="Arial"/>
          <w:bCs/>
          <w:shd w:val="clear" w:color="auto" w:fill="FFFFFF"/>
        </w:rPr>
      </w:pPr>
      <w:r>
        <w:rPr>
          <w:rFonts w:asciiTheme="majorHAnsi" w:eastAsia="Times New Roman" w:hAnsiTheme="majorHAnsi" w:cs="Arial"/>
          <w:bCs/>
          <w:shd w:val="clear" w:color="auto" w:fill="FFFFFF"/>
        </w:rPr>
        <w:t>What Fanon suggests he</w:t>
      </w:r>
      <w:r w:rsidR="00E61BAB">
        <w:rPr>
          <w:rFonts w:asciiTheme="majorHAnsi" w:eastAsia="Times New Roman" w:hAnsiTheme="majorHAnsi" w:cs="Arial"/>
          <w:bCs/>
          <w:shd w:val="clear" w:color="auto" w:fill="FFFFFF"/>
        </w:rPr>
        <w:t xml:space="preserve">re is that the Third World </w:t>
      </w:r>
      <w:r w:rsidR="00CC6B20">
        <w:rPr>
          <w:rFonts w:asciiTheme="majorHAnsi" w:eastAsia="Times New Roman" w:hAnsiTheme="majorHAnsi" w:cs="Arial"/>
          <w:bCs/>
          <w:shd w:val="clear" w:color="auto" w:fill="FFFFFF"/>
        </w:rPr>
        <w:t>c</w:t>
      </w:r>
      <w:r w:rsidR="004E437D">
        <w:rPr>
          <w:rFonts w:asciiTheme="majorHAnsi" w:eastAsia="Times New Roman" w:hAnsiTheme="majorHAnsi" w:cs="Arial"/>
          <w:bCs/>
          <w:shd w:val="clear" w:color="auto" w:fill="FFFFFF"/>
        </w:rPr>
        <w:t xml:space="preserve">ould fashion a new humanism through learning </w:t>
      </w:r>
      <w:r>
        <w:rPr>
          <w:rFonts w:asciiTheme="majorHAnsi" w:eastAsia="Times New Roman" w:hAnsiTheme="majorHAnsi" w:cs="Arial"/>
          <w:bCs/>
          <w:shd w:val="clear" w:color="auto" w:fill="FFFFFF"/>
        </w:rPr>
        <w:t xml:space="preserve">from the ‘occasional prodigious theses’ of European humanism but also from the ‘ crimes’ of the same doctrine. </w:t>
      </w:r>
      <w:r w:rsidR="00C3442B">
        <w:rPr>
          <w:rFonts w:asciiTheme="majorHAnsi" w:eastAsia="Times New Roman" w:hAnsiTheme="majorHAnsi" w:cs="Arial"/>
          <w:bCs/>
          <w:shd w:val="clear" w:color="auto" w:fill="FFFFFF"/>
        </w:rPr>
        <w:t xml:space="preserve"> As </w:t>
      </w:r>
      <w:r w:rsidR="00521B0A">
        <w:rPr>
          <w:rFonts w:asciiTheme="majorHAnsi" w:eastAsia="Times New Roman" w:hAnsiTheme="majorHAnsi" w:cs="Arial"/>
          <w:bCs/>
          <w:shd w:val="clear" w:color="auto" w:fill="FFFFFF"/>
        </w:rPr>
        <w:t>noted</w:t>
      </w:r>
      <w:r w:rsidR="00DA5099">
        <w:rPr>
          <w:rFonts w:asciiTheme="majorHAnsi" w:eastAsia="Times New Roman" w:hAnsiTheme="majorHAnsi" w:cs="Arial"/>
          <w:bCs/>
          <w:shd w:val="clear" w:color="auto" w:fill="FFFFFF"/>
        </w:rPr>
        <w:t xml:space="preserve"> earlier</w:t>
      </w:r>
      <w:r w:rsidR="00C3442B">
        <w:rPr>
          <w:rFonts w:asciiTheme="majorHAnsi" w:eastAsia="Times New Roman" w:hAnsiTheme="majorHAnsi" w:cs="Arial"/>
          <w:bCs/>
          <w:shd w:val="clear" w:color="auto" w:fill="FFFFFF"/>
        </w:rPr>
        <w:t>, these ‘occasional prodigious theses’ of European humanism were its evocation of rights (democracy, citizenship) and ethics (</w:t>
      </w:r>
      <w:r w:rsidR="009B02DF">
        <w:rPr>
          <w:rFonts w:asciiTheme="majorHAnsi" w:eastAsia="Times New Roman" w:hAnsiTheme="majorHAnsi" w:cs="Arial"/>
          <w:bCs/>
          <w:shd w:val="clear" w:color="auto" w:fill="FFFFFF"/>
        </w:rPr>
        <w:t xml:space="preserve">equality, </w:t>
      </w:r>
      <w:r w:rsidR="00C3442B">
        <w:rPr>
          <w:rFonts w:asciiTheme="majorHAnsi" w:eastAsia="Times New Roman" w:hAnsiTheme="majorHAnsi" w:cs="Arial"/>
          <w:bCs/>
          <w:shd w:val="clear" w:color="auto" w:fill="FFFFFF"/>
        </w:rPr>
        <w:t>cosmopolitanism, liberation) that promised</w:t>
      </w:r>
      <w:r w:rsidR="00DA5099">
        <w:rPr>
          <w:rFonts w:asciiTheme="majorHAnsi" w:eastAsia="Times New Roman" w:hAnsiTheme="majorHAnsi" w:cs="Arial"/>
          <w:bCs/>
          <w:shd w:val="clear" w:color="auto" w:fill="FFFFFF"/>
        </w:rPr>
        <w:t xml:space="preserve"> liberty for all. </w:t>
      </w:r>
      <w:r w:rsidR="00CC6B20">
        <w:rPr>
          <w:rFonts w:asciiTheme="majorHAnsi" w:eastAsia="Times New Roman" w:hAnsiTheme="majorHAnsi" w:cs="Arial"/>
          <w:bCs/>
          <w:shd w:val="clear" w:color="auto" w:fill="FFFFFF"/>
        </w:rPr>
        <w:t>It’s</w:t>
      </w:r>
      <w:r w:rsidR="00C3442B">
        <w:rPr>
          <w:rFonts w:asciiTheme="majorHAnsi" w:eastAsia="Times New Roman" w:hAnsiTheme="majorHAnsi" w:cs="Arial"/>
          <w:bCs/>
          <w:shd w:val="clear" w:color="auto" w:fill="FFFFFF"/>
        </w:rPr>
        <w:t xml:space="preserve"> </w:t>
      </w:r>
      <w:r w:rsidR="00CC6B20">
        <w:rPr>
          <w:rFonts w:asciiTheme="majorHAnsi" w:eastAsia="Times New Roman" w:hAnsiTheme="majorHAnsi" w:cs="Arial"/>
          <w:bCs/>
          <w:shd w:val="clear" w:color="auto" w:fill="FFFFFF"/>
        </w:rPr>
        <w:t>‘</w:t>
      </w:r>
      <w:r w:rsidR="00C3442B">
        <w:rPr>
          <w:rFonts w:asciiTheme="majorHAnsi" w:eastAsia="Times New Roman" w:hAnsiTheme="majorHAnsi" w:cs="Arial"/>
          <w:bCs/>
          <w:shd w:val="clear" w:color="auto" w:fill="FFFFFF"/>
        </w:rPr>
        <w:t>crimes</w:t>
      </w:r>
      <w:r w:rsidR="00CC6B20">
        <w:rPr>
          <w:rFonts w:asciiTheme="majorHAnsi" w:eastAsia="Times New Roman" w:hAnsiTheme="majorHAnsi" w:cs="Arial"/>
          <w:bCs/>
          <w:shd w:val="clear" w:color="auto" w:fill="FFFFFF"/>
        </w:rPr>
        <w:t>’</w:t>
      </w:r>
      <w:r w:rsidR="00C3442B">
        <w:rPr>
          <w:rFonts w:asciiTheme="majorHAnsi" w:eastAsia="Times New Roman" w:hAnsiTheme="majorHAnsi" w:cs="Arial"/>
          <w:bCs/>
          <w:shd w:val="clear" w:color="auto" w:fill="FFFFFF"/>
        </w:rPr>
        <w:t xml:space="preserve"> were </w:t>
      </w:r>
      <w:r w:rsidR="00CC6B20">
        <w:rPr>
          <w:rFonts w:asciiTheme="majorHAnsi" w:eastAsia="Times New Roman" w:hAnsiTheme="majorHAnsi" w:cs="Arial"/>
          <w:bCs/>
          <w:shd w:val="clear" w:color="auto" w:fill="FFFFFF"/>
        </w:rPr>
        <w:t>the way in whic</w:t>
      </w:r>
      <w:r w:rsidR="00C3442B">
        <w:rPr>
          <w:rFonts w:asciiTheme="majorHAnsi" w:eastAsia="Times New Roman" w:hAnsiTheme="majorHAnsi" w:cs="Arial"/>
          <w:bCs/>
          <w:shd w:val="clear" w:color="auto" w:fill="FFFFFF"/>
        </w:rPr>
        <w:t>h humanism had been utilised to split</w:t>
      </w:r>
      <w:r>
        <w:rPr>
          <w:rFonts w:asciiTheme="majorHAnsi" w:eastAsia="Times New Roman" w:hAnsiTheme="majorHAnsi" w:cs="Arial"/>
          <w:bCs/>
          <w:shd w:val="clear" w:color="auto" w:fill="FFFFFF"/>
        </w:rPr>
        <w:t xml:space="preserve"> humanity through </w:t>
      </w:r>
      <w:r w:rsidR="00DE7EDA">
        <w:rPr>
          <w:rFonts w:asciiTheme="majorHAnsi" w:eastAsia="Times New Roman" w:hAnsiTheme="majorHAnsi" w:cs="Arial"/>
          <w:bCs/>
          <w:shd w:val="clear" w:color="auto" w:fill="FFFFFF"/>
        </w:rPr>
        <w:t>class exploitation within Europe</w:t>
      </w:r>
      <w:r w:rsidR="00CC6B20">
        <w:rPr>
          <w:rFonts w:asciiTheme="majorHAnsi" w:eastAsia="Times New Roman" w:hAnsiTheme="majorHAnsi" w:cs="Arial"/>
          <w:bCs/>
          <w:shd w:val="clear" w:color="auto" w:fill="FFFFFF"/>
        </w:rPr>
        <w:t>,</w:t>
      </w:r>
      <w:r w:rsidR="00DE7EDA">
        <w:rPr>
          <w:rFonts w:asciiTheme="majorHAnsi" w:eastAsia="Times New Roman" w:hAnsiTheme="majorHAnsi" w:cs="Arial"/>
          <w:bCs/>
          <w:shd w:val="clear" w:color="auto" w:fill="FFFFFF"/>
        </w:rPr>
        <w:t xml:space="preserve"> and </w:t>
      </w:r>
      <w:r>
        <w:rPr>
          <w:rFonts w:asciiTheme="majorHAnsi" w:eastAsia="Times New Roman" w:hAnsiTheme="majorHAnsi" w:cs="Arial"/>
          <w:bCs/>
          <w:shd w:val="clear" w:color="auto" w:fill="FFFFFF"/>
        </w:rPr>
        <w:t xml:space="preserve">racial </w:t>
      </w:r>
      <w:r w:rsidR="00CC6B20">
        <w:rPr>
          <w:rFonts w:asciiTheme="majorHAnsi" w:eastAsia="Times New Roman" w:hAnsiTheme="majorHAnsi" w:cs="Arial"/>
          <w:bCs/>
          <w:shd w:val="clear" w:color="auto" w:fill="FFFFFF"/>
        </w:rPr>
        <w:t xml:space="preserve">exploitation </w:t>
      </w:r>
      <w:proofErr w:type="gramStart"/>
      <w:r w:rsidR="00CC6B20">
        <w:rPr>
          <w:rFonts w:asciiTheme="majorHAnsi" w:eastAsia="Times New Roman" w:hAnsiTheme="majorHAnsi" w:cs="Arial"/>
          <w:bCs/>
          <w:shd w:val="clear" w:color="auto" w:fill="FFFFFF"/>
        </w:rPr>
        <w:t xml:space="preserve">outside </w:t>
      </w:r>
      <w:r w:rsidR="00D8770D">
        <w:rPr>
          <w:rFonts w:asciiTheme="majorHAnsi" w:eastAsia="Times New Roman" w:hAnsiTheme="majorHAnsi" w:cs="Arial"/>
          <w:bCs/>
          <w:shd w:val="clear" w:color="auto" w:fill="FFFFFF"/>
        </w:rPr>
        <w:t xml:space="preserve"> Europe</w:t>
      </w:r>
      <w:proofErr w:type="gramEnd"/>
      <w:r w:rsidR="00D8770D">
        <w:rPr>
          <w:rFonts w:asciiTheme="majorHAnsi" w:eastAsia="Times New Roman" w:hAnsiTheme="majorHAnsi" w:cs="Arial"/>
          <w:bCs/>
          <w:shd w:val="clear" w:color="auto" w:fill="FFFFFF"/>
        </w:rPr>
        <w:t xml:space="preserve">. </w:t>
      </w:r>
      <w:r w:rsidR="004E437D">
        <w:rPr>
          <w:rFonts w:asciiTheme="majorHAnsi" w:eastAsia="Times New Roman" w:hAnsiTheme="majorHAnsi" w:cs="Arial"/>
          <w:bCs/>
          <w:shd w:val="clear" w:color="auto" w:fill="FFFFFF"/>
        </w:rPr>
        <w:t>Fanon</w:t>
      </w:r>
      <w:r w:rsidR="00C3442B">
        <w:rPr>
          <w:rFonts w:asciiTheme="majorHAnsi" w:eastAsia="Times New Roman" w:hAnsiTheme="majorHAnsi" w:cs="Arial"/>
          <w:bCs/>
          <w:shd w:val="clear" w:color="auto" w:fill="FFFFFF"/>
        </w:rPr>
        <w:t xml:space="preserve"> use</w:t>
      </w:r>
      <w:r w:rsidR="00D8770D">
        <w:rPr>
          <w:rFonts w:asciiTheme="majorHAnsi" w:eastAsia="Times New Roman" w:hAnsiTheme="majorHAnsi" w:cs="Arial"/>
          <w:bCs/>
          <w:shd w:val="clear" w:color="auto" w:fill="FFFFFF"/>
        </w:rPr>
        <w:t>s</w:t>
      </w:r>
      <w:r w:rsidR="004E437D">
        <w:rPr>
          <w:rFonts w:asciiTheme="majorHAnsi" w:eastAsia="Times New Roman" w:hAnsiTheme="majorHAnsi" w:cs="Arial"/>
          <w:bCs/>
          <w:shd w:val="clear" w:color="auto" w:fill="FFFFFF"/>
        </w:rPr>
        <w:t xml:space="preserve"> lessons from such crimes </w:t>
      </w:r>
      <w:r w:rsidR="00C3442B">
        <w:rPr>
          <w:rFonts w:asciiTheme="majorHAnsi" w:eastAsia="Times New Roman" w:hAnsiTheme="majorHAnsi" w:cs="Arial"/>
          <w:bCs/>
          <w:shd w:val="clear" w:color="auto" w:fill="FFFFFF"/>
        </w:rPr>
        <w:t>to ground</w:t>
      </w:r>
      <w:r w:rsidR="004E437D">
        <w:rPr>
          <w:rFonts w:asciiTheme="majorHAnsi" w:eastAsia="Times New Roman" w:hAnsiTheme="majorHAnsi" w:cs="Arial"/>
          <w:bCs/>
          <w:shd w:val="clear" w:color="auto" w:fill="FFFFFF"/>
        </w:rPr>
        <w:t xml:space="preserve"> his ide</w:t>
      </w:r>
      <w:r w:rsidR="009B02DF">
        <w:rPr>
          <w:rFonts w:asciiTheme="majorHAnsi" w:eastAsia="Times New Roman" w:hAnsiTheme="majorHAnsi" w:cs="Arial"/>
          <w:bCs/>
          <w:shd w:val="clear" w:color="auto" w:fill="FFFFFF"/>
        </w:rPr>
        <w:t>a of how the new humanism in the</w:t>
      </w:r>
      <w:r w:rsidR="004E437D">
        <w:rPr>
          <w:rFonts w:asciiTheme="majorHAnsi" w:eastAsia="Times New Roman" w:hAnsiTheme="majorHAnsi" w:cs="Arial"/>
          <w:bCs/>
          <w:shd w:val="clear" w:color="auto" w:fill="FFFFFF"/>
        </w:rPr>
        <w:t xml:space="preserve"> Third World could provide both the ‘dual emergence’ of </w:t>
      </w:r>
      <w:r w:rsidR="00C3442B">
        <w:rPr>
          <w:rFonts w:asciiTheme="majorHAnsi" w:eastAsia="Times New Roman" w:hAnsiTheme="majorHAnsi" w:cs="Arial"/>
          <w:bCs/>
          <w:shd w:val="clear" w:color="auto" w:fill="FFFFFF"/>
        </w:rPr>
        <w:t xml:space="preserve">democratic </w:t>
      </w:r>
      <w:r w:rsidR="004E437D">
        <w:rPr>
          <w:rFonts w:asciiTheme="majorHAnsi" w:eastAsia="Times New Roman" w:hAnsiTheme="majorHAnsi" w:cs="Arial"/>
          <w:bCs/>
          <w:shd w:val="clear" w:color="auto" w:fill="FFFFFF"/>
        </w:rPr>
        <w:t xml:space="preserve">national sovereignty and international solidarity with those beyond its borders. </w:t>
      </w:r>
    </w:p>
    <w:p w14:paraId="15B9B451" w14:textId="77777777" w:rsidR="004E437D" w:rsidRDefault="004E437D" w:rsidP="004E437D">
      <w:pPr>
        <w:jc w:val="both"/>
        <w:rPr>
          <w:rFonts w:asciiTheme="majorHAnsi" w:eastAsia="Times New Roman" w:hAnsiTheme="majorHAnsi" w:cs="Arial"/>
          <w:bCs/>
          <w:shd w:val="clear" w:color="auto" w:fill="FFFFFF"/>
        </w:rPr>
      </w:pPr>
    </w:p>
    <w:p w14:paraId="71881ABC" w14:textId="064DB449" w:rsidR="00F37FDA" w:rsidRDefault="004E437D" w:rsidP="00DE7EDA">
      <w:pPr>
        <w:jc w:val="both"/>
        <w:rPr>
          <w:rFonts w:asciiTheme="majorHAnsi" w:hAnsiTheme="majorHAnsi"/>
          <w:lang w:val="en-US"/>
        </w:rPr>
      </w:pPr>
      <w:r>
        <w:rPr>
          <w:rFonts w:asciiTheme="majorHAnsi" w:eastAsia="Times New Roman" w:hAnsiTheme="majorHAnsi" w:cs="Arial"/>
          <w:bCs/>
          <w:shd w:val="clear" w:color="auto" w:fill="FFFFFF"/>
        </w:rPr>
        <w:t xml:space="preserve">On one hand, this saw Fanon argue for a redefinition </w:t>
      </w:r>
      <w:r w:rsidR="00C3442B">
        <w:rPr>
          <w:rFonts w:asciiTheme="majorHAnsi" w:eastAsia="Times New Roman" w:hAnsiTheme="majorHAnsi" w:cs="Arial"/>
          <w:bCs/>
          <w:shd w:val="clear" w:color="auto" w:fill="FFFFFF"/>
        </w:rPr>
        <w:t xml:space="preserve">and innovation </w:t>
      </w:r>
      <w:r>
        <w:rPr>
          <w:rFonts w:asciiTheme="majorHAnsi" w:eastAsia="Times New Roman" w:hAnsiTheme="majorHAnsi" w:cs="Arial"/>
          <w:bCs/>
          <w:shd w:val="clear" w:color="auto" w:fill="FFFFFF"/>
        </w:rPr>
        <w:t>of liberal humanism within the confines o</w:t>
      </w:r>
      <w:r w:rsidR="00C3442B">
        <w:rPr>
          <w:rFonts w:asciiTheme="majorHAnsi" w:eastAsia="Times New Roman" w:hAnsiTheme="majorHAnsi" w:cs="Arial"/>
          <w:bCs/>
          <w:shd w:val="clear" w:color="auto" w:fill="FFFFFF"/>
        </w:rPr>
        <w:t xml:space="preserve">f the Third World nation state. </w:t>
      </w:r>
      <w:r>
        <w:rPr>
          <w:rFonts w:asciiTheme="majorHAnsi" w:eastAsia="Times New Roman" w:hAnsiTheme="majorHAnsi" w:cs="Arial"/>
          <w:bCs/>
          <w:shd w:val="clear" w:color="auto" w:fill="FFFFFF"/>
        </w:rPr>
        <w:t xml:space="preserve">This would include </w:t>
      </w:r>
      <w:r w:rsidRPr="00AB70C7">
        <w:rPr>
          <w:rFonts w:asciiTheme="majorHAnsi" w:hAnsiTheme="majorHAnsi"/>
          <w:lang w:val="en-US"/>
        </w:rPr>
        <w:t>a range of changes a</w:t>
      </w:r>
      <w:r>
        <w:rPr>
          <w:rFonts w:asciiTheme="majorHAnsi" w:hAnsiTheme="majorHAnsi"/>
          <w:lang w:val="en-US"/>
        </w:rPr>
        <w:t>t the natio</w:t>
      </w:r>
      <w:r w:rsidR="00C3442B">
        <w:rPr>
          <w:rFonts w:asciiTheme="majorHAnsi" w:hAnsiTheme="majorHAnsi"/>
          <w:lang w:val="en-US"/>
        </w:rPr>
        <w:t>nal and local levels</w:t>
      </w:r>
      <w:r w:rsidRPr="00AB70C7">
        <w:rPr>
          <w:rFonts w:asciiTheme="majorHAnsi" w:hAnsiTheme="majorHAnsi"/>
          <w:lang w:val="en-US"/>
        </w:rPr>
        <w:t xml:space="preserve"> such as decentralized govern</w:t>
      </w:r>
      <w:r>
        <w:rPr>
          <w:rFonts w:asciiTheme="majorHAnsi" w:hAnsiTheme="majorHAnsi"/>
          <w:lang w:val="en-US"/>
        </w:rPr>
        <w:t xml:space="preserve">ments </w:t>
      </w:r>
      <w:r w:rsidR="00D8770D">
        <w:rPr>
          <w:rFonts w:asciiTheme="majorHAnsi" w:hAnsiTheme="majorHAnsi"/>
          <w:lang w:val="en-US"/>
        </w:rPr>
        <w:t>and economies;</w:t>
      </w:r>
      <w:r>
        <w:rPr>
          <w:rFonts w:asciiTheme="majorHAnsi" w:hAnsiTheme="majorHAnsi"/>
          <w:lang w:val="en-US"/>
        </w:rPr>
        <w:t xml:space="preserve"> a reappraisal of the</w:t>
      </w:r>
      <w:r w:rsidRPr="00AB70C7">
        <w:rPr>
          <w:rFonts w:asciiTheme="majorHAnsi" w:hAnsiTheme="majorHAnsi"/>
          <w:lang w:val="en-US"/>
        </w:rPr>
        <w:t xml:space="preserve"> relationship between the rural</w:t>
      </w:r>
      <w:r>
        <w:rPr>
          <w:rFonts w:asciiTheme="majorHAnsi" w:hAnsiTheme="majorHAnsi"/>
          <w:lang w:val="en-US"/>
        </w:rPr>
        <w:t xml:space="preserve"> (peasant)</w:t>
      </w:r>
      <w:r w:rsidRPr="00AB70C7">
        <w:rPr>
          <w:rFonts w:asciiTheme="majorHAnsi" w:hAnsiTheme="majorHAnsi"/>
          <w:lang w:val="en-US"/>
        </w:rPr>
        <w:t xml:space="preserve"> and urban</w:t>
      </w:r>
      <w:r>
        <w:rPr>
          <w:rFonts w:asciiTheme="majorHAnsi" w:hAnsiTheme="majorHAnsi"/>
          <w:lang w:val="en-US"/>
        </w:rPr>
        <w:t xml:space="preserve"> (worker)</w:t>
      </w:r>
      <w:r w:rsidR="005354A5">
        <w:rPr>
          <w:rFonts w:asciiTheme="majorHAnsi" w:hAnsiTheme="majorHAnsi"/>
          <w:lang w:val="en-US"/>
        </w:rPr>
        <w:t>; female equality in reality and not just legislation</w:t>
      </w:r>
      <w:r w:rsidR="00D8770D">
        <w:rPr>
          <w:rFonts w:asciiTheme="majorHAnsi" w:hAnsiTheme="majorHAnsi"/>
          <w:lang w:val="en-US"/>
        </w:rPr>
        <w:t>;</w:t>
      </w:r>
      <w:r>
        <w:rPr>
          <w:rFonts w:asciiTheme="majorHAnsi" w:hAnsiTheme="majorHAnsi"/>
          <w:lang w:val="en-US"/>
        </w:rPr>
        <w:t xml:space="preserve"> the need to reign in the power of </w:t>
      </w:r>
      <w:r w:rsidRPr="00AB70C7">
        <w:rPr>
          <w:rFonts w:asciiTheme="majorHAnsi" w:hAnsiTheme="majorHAnsi"/>
          <w:lang w:val="en-US"/>
        </w:rPr>
        <w:t>capital cities</w:t>
      </w:r>
      <w:r w:rsidR="00D8770D">
        <w:rPr>
          <w:rFonts w:asciiTheme="majorHAnsi" w:hAnsiTheme="majorHAnsi"/>
          <w:lang w:val="en-US"/>
        </w:rPr>
        <w:t>;</w:t>
      </w:r>
      <w:r w:rsidRPr="00AB70C7">
        <w:rPr>
          <w:rFonts w:asciiTheme="majorHAnsi" w:hAnsiTheme="majorHAnsi"/>
          <w:lang w:val="en-US"/>
        </w:rPr>
        <w:t xml:space="preserve"> and even how sport stadiums should be utilized</w:t>
      </w:r>
      <w:r w:rsidR="00D8770D">
        <w:rPr>
          <w:rFonts w:asciiTheme="majorHAnsi" w:hAnsiTheme="majorHAnsi"/>
          <w:lang w:val="en-US"/>
        </w:rPr>
        <w:t xml:space="preserve"> for the population rather than commercial interests. These were designed to help </w:t>
      </w:r>
      <w:r w:rsidR="00521B0A">
        <w:rPr>
          <w:rFonts w:asciiTheme="majorHAnsi" w:hAnsiTheme="majorHAnsi"/>
          <w:lang w:val="en-US"/>
        </w:rPr>
        <w:t>Third World post-colonial states</w:t>
      </w:r>
      <w:r>
        <w:rPr>
          <w:rFonts w:asciiTheme="majorHAnsi" w:hAnsiTheme="majorHAnsi"/>
          <w:lang w:val="en-US"/>
        </w:rPr>
        <w:t xml:space="preserve"> avoid the pitfalls of the socio-economic and political ineq</w:t>
      </w:r>
      <w:r w:rsidR="00D8770D">
        <w:rPr>
          <w:rFonts w:asciiTheme="majorHAnsi" w:hAnsiTheme="majorHAnsi"/>
          <w:lang w:val="en-US"/>
        </w:rPr>
        <w:t>uality</w:t>
      </w:r>
      <w:r w:rsidR="00BD0842">
        <w:rPr>
          <w:rFonts w:asciiTheme="majorHAnsi" w:hAnsiTheme="majorHAnsi"/>
          <w:lang w:val="en-US"/>
        </w:rPr>
        <w:t xml:space="preserve"> of</w:t>
      </w:r>
      <w:r w:rsidR="00DA5099">
        <w:rPr>
          <w:rFonts w:asciiTheme="majorHAnsi" w:hAnsiTheme="majorHAnsi"/>
          <w:lang w:val="en-US"/>
        </w:rPr>
        <w:t xml:space="preserve"> European </w:t>
      </w:r>
      <w:r w:rsidR="00521B0A">
        <w:rPr>
          <w:rFonts w:asciiTheme="majorHAnsi" w:hAnsiTheme="majorHAnsi"/>
          <w:lang w:val="en-US"/>
        </w:rPr>
        <w:t xml:space="preserve">bourgeois </w:t>
      </w:r>
      <w:r w:rsidR="009B02DF">
        <w:rPr>
          <w:rFonts w:asciiTheme="majorHAnsi" w:hAnsiTheme="majorHAnsi"/>
          <w:lang w:val="en-US"/>
        </w:rPr>
        <w:t>societies</w:t>
      </w:r>
      <w:r w:rsidR="00DA5099">
        <w:rPr>
          <w:rFonts w:asciiTheme="majorHAnsi" w:hAnsiTheme="majorHAnsi"/>
          <w:lang w:val="en-US"/>
        </w:rPr>
        <w:t xml:space="preserve"> (Fanon 2004: 97-144).  </w:t>
      </w:r>
    </w:p>
    <w:p w14:paraId="27EDF3D3" w14:textId="77777777" w:rsidR="00181B33" w:rsidRDefault="00181B33" w:rsidP="00DE7EDA">
      <w:pPr>
        <w:jc w:val="both"/>
        <w:rPr>
          <w:rFonts w:asciiTheme="majorHAnsi" w:hAnsiTheme="majorHAnsi"/>
          <w:lang w:val="en-US"/>
        </w:rPr>
      </w:pPr>
    </w:p>
    <w:p w14:paraId="0B0B0FAC" w14:textId="7A8F9CBE" w:rsidR="00DE7EDA" w:rsidRDefault="00850E39" w:rsidP="00DE7EDA">
      <w:pPr>
        <w:jc w:val="both"/>
        <w:rPr>
          <w:rFonts w:asciiTheme="majorHAnsi" w:eastAsia="Times New Roman" w:hAnsiTheme="majorHAnsi" w:cs="Arial"/>
          <w:bCs/>
          <w:shd w:val="clear" w:color="auto" w:fill="FFFFFF"/>
        </w:rPr>
      </w:pPr>
      <w:r>
        <w:rPr>
          <w:rFonts w:asciiTheme="majorHAnsi" w:eastAsia="Times New Roman" w:hAnsiTheme="majorHAnsi" w:cs="Arial"/>
          <w:bCs/>
          <w:shd w:val="clear" w:color="auto" w:fill="FFFFFF"/>
        </w:rPr>
        <w:t xml:space="preserve">On the other hand, </w:t>
      </w:r>
      <w:r w:rsidR="00B81163">
        <w:rPr>
          <w:rFonts w:asciiTheme="majorHAnsi" w:eastAsia="Times New Roman" w:hAnsiTheme="majorHAnsi" w:cs="Arial"/>
          <w:bCs/>
          <w:shd w:val="clear" w:color="auto" w:fill="FFFFFF"/>
        </w:rPr>
        <w:t xml:space="preserve">Fanon warned </w:t>
      </w:r>
      <w:r w:rsidR="00C3442B">
        <w:rPr>
          <w:rFonts w:asciiTheme="majorHAnsi" w:eastAsia="Times New Roman" w:hAnsiTheme="majorHAnsi" w:cs="Arial"/>
          <w:bCs/>
          <w:shd w:val="clear" w:color="auto" w:fill="FFFFFF"/>
        </w:rPr>
        <w:t xml:space="preserve">that if the </w:t>
      </w:r>
      <w:r w:rsidR="00B81163">
        <w:rPr>
          <w:rFonts w:asciiTheme="majorHAnsi" w:eastAsia="Times New Roman" w:hAnsiTheme="majorHAnsi" w:cs="Arial"/>
          <w:bCs/>
          <w:shd w:val="clear" w:color="auto" w:fill="FFFFFF"/>
        </w:rPr>
        <w:t xml:space="preserve">Third World </w:t>
      </w:r>
      <w:proofErr w:type="gramStart"/>
      <w:r w:rsidR="005354A5">
        <w:rPr>
          <w:rFonts w:asciiTheme="majorHAnsi" w:eastAsia="Times New Roman" w:hAnsiTheme="majorHAnsi" w:cs="Arial"/>
          <w:bCs/>
          <w:shd w:val="clear" w:color="auto" w:fill="FFFFFF"/>
        </w:rPr>
        <w:t>was</w:t>
      </w:r>
      <w:proofErr w:type="gramEnd"/>
      <w:r w:rsidR="00B81163">
        <w:rPr>
          <w:rFonts w:asciiTheme="majorHAnsi" w:eastAsia="Times New Roman" w:hAnsiTheme="majorHAnsi" w:cs="Arial"/>
          <w:bCs/>
          <w:shd w:val="clear" w:color="auto" w:fill="FFFFFF"/>
        </w:rPr>
        <w:t xml:space="preserve"> not to repeat </w:t>
      </w:r>
      <w:r w:rsidR="00DE7EDA">
        <w:rPr>
          <w:rFonts w:asciiTheme="majorHAnsi" w:eastAsia="Times New Roman" w:hAnsiTheme="majorHAnsi" w:cs="Arial"/>
          <w:bCs/>
          <w:shd w:val="clear" w:color="auto" w:fill="FFFFFF"/>
        </w:rPr>
        <w:t xml:space="preserve">Europe’s </w:t>
      </w:r>
      <w:r w:rsidR="00B81163">
        <w:rPr>
          <w:rFonts w:asciiTheme="majorHAnsi" w:eastAsia="Times New Roman" w:hAnsiTheme="majorHAnsi" w:cs="Arial"/>
          <w:bCs/>
          <w:shd w:val="clear" w:color="auto" w:fill="FFFFFF"/>
        </w:rPr>
        <w:t>compartmentalization of humanism within ethnocentric boundaries</w:t>
      </w:r>
      <w:r w:rsidR="00D8770D">
        <w:rPr>
          <w:rFonts w:asciiTheme="majorHAnsi" w:eastAsia="Times New Roman" w:hAnsiTheme="majorHAnsi" w:cs="Arial"/>
          <w:bCs/>
          <w:shd w:val="clear" w:color="auto" w:fill="FFFFFF"/>
        </w:rPr>
        <w:t>, the</w:t>
      </w:r>
      <w:r w:rsidR="00B81163">
        <w:rPr>
          <w:rFonts w:asciiTheme="majorHAnsi" w:eastAsia="Times New Roman" w:hAnsiTheme="majorHAnsi" w:cs="Arial"/>
          <w:bCs/>
          <w:shd w:val="clear" w:color="auto" w:fill="FFFFFF"/>
        </w:rPr>
        <w:t xml:space="preserve">n it would have to realise </w:t>
      </w:r>
      <w:r w:rsidR="00DE7EDA">
        <w:rPr>
          <w:rFonts w:asciiTheme="majorHAnsi" w:eastAsia="Times New Roman" w:hAnsiTheme="majorHAnsi" w:cs="Arial"/>
          <w:bCs/>
          <w:shd w:val="clear" w:color="auto" w:fill="FFFFFF"/>
        </w:rPr>
        <w:t>that</w:t>
      </w:r>
      <w:r w:rsidR="008055A2">
        <w:rPr>
          <w:rFonts w:asciiTheme="majorHAnsi" w:eastAsia="Times New Roman" w:hAnsiTheme="majorHAnsi" w:cs="Arial"/>
          <w:bCs/>
          <w:shd w:val="clear" w:color="auto" w:fill="FFFFFF"/>
        </w:rPr>
        <w:t xml:space="preserve"> it is ‘at the heart of national consciousness that international consciousness established itself and thrives.’  (Fanon 2004: 180).  This</w:t>
      </w:r>
      <w:r w:rsidR="009B02DF">
        <w:rPr>
          <w:rFonts w:asciiTheme="majorHAnsi" w:eastAsia="Times New Roman" w:hAnsiTheme="majorHAnsi" w:cs="Arial"/>
          <w:bCs/>
          <w:shd w:val="clear" w:color="auto" w:fill="FFFFFF"/>
        </w:rPr>
        <w:t xml:space="preserve"> would </w:t>
      </w:r>
      <w:r w:rsidR="005F4F29">
        <w:rPr>
          <w:rFonts w:asciiTheme="majorHAnsi" w:eastAsia="Times New Roman" w:hAnsiTheme="majorHAnsi" w:cs="Arial"/>
          <w:bCs/>
          <w:shd w:val="clear" w:color="auto" w:fill="FFFFFF"/>
        </w:rPr>
        <w:t xml:space="preserve">see Third World nations </w:t>
      </w:r>
      <w:r w:rsidR="0079068B">
        <w:rPr>
          <w:rFonts w:asciiTheme="majorHAnsi" w:eastAsia="Times New Roman" w:hAnsiTheme="majorHAnsi" w:cs="Arial"/>
          <w:bCs/>
          <w:shd w:val="clear" w:color="auto" w:fill="FFFFFF"/>
        </w:rPr>
        <w:t>use educative practices to ‘develop a human landscape</w:t>
      </w:r>
      <w:r w:rsidR="005A59C9">
        <w:rPr>
          <w:rFonts w:asciiTheme="majorHAnsi" w:eastAsia="Times New Roman" w:hAnsiTheme="majorHAnsi" w:cs="Arial"/>
          <w:bCs/>
          <w:shd w:val="clear" w:color="auto" w:fill="FFFFFF"/>
        </w:rPr>
        <w:t>’</w:t>
      </w:r>
      <w:r w:rsidR="0079068B">
        <w:rPr>
          <w:rFonts w:asciiTheme="majorHAnsi" w:eastAsia="Times New Roman" w:hAnsiTheme="majorHAnsi" w:cs="Arial"/>
          <w:bCs/>
          <w:shd w:val="clear" w:color="auto" w:fill="FFFFFF"/>
        </w:rPr>
        <w:t xml:space="preserve"> for the sake of its </w:t>
      </w:r>
      <w:r w:rsidR="005A59C9">
        <w:rPr>
          <w:rFonts w:asciiTheme="majorHAnsi" w:eastAsia="Times New Roman" w:hAnsiTheme="majorHAnsi" w:cs="Arial"/>
          <w:bCs/>
          <w:shd w:val="clear" w:color="auto" w:fill="FFFFFF"/>
        </w:rPr>
        <w:t>‘</w:t>
      </w:r>
      <w:r w:rsidR="0079068B">
        <w:rPr>
          <w:rFonts w:asciiTheme="majorHAnsi" w:eastAsia="Times New Roman" w:hAnsiTheme="majorHAnsi" w:cs="Arial"/>
          <w:bCs/>
          <w:shd w:val="clear" w:color="auto" w:fill="FFFFFF"/>
        </w:rPr>
        <w:t>enlightened and sover</w:t>
      </w:r>
      <w:r w:rsidR="00D8770D">
        <w:rPr>
          <w:rFonts w:asciiTheme="majorHAnsi" w:eastAsia="Times New Roman" w:hAnsiTheme="majorHAnsi" w:cs="Arial"/>
          <w:bCs/>
          <w:shd w:val="clear" w:color="auto" w:fill="FFFFFF"/>
        </w:rPr>
        <w:t>eign inhabitants,</w:t>
      </w:r>
      <w:r w:rsidR="00E77913">
        <w:rPr>
          <w:rFonts w:asciiTheme="majorHAnsi" w:eastAsia="Times New Roman" w:hAnsiTheme="majorHAnsi" w:cs="Arial"/>
          <w:bCs/>
          <w:shd w:val="clear" w:color="auto" w:fill="FFFFFF"/>
        </w:rPr>
        <w:t>’ and also see them</w:t>
      </w:r>
      <w:r w:rsidR="0079068B">
        <w:rPr>
          <w:rFonts w:asciiTheme="majorHAnsi" w:eastAsia="Times New Roman" w:hAnsiTheme="majorHAnsi" w:cs="Arial"/>
          <w:bCs/>
          <w:shd w:val="clear" w:color="auto" w:fill="FFFFFF"/>
        </w:rPr>
        <w:t xml:space="preserve"> pursue polices of economic and political cooperation with other Third World nations</w:t>
      </w:r>
      <w:r w:rsidR="005354A5">
        <w:rPr>
          <w:rFonts w:asciiTheme="majorHAnsi" w:eastAsia="Times New Roman" w:hAnsiTheme="majorHAnsi" w:cs="Arial"/>
          <w:bCs/>
          <w:shd w:val="clear" w:color="auto" w:fill="FFFFFF"/>
        </w:rPr>
        <w:t xml:space="preserve"> on regional and global levels</w:t>
      </w:r>
      <w:r w:rsidR="00D8770D">
        <w:rPr>
          <w:rFonts w:asciiTheme="majorHAnsi" w:eastAsia="Times New Roman" w:hAnsiTheme="majorHAnsi" w:cs="Arial"/>
          <w:bCs/>
          <w:shd w:val="clear" w:color="auto" w:fill="FFFFFF"/>
        </w:rPr>
        <w:t>. This</w:t>
      </w:r>
      <w:r w:rsidR="00E77913">
        <w:rPr>
          <w:rFonts w:asciiTheme="majorHAnsi" w:eastAsia="Times New Roman" w:hAnsiTheme="majorHAnsi" w:cs="Arial"/>
          <w:bCs/>
          <w:shd w:val="clear" w:color="auto" w:fill="FFFFFF"/>
        </w:rPr>
        <w:t xml:space="preserve"> was because the failure of European humanism had shown that</w:t>
      </w:r>
      <w:r w:rsidR="009B02DF">
        <w:rPr>
          <w:rFonts w:asciiTheme="majorHAnsi" w:eastAsia="Times New Roman" w:hAnsiTheme="majorHAnsi" w:cs="Arial"/>
          <w:bCs/>
          <w:shd w:val="clear" w:color="auto" w:fill="FFFFFF"/>
        </w:rPr>
        <w:t xml:space="preserve"> the pursuit of humanism at home would have to be interrelated with the pursuit of </w:t>
      </w:r>
      <w:r w:rsidR="00936122">
        <w:rPr>
          <w:rFonts w:asciiTheme="majorHAnsi" w:eastAsia="Times New Roman" w:hAnsiTheme="majorHAnsi" w:cs="Arial"/>
          <w:bCs/>
          <w:shd w:val="clear" w:color="auto" w:fill="FFFFFF"/>
        </w:rPr>
        <w:t>humanism</w:t>
      </w:r>
      <w:r w:rsidR="0079068B">
        <w:rPr>
          <w:rFonts w:asciiTheme="majorHAnsi" w:eastAsia="Times New Roman" w:hAnsiTheme="majorHAnsi" w:cs="Arial"/>
          <w:bCs/>
          <w:shd w:val="clear" w:color="auto" w:fill="FFFFFF"/>
        </w:rPr>
        <w:t xml:space="preserve"> abroad in order </w:t>
      </w:r>
      <w:r w:rsidR="00E77913">
        <w:rPr>
          <w:rFonts w:asciiTheme="majorHAnsi" w:eastAsia="Times New Roman" w:hAnsiTheme="majorHAnsi" w:cs="Arial"/>
          <w:bCs/>
          <w:shd w:val="clear" w:color="auto" w:fill="FFFFFF"/>
        </w:rPr>
        <w:t>fulfil the criteria of</w:t>
      </w:r>
      <w:r w:rsidR="0079068B">
        <w:rPr>
          <w:rFonts w:asciiTheme="majorHAnsi" w:eastAsia="Times New Roman" w:hAnsiTheme="majorHAnsi" w:cs="Arial"/>
          <w:bCs/>
          <w:shd w:val="clear" w:color="auto" w:fill="FFFFFF"/>
        </w:rPr>
        <w:t xml:space="preserve"> humanism in the first instance: </w:t>
      </w:r>
    </w:p>
    <w:p w14:paraId="4264FF78" w14:textId="77777777" w:rsidR="00DE7EDA" w:rsidRPr="00E01E43" w:rsidRDefault="00DE7EDA" w:rsidP="00DE7EDA">
      <w:pPr>
        <w:jc w:val="both"/>
        <w:rPr>
          <w:rFonts w:asciiTheme="majorHAnsi" w:eastAsia="Times New Roman" w:hAnsiTheme="majorHAnsi" w:cs="Arial"/>
          <w:bCs/>
          <w:shd w:val="clear" w:color="auto" w:fill="FFFFFF"/>
        </w:rPr>
      </w:pPr>
    </w:p>
    <w:p w14:paraId="37A96B19" w14:textId="77777777" w:rsidR="00DE7EDA" w:rsidRDefault="00DE7EDA" w:rsidP="00DE7EDA">
      <w:pPr>
        <w:ind w:left="720"/>
        <w:jc w:val="both"/>
        <w:rPr>
          <w:rFonts w:asciiTheme="majorHAnsi" w:eastAsia="Times New Roman" w:hAnsiTheme="majorHAnsi" w:cs="Arial"/>
          <w:bCs/>
          <w:shd w:val="clear" w:color="auto" w:fill="FFFFFF"/>
        </w:rPr>
      </w:pPr>
      <w:r>
        <w:rPr>
          <w:rFonts w:asciiTheme="majorHAnsi" w:eastAsia="Times New Roman" w:hAnsiTheme="majorHAnsi" w:cs="Arial"/>
          <w:bCs/>
          <w:shd w:val="clear" w:color="auto" w:fill="FFFFFF"/>
        </w:rPr>
        <w:t>‘…</w:t>
      </w:r>
      <w:r w:rsidRPr="00E01E43">
        <w:rPr>
          <w:rFonts w:asciiTheme="majorHAnsi" w:eastAsia="Times New Roman" w:hAnsiTheme="majorHAnsi" w:cs="Arial"/>
          <w:bCs/>
          <w:shd w:val="clear" w:color="auto" w:fill="FFFFFF"/>
        </w:rPr>
        <w:t xml:space="preserve"> </w:t>
      </w:r>
      <w:proofErr w:type="gramStart"/>
      <w:r w:rsidRPr="00E01E43">
        <w:rPr>
          <w:rFonts w:asciiTheme="majorHAnsi" w:eastAsia="Times New Roman" w:hAnsiTheme="majorHAnsi" w:cs="Arial"/>
          <w:bCs/>
          <w:shd w:val="clear" w:color="auto" w:fill="FFFFFF"/>
        </w:rPr>
        <w:t>what</w:t>
      </w:r>
      <w:proofErr w:type="gramEnd"/>
      <w:r w:rsidRPr="00E01E43">
        <w:rPr>
          <w:rFonts w:asciiTheme="majorHAnsi" w:eastAsia="Times New Roman" w:hAnsiTheme="majorHAnsi" w:cs="Arial"/>
          <w:bCs/>
          <w:shd w:val="clear" w:color="auto" w:fill="FFFFFF"/>
        </w:rPr>
        <w:t xml:space="preserve"> we want</w:t>
      </w:r>
      <w:r>
        <w:rPr>
          <w:rFonts w:asciiTheme="majorHAnsi" w:eastAsia="Times New Roman" w:hAnsiTheme="majorHAnsi" w:cs="Arial"/>
          <w:bCs/>
          <w:shd w:val="clear" w:color="auto" w:fill="FFFFFF"/>
        </w:rPr>
        <w:t xml:space="preserve"> </w:t>
      </w:r>
      <w:r w:rsidRPr="00E01E43">
        <w:rPr>
          <w:rFonts w:asciiTheme="majorHAnsi" w:eastAsia="Times New Roman" w:hAnsiTheme="majorHAnsi" w:cs="Arial"/>
          <w:bCs/>
          <w:shd w:val="clear" w:color="auto" w:fill="FFFFFF"/>
        </w:rPr>
        <w:t>is to walk in the company of man, every man, night and day, for</w:t>
      </w:r>
      <w:r>
        <w:rPr>
          <w:rFonts w:asciiTheme="majorHAnsi" w:eastAsia="Times New Roman" w:hAnsiTheme="majorHAnsi" w:cs="Arial"/>
          <w:bCs/>
          <w:shd w:val="clear" w:color="auto" w:fill="FFFFFF"/>
        </w:rPr>
        <w:t xml:space="preserve"> </w:t>
      </w:r>
      <w:r w:rsidRPr="00E01E43">
        <w:rPr>
          <w:rFonts w:asciiTheme="majorHAnsi" w:eastAsia="Times New Roman" w:hAnsiTheme="majorHAnsi" w:cs="Arial"/>
          <w:bCs/>
          <w:shd w:val="clear" w:color="auto" w:fill="FFFFFF"/>
        </w:rPr>
        <w:t>all times. It is not a question of stringing the caravan out where</w:t>
      </w:r>
      <w:r>
        <w:rPr>
          <w:rFonts w:asciiTheme="majorHAnsi" w:eastAsia="Times New Roman" w:hAnsiTheme="majorHAnsi" w:cs="Arial"/>
          <w:bCs/>
          <w:shd w:val="clear" w:color="auto" w:fill="FFFFFF"/>
        </w:rPr>
        <w:t xml:space="preserve"> </w:t>
      </w:r>
      <w:r w:rsidRPr="00E01E43">
        <w:rPr>
          <w:rFonts w:asciiTheme="majorHAnsi" w:eastAsia="Times New Roman" w:hAnsiTheme="majorHAnsi" w:cs="Arial"/>
          <w:bCs/>
          <w:shd w:val="clear" w:color="auto" w:fill="FFFFFF"/>
        </w:rPr>
        <w:t>groups are spaced so far apart they cannot see the one in front,</w:t>
      </w:r>
      <w:r>
        <w:rPr>
          <w:rFonts w:asciiTheme="majorHAnsi" w:eastAsia="Times New Roman" w:hAnsiTheme="majorHAnsi" w:cs="Arial"/>
          <w:bCs/>
          <w:shd w:val="clear" w:color="auto" w:fill="FFFFFF"/>
        </w:rPr>
        <w:t xml:space="preserve"> </w:t>
      </w:r>
      <w:r w:rsidRPr="00E01E43">
        <w:rPr>
          <w:rFonts w:asciiTheme="majorHAnsi" w:eastAsia="Times New Roman" w:hAnsiTheme="majorHAnsi" w:cs="Arial"/>
          <w:bCs/>
          <w:shd w:val="clear" w:color="auto" w:fill="FFFFFF"/>
        </w:rPr>
        <w:t>men who no longer recognize each other, meet less and less</w:t>
      </w:r>
      <w:r>
        <w:rPr>
          <w:rFonts w:asciiTheme="majorHAnsi" w:eastAsia="Times New Roman" w:hAnsiTheme="majorHAnsi" w:cs="Arial"/>
          <w:bCs/>
          <w:shd w:val="clear" w:color="auto" w:fill="FFFFFF"/>
        </w:rPr>
        <w:t xml:space="preserve"> </w:t>
      </w:r>
      <w:r w:rsidRPr="00E01E43">
        <w:rPr>
          <w:rFonts w:asciiTheme="majorHAnsi" w:eastAsia="Times New Roman" w:hAnsiTheme="majorHAnsi" w:cs="Arial"/>
          <w:bCs/>
          <w:shd w:val="clear" w:color="auto" w:fill="FFFFFF"/>
        </w:rPr>
        <w:t>and talk to each other less and less.</w:t>
      </w:r>
      <w:r>
        <w:rPr>
          <w:rFonts w:asciiTheme="majorHAnsi" w:eastAsia="Times New Roman" w:hAnsiTheme="majorHAnsi" w:cs="Arial"/>
          <w:bCs/>
          <w:shd w:val="clear" w:color="auto" w:fill="FFFFFF"/>
        </w:rPr>
        <w:t>’ (Fanon 2004: 238)</w:t>
      </w:r>
    </w:p>
    <w:p w14:paraId="25F7B35A" w14:textId="77777777" w:rsidR="00DE7EDA" w:rsidRDefault="00DE7EDA" w:rsidP="008055A2">
      <w:pPr>
        <w:jc w:val="both"/>
        <w:rPr>
          <w:rFonts w:asciiTheme="majorHAnsi" w:eastAsia="Times New Roman" w:hAnsiTheme="majorHAnsi" w:cs="Arial"/>
          <w:bCs/>
          <w:shd w:val="clear" w:color="auto" w:fill="FFFFFF"/>
        </w:rPr>
      </w:pPr>
    </w:p>
    <w:p w14:paraId="6C7F5A8B" w14:textId="67917F1F" w:rsidR="00E77913" w:rsidRDefault="00E77913" w:rsidP="00E77913">
      <w:pPr>
        <w:jc w:val="both"/>
        <w:rPr>
          <w:rFonts w:asciiTheme="majorHAnsi" w:eastAsia="Calibri" w:hAnsiTheme="majorHAnsi" w:cstheme="minorHAnsi"/>
        </w:rPr>
      </w:pPr>
      <w:r>
        <w:rPr>
          <w:rFonts w:asciiTheme="majorHAnsi" w:eastAsia="Times New Roman" w:hAnsiTheme="majorHAnsi" w:cs="Arial"/>
          <w:bCs/>
          <w:shd w:val="clear" w:color="auto" w:fill="FFFFFF"/>
        </w:rPr>
        <w:t>As others have pointed out</w:t>
      </w:r>
      <w:r w:rsidR="00D8770D">
        <w:rPr>
          <w:rFonts w:asciiTheme="majorHAnsi" w:eastAsia="Times New Roman" w:hAnsiTheme="majorHAnsi" w:cs="Arial"/>
          <w:bCs/>
          <w:shd w:val="clear" w:color="auto" w:fill="FFFFFF"/>
        </w:rPr>
        <w:t>,</w:t>
      </w:r>
      <w:r>
        <w:rPr>
          <w:rFonts w:asciiTheme="majorHAnsi" w:eastAsia="Times New Roman" w:hAnsiTheme="majorHAnsi" w:cs="Arial"/>
          <w:bCs/>
          <w:shd w:val="clear" w:color="auto" w:fill="FFFFFF"/>
        </w:rPr>
        <w:t xml:space="preserve"> </w:t>
      </w:r>
      <w:r>
        <w:rPr>
          <w:rFonts w:asciiTheme="majorHAnsi" w:eastAsia="Calibri" w:hAnsiTheme="majorHAnsi" w:cstheme="minorHAnsi"/>
        </w:rPr>
        <w:t>Fanon’s calls for a new humanism w</w:t>
      </w:r>
      <w:r w:rsidR="00D8770D">
        <w:rPr>
          <w:rFonts w:asciiTheme="majorHAnsi" w:eastAsia="Calibri" w:hAnsiTheme="majorHAnsi" w:cstheme="minorHAnsi"/>
        </w:rPr>
        <w:t xml:space="preserve">ere an attempt to call forth </w:t>
      </w:r>
      <w:r>
        <w:rPr>
          <w:rFonts w:asciiTheme="majorHAnsi" w:eastAsia="Calibri" w:hAnsiTheme="majorHAnsi" w:cstheme="minorHAnsi"/>
        </w:rPr>
        <w:t xml:space="preserve">a future that had not yet come to pass </w:t>
      </w:r>
      <w:r>
        <w:rPr>
          <w:rFonts w:asciiTheme="majorHAnsi" w:eastAsia="Times New Roman" w:hAnsiTheme="majorHAnsi" w:cs="Arial"/>
          <w:bCs/>
          <w:shd w:val="clear" w:color="auto" w:fill="FFFFFF"/>
        </w:rPr>
        <w:t xml:space="preserve">(Gilroy 2005, </w:t>
      </w:r>
      <w:proofErr w:type="spellStart"/>
      <w:r w:rsidRPr="00B3753A">
        <w:rPr>
          <w:rFonts w:asciiTheme="majorHAnsi" w:eastAsia="Calibri" w:hAnsiTheme="majorHAnsi" w:cstheme="minorHAnsi"/>
        </w:rPr>
        <w:t>Alessandrini</w:t>
      </w:r>
      <w:proofErr w:type="spellEnd"/>
      <w:r>
        <w:rPr>
          <w:rFonts w:asciiTheme="majorHAnsi" w:eastAsia="Calibri" w:hAnsiTheme="majorHAnsi" w:cstheme="minorHAnsi"/>
        </w:rPr>
        <w:t xml:space="preserve"> 2014). The reality Fanon found himself within was permeated with conditions that he believed were impediments to a new humanism in the Third World.  This included the regressive nationalism and native bourgeois despotism that Fanon saw engulfing newly independent Third Worl</w:t>
      </w:r>
      <w:r w:rsidR="00D8770D">
        <w:rPr>
          <w:rFonts w:asciiTheme="majorHAnsi" w:eastAsia="Calibri" w:hAnsiTheme="majorHAnsi" w:cstheme="minorHAnsi"/>
        </w:rPr>
        <w:t>d nation states. It</w:t>
      </w:r>
      <w:r>
        <w:rPr>
          <w:rFonts w:asciiTheme="majorHAnsi" w:eastAsia="Calibri" w:hAnsiTheme="majorHAnsi" w:cstheme="minorHAnsi"/>
        </w:rPr>
        <w:t xml:space="preserve"> also included the inherent neo-imperialism of Europe and its economic and political relations with the Third World. Fanon’s new humanism should therefore be read as a reflection on the Third World project and an attempt to flesh out the radical potential of its coloured cosmopolitanism. What I want to show in the next section, however, is how a new decolonized Europe was also a significant part of Fanon’s ideas about a new direction for humanity.  </w:t>
      </w:r>
    </w:p>
    <w:p w14:paraId="1A1C4399" w14:textId="77777777" w:rsidR="000D3DC4" w:rsidRDefault="000D3DC4" w:rsidP="008055A2">
      <w:pPr>
        <w:rPr>
          <w:rFonts w:asciiTheme="majorHAnsi" w:hAnsiTheme="majorHAnsi"/>
          <w:b/>
        </w:rPr>
      </w:pPr>
    </w:p>
    <w:p w14:paraId="7C478166" w14:textId="1BF8920F" w:rsidR="008055A2" w:rsidRPr="004A63E0" w:rsidRDefault="00B12CB7" w:rsidP="008055A2">
      <w:pPr>
        <w:rPr>
          <w:rFonts w:asciiTheme="majorHAnsi" w:hAnsiTheme="majorHAnsi"/>
          <w:b/>
        </w:rPr>
      </w:pPr>
      <w:r>
        <w:rPr>
          <w:rFonts w:asciiTheme="majorHAnsi" w:hAnsiTheme="majorHAnsi"/>
          <w:b/>
        </w:rPr>
        <w:t xml:space="preserve">Fanon’s </w:t>
      </w:r>
      <w:r w:rsidR="00EA3D81">
        <w:rPr>
          <w:rFonts w:asciiTheme="majorHAnsi" w:hAnsiTheme="majorHAnsi"/>
          <w:b/>
        </w:rPr>
        <w:t>Decolonized</w:t>
      </w:r>
      <w:r>
        <w:rPr>
          <w:rFonts w:asciiTheme="majorHAnsi" w:hAnsiTheme="majorHAnsi"/>
          <w:b/>
        </w:rPr>
        <w:t xml:space="preserve"> Europe: Reparations and Justice </w:t>
      </w:r>
    </w:p>
    <w:p w14:paraId="7A9B6503" w14:textId="77777777" w:rsidR="0003540F" w:rsidRDefault="0003540F" w:rsidP="00602F3C">
      <w:pPr>
        <w:jc w:val="both"/>
        <w:rPr>
          <w:rFonts w:asciiTheme="majorHAnsi" w:hAnsiTheme="majorHAnsi"/>
        </w:rPr>
      </w:pPr>
    </w:p>
    <w:p w14:paraId="3DF9CECE" w14:textId="750C5B2D" w:rsidR="00802777" w:rsidRDefault="00D8770D" w:rsidP="00DD60FB">
      <w:pPr>
        <w:jc w:val="both"/>
        <w:rPr>
          <w:rFonts w:asciiTheme="majorHAnsi" w:hAnsiTheme="majorHAnsi"/>
        </w:rPr>
      </w:pPr>
      <w:r>
        <w:rPr>
          <w:rFonts w:asciiTheme="majorHAnsi" w:hAnsiTheme="majorHAnsi"/>
        </w:rPr>
        <w:t>A superficial</w:t>
      </w:r>
      <w:r w:rsidR="000F7F86" w:rsidRPr="004A63E0">
        <w:rPr>
          <w:rFonts w:asciiTheme="majorHAnsi" w:hAnsiTheme="majorHAnsi"/>
        </w:rPr>
        <w:t xml:space="preserve"> </w:t>
      </w:r>
      <w:r>
        <w:rPr>
          <w:rFonts w:asciiTheme="majorHAnsi" w:hAnsiTheme="majorHAnsi"/>
        </w:rPr>
        <w:t>reading of</w:t>
      </w:r>
      <w:r w:rsidR="00DF7CDA" w:rsidRPr="004A63E0">
        <w:rPr>
          <w:rFonts w:asciiTheme="majorHAnsi" w:eastAsia="Times New Roman" w:hAnsiTheme="majorHAnsi" w:cs="Times New Roman"/>
          <w:color w:val="000000"/>
          <w:shd w:val="clear" w:color="auto" w:fill="FFFFFF"/>
        </w:rPr>
        <w:t xml:space="preserve"> Fanon</w:t>
      </w:r>
      <w:r>
        <w:rPr>
          <w:rFonts w:asciiTheme="majorHAnsi" w:eastAsia="Times New Roman" w:hAnsiTheme="majorHAnsi" w:cs="Times New Roman"/>
          <w:color w:val="000000"/>
          <w:shd w:val="clear" w:color="auto" w:fill="FFFFFF"/>
        </w:rPr>
        <w:t>’s work might give the impression that he</w:t>
      </w:r>
      <w:r w:rsidR="00DF7CDA" w:rsidRPr="004A63E0">
        <w:rPr>
          <w:rFonts w:asciiTheme="majorHAnsi" w:eastAsia="Times New Roman" w:hAnsiTheme="majorHAnsi" w:cs="Times New Roman"/>
          <w:color w:val="000000"/>
          <w:shd w:val="clear" w:color="auto" w:fill="FFFFFF"/>
        </w:rPr>
        <w:t xml:space="preserve"> believed Europe</w:t>
      </w:r>
      <w:r w:rsidR="00E2298F" w:rsidRPr="004A63E0">
        <w:rPr>
          <w:rFonts w:asciiTheme="majorHAnsi" w:eastAsia="Times New Roman" w:hAnsiTheme="majorHAnsi" w:cs="Times New Roman"/>
          <w:color w:val="000000"/>
          <w:shd w:val="clear" w:color="auto" w:fill="FFFFFF"/>
        </w:rPr>
        <w:t>’s humanity</w:t>
      </w:r>
      <w:r w:rsidR="00DF7CDA" w:rsidRPr="004A63E0">
        <w:rPr>
          <w:rFonts w:asciiTheme="majorHAnsi" w:eastAsia="Times New Roman" w:hAnsiTheme="majorHAnsi" w:cs="Times New Roman"/>
          <w:color w:val="000000"/>
          <w:shd w:val="clear" w:color="auto" w:fill="FFFFFF"/>
        </w:rPr>
        <w:t xml:space="preserve"> had been permanently disfigured and distorted by the colonial process and therefore was irredeemable. </w:t>
      </w:r>
      <w:r w:rsidR="0033593E">
        <w:rPr>
          <w:rFonts w:asciiTheme="majorHAnsi" w:eastAsia="Times New Roman" w:hAnsiTheme="majorHAnsi" w:cs="Times New Roman"/>
          <w:color w:val="000000"/>
          <w:shd w:val="clear" w:color="auto" w:fill="FFFFFF"/>
        </w:rPr>
        <w:t>Indeed, as highlighte</w:t>
      </w:r>
      <w:r>
        <w:rPr>
          <w:rFonts w:asciiTheme="majorHAnsi" w:eastAsia="Times New Roman" w:hAnsiTheme="majorHAnsi" w:cs="Times New Roman"/>
          <w:color w:val="000000"/>
          <w:shd w:val="clear" w:color="auto" w:fill="FFFFFF"/>
        </w:rPr>
        <w:t>d above, Fanon believed</w:t>
      </w:r>
      <w:r w:rsidR="0033593E">
        <w:rPr>
          <w:rFonts w:asciiTheme="majorHAnsi" w:eastAsia="Times New Roman" w:hAnsiTheme="majorHAnsi" w:cs="Times New Roman"/>
          <w:color w:val="000000"/>
          <w:shd w:val="clear" w:color="auto" w:fill="FFFFFF"/>
        </w:rPr>
        <w:t xml:space="preserve"> Europe was heading towards disaster due to the ramifications of its own hypocritical humanism. </w:t>
      </w:r>
      <w:r w:rsidR="0069456C" w:rsidRPr="004A63E0">
        <w:rPr>
          <w:rFonts w:asciiTheme="majorHAnsi" w:hAnsiTheme="majorHAnsi"/>
        </w:rPr>
        <w:t>But</w:t>
      </w:r>
      <w:r w:rsidR="0033593E">
        <w:rPr>
          <w:rFonts w:asciiTheme="majorHAnsi" w:hAnsiTheme="majorHAnsi"/>
        </w:rPr>
        <w:t xml:space="preserve"> this anti-European </w:t>
      </w:r>
      <w:r w:rsidR="00591B09">
        <w:rPr>
          <w:rFonts w:asciiTheme="majorHAnsi" w:hAnsiTheme="majorHAnsi"/>
        </w:rPr>
        <w:t>reading is</w:t>
      </w:r>
      <w:r w:rsidR="0033593E">
        <w:rPr>
          <w:rFonts w:asciiTheme="majorHAnsi" w:hAnsiTheme="majorHAnsi"/>
        </w:rPr>
        <w:t xml:space="preserve"> challenged when Fanon</w:t>
      </w:r>
      <w:r w:rsidR="00C45CC6">
        <w:rPr>
          <w:rFonts w:asciiTheme="majorHAnsi" w:hAnsiTheme="majorHAnsi"/>
        </w:rPr>
        <w:t xml:space="preserve"> follows </w:t>
      </w:r>
      <w:r w:rsidR="008055A2">
        <w:rPr>
          <w:rFonts w:asciiTheme="majorHAnsi" w:hAnsiTheme="majorHAnsi"/>
        </w:rPr>
        <w:t xml:space="preserve">his </w:t>
      </w:r>
      <w:r w:rsidR="00C45CC6">
        <w:rPr>
          <w:rFonts w:asciiTheme="majorHAnsi" w:hAnsiTheme="majorHAnsi"/>
        </w:rPr>
        <w:t>call for the Third World to embark on a new direction for humanity</w:t>
      </w:r>
      <w:r w:rsidR="00C3442B">
        <w:rPr>
          <w:rFonts w:asciiTheme="majorHAnsi" w:hAnsiTheme="majorHAnsi"/>
        </w:rPr>
        <w:t xml:space="preserve"> with the claim that this would be</w:t>
      </w:r>
      <w:r w:rsidR="00C45CC6">
        <w:rPr>
          <w:rFonts w:asciiTheme="majorHAnsi" w:hAnsiTheme="majorHAnsi"/>
        </w:rPr>
        <w:t xml:space="preserve"> ‘</w:t>
      </w:r>
      <w:r w:rsidR="00C45CC6" w:rsidRPr="0094621C">
        <w:rPr>
          <w:rFonts w:asciiTheme="majorHAnsi" w:hAnsiTheme="majorHAnsi"/>
        </w:rPr>
        <w:t>For Europe, for ourselves and for humanity, comrades, we must make a new start, develop a new way of thinking, and endeavour to create a new man</w:t>
      </w:r>
      <w:r w:rsidR="00C45CC6">
        <w:rPr>
          <w:rFonts w:asciiTheme="majorHAnsi" w:hAnsiTheme="majorHAnsi"/>
        </w:rPr>
        <w:t xml:space="preserve">.’ </w:t>
      </w:r>
      <w:r w:rsidR="00C45CC6" w:rsidRPr="0094621C">
        <w:rPr>
          <w:rFonts w:asciiTheme="majorHAnsi" w:hAnsiTheme="majorHAnsi"/>
        </w:rPr>
        <w:t>(Fanon 2004: 239)</w:t>
      </w:r>
      <w:r w:rsidR="00C45CC6">
        <w:rPr>
          <w:rFonts w:asciiTheme="majorHAnsi" w:hAnsiTheme="majorHAnsi"/>
        </w:rPr>
        <w:t xml:space="preserve">. </w:t>
      </w:r>
    </w:p>
    <w:p w14:paraId="3E7D60EF" w14:textId="77777777" w:rsidR="00802777" w:rsidRDefault="00802777" w:rsidP="00DD60FB">
      <w:pPr>
        <w:jc w:val="both"/>
        <w:rPr>
          <w:rFonts w:asciiTheme="majorHAnsi" w:hAnsiTheme="majorHAnsi"/>
        </w:rPr>
      </w:pPr>
    </w:p>
    <w:p w14:paraId="76EFE084" w14:textId="5B42A002" w:rsidR="00E054B5" w:rsidRDefault="00D8770D" w:rsidP="00DD60FB">
      <w:pPr>
        <w:jc w:val="both"/>
        <w:rPr>
          <w:rFonts w:asciiTheme="majorHAnsi" w:hAnsiTheme="majorHAnsi"/>
        </w:rPr>
      </w:pPr>
      <w:r>
        <w:rPr>
          <w:rFonts w:asciiTheme="majorHAnsi" w:hAnsiTheme="majorHAnsi"/>
        </w:rPr>
        <w:t>T</w:t>
      </w:r>
      <w:r w:rsidR="00C3442B">
        <w:rPr>
          <w:rFonts w:asciiTheme="majorHAnsi" w:hAnsiTheme="majorHAnsi"/>
        </w:rPr>
        <w:t xml:space="preserve">he coloured </w:t>
      </w:r>
      <w:r w:rsidR="0033593E">
        <w:rPr>
          <w:rFonts w:asciiTheme="majorHAnsi" w:hAnsiTheme="majorHAnsi"/>
        </w:rPr>
        <w:t>cosmopolitanism</w:t>
      </w:r>
      <w:r w:rsidR="00C3442B">
        <w:rPr>
          <w:rFonts w:asciiTheme="majorHAnsi" w:hAnsiTheme="majorHAnsi"/>
        </w:rPr>
        <w:t xml:space="preserve"> of th</w:t>
      </w:r>
      <w:r w:rsidR="0033593E">
        <w:rPr>
          <w:rFonts w:asciiTheme="majorHAnsi" w:hAnsiTheme="majorHAnsi"/>
        </w:rPr>
        <w:t>e Third World refused to repeat the crimes of Europe against Europe itself because its expansiv</w:t>
      </w:r>
      <w:r>
        <w:rPr>
          <w:rFonts w:asciiTheme="majorHAnsi" w:hAnsiTheme="majorHAnsi"/>
        </w:rPr>
        <w:t>e humanism had learned from</w:t>
      </w:r>
      <w:r w:rsidR="0033593E">
        <w:rPr>
          <w:rFonts w:asciiTheme="majorHAnsi" w:hAnsiTheme="majorHAnsi"/>
        </w:rPr>
        <w:t xml:space="preserve"> history.  The Third World’s march forward would therefore aim to foster not only an expansive humanism for the coloured world but also </w:t>
      </w:r>
      <w:r w:rsidR="00DF7CDA" w:rsidRPr="004A63E0">
        <w:rPr>
          <w:rFonts w:asciiTheme="majorHAnsi" w:hAnsiTheme="majorHAnsi"/>
        </w:rPr>
        <w:t>march forward ‘for Eu</w:t>
      </w:r>
      <w:r w:rsidR="0033593E">
        <w:rPr>
          <w:rFonts w:asciiTheme="majorHAnsi" w:hAnsiTheme="majorHAnsi"/>
        </w:rPr>
        <w:t>rope’ and its citizens.</w:t>
      </w:r>
      <w:r w:rsidR="009B7582">
        <w:rPr>
          <w:rFonts w:asciiTheme="majorHAnsi" w:hAnsiTheme="majorHAnsi"/>
        </w:rPr>
        <w:t xml:space="preserve"> </w:t>
      </w:r>
      <w:r w:rsidR="00E77913">
        <w:rPr>
          <w:rFonts w:asciiTheme="majorHAnsi" w:hAnsiTheme="majorHAnsi"/>
        </w:rPr>
        <w:t xml:space="preserve">This may seem to suggest little more than </w:t>
      </w:r>
      <w:r w:rsidR="00A328E9">
        <w:rPr>
          <w:rFonts w:asciiTheme="majorHAnsi" w:hAnsiTheme="majorHAnsi"/>
        </w:rPr>
        <w:t>the ultimate</w:t>
      </w:r>
      <w:r w:rsidR="0033593E">
        <w:rPr>
          <w:rFonts w:asciiTheme="majorHAnsi" w:hAnsiTheme="majorHAnsi"/>
        </w:rPr>
        <w:t xml:space="preserve"> reversal of the Manichean agency</w:t>
      </w:r>
      <w:r w:rsidR="0003540F">
        <w:rPr>
          <w:rFonts w:asciiTheme="majorHAnsi" w:hAnsiTheme="majorHAnsi"/>
        </w:rPr>
        <w:t xml:space="preserve"> of colonialism</w:t>
      </w:r>
      <w:r w:rsidR="0033593E">
        <w:rPr>
          <w:rFonts w:asciiTheme="majorHAnsi" w:hAnsiTheme="majorHAnsi"/>
        </w:rPr>
        <w:t xml:space="preserve"> where the Third World, and not Europe, is</w:t>
      </w:r>
      <w:r w:rsidR="0003540F">
        <w:rPr>
          <w:rFonts w:asciiTheme="majorHAnsi" w:hAnsiTheme="majorHAnsi"/>
        </w:rPr>
        <w:t xml:space="preserve"> now</w:t>
      </w:r>
      <w:r w:rsidR="0033593E">
        <w:rPr>
          <w:rFonts w:asciiTheme="majorHAnsi" w:hAnsiTheme="majorHAnsi"/>
        </w:rPr>
        <w:t xml:space="preserve"> the dri</w:t>
      </w:r>
      <w:r w:rsidR="00A22DB1">
        <w:rPr>
          <w:rFonts w:asciiTheme="majorHAnsi" w:hAnsiTheme="majorHAnsi"/>
        </w:rPr>
        <w:t>ving force of history</w:t>
      </w:r>
      <w:r w:rsidR="009B7582">
        <w:rPr>
          <w:rFonts w:asciiTheme="majorHAnsi" w:hAnsiTheme="majorHAnsi"/>
        </w:rPr>
        <w:t xml:space="preserve"> and humanity</w:t>
      </w:r>
      <w:r w:rsidR="00A22DB1">
        <w:rPr>
          <w:rFonts w:asciiTheme="majorHAnsi" w:hAnsiTheme="majorHAnsi"/>
        </w:rPr>
        <w:t>. However,</w:t>
      </w:r>
      <w:r w:rsidR="0033593E">
        <w:rPr>
          <w:rFonts w:asciiTheme="majorHAnsi" w:hAnsiTheme="majorHAnsi"/>
        </w:rPr>
        <w:t xml:space="preserve"> </w:t>
      </w:r>
      <w:r w:rsidR="00A22DB1">
        <w:rPr>
          <w:rFonts w:asciiTheme="majorHAnsi" w:hAnsiTheme="majorHAnsi"/>
        </w:rPr>
        <w:t>this flies against the principles of an expansive humanism</w:t>
      </w:r>
      <w:r>
        <w:rPr>
          <w:rFonts w:asciiTheme="majorHAnsi" w:hAnsiTheme="majorHAnsi"/>
        </w:rPr>
        <w:t>,</w:t>
      </w:r>
      <w:r w:rsidR="00A22DB1">
        <w:rPr>
          <w:rFonts w:asciiTheme="majorHAnsi" w:hAnsiTheme="majorHAnsi"/>
        </w:rPr>
        <w:t xml:space="preserve"> and </w:t>
      </w:r>
      <w:r w:rsidR="00494D8C">
        <w:rPr>
          <w:rFonts w:asciiTheme="majorHAnsi" w:hAnsiTheme="majorHAnsi"/>
        </w:rPr>
        <w:t>if</w:t>
      </w:r>
      <w:r w:rsidR="00A328E9">
        <w:rPr>
          <w:rFonts w:asciiTheme="majorHAnsi" w:hAnsiTheme="majorHAnsi"/>
        </w:rPr>
        <w:t xml:space="preserve"> one examines the </w:t>
      </w:r>
      <w:r w:rsidR="00DD60FB">
        <w:rPr>
          <w:rFonts w:asciiTheme="majorHAnsi" w:hAnsiTheme="majorHAnsi"/>
        </w:rPr>
        <w:t>economic changes Fanon thought</w:t>
      </w:r>
      <w:r w:rsidR="00A328E9">
        <w:rPr>
          <w:rFonts w:asciiTheme="majorHAnsi" w:hAnsiTheme="majorHAnsi"/>
        </w:rPr>
        <w:t xml:space="preserve"> would have </w:t>
      </w:r>
      <w:r w:rsidR="00494D8C">
        <w:rPr>
          <w:rFonts w:asciiTheme="majorHAnsi" w:hAnsiTheme="majorHAnsi"/>
        </w:rPr>
        <w:t>happen to help the Third World achieve liberation for themselves and humanity</w:t>
      </w:r>
      <w:r>
        <w:rPr>
          <w:rFonts w:asciiTheme="majorHAnsi" w:hAnsiTheme="majorHAnsi"/>
        </w:rPr>
        <w:t>,</w:t>
      </w:r>
      <w:r w:rsidR="00494D8C">
        <w:rPr>
          <w:rFonts w:asciiTheme="majorHAnsi" w:hAnsiTheme="majorHAnsi"/>
        </w:rPr>
        <w:t xml:space="preserve"> </w:t>
      </w:r>
      <w:r w:rsidR="00181FEA">
        <w:rPr>
          <w:rFonts w:asciiTheme="majorHAnsi" w:hAnsiTheme="majorHAnsi"/>
        </w:rPr>
        <w:t>it becomes</w:t>
      </w:r>
      <w:r w:rsidR="00494D8C">
        <w:rPr>
          <w:rFonts w:asciiTheme="majorHAnsi" w:hAnsiTheme="majorHAnsi"/>
        </w:rPr>
        <w:t xml:space="preserve"> clear that he believed Europe</w:t>
      </w:r>
      <w:r w:rsidR="009B7582">
        <w:rPr>
          <w:rFonts w:asciiTheme="majorHAnsi" w:hAnsiTheme="majorHAnsi"/>
        </w:rPr>
        <w:t xml:space="preserve"> an</w:t>
      </w:r>
      <w:r>
        <w:rPr>
          <w:rFonts w:asciiTheme="majorHAnsi" w:hAnsiTheme="majorHAnsi"/>
        </w:rPr>
        <w:t xml:space="preserve">d its </w:t>
      </w:r>
      <w:r w:rsidR="009B7582">
        <w:rPr>
          <w:rFonts w:asciiTheme="majorHAnsi" w:hAnsiTheme="majorHAnsi"/>
        </w:rPr>
        <w:t>liberation</w:t>
      </w:r>
      <w:r w:rsidR="00494D8C">
        <w:rPr>
          <w:rFonts w:asciiTheme="majorHAnsi" w:hAnsiTheme="majorHAnsi"/>
        </w:rPr>
        <w:t xml:space="preserve"> would be key to such a process. </w:t>
      </w:r>
      <w:r w:rsidR="00DD60FB">
        <w:rPr>
          <w:rFonts w:asciiTheme="majorHAnsi" w:hAnsiTheme="majorHAnsi"/>
        </w:rPr>
        <w:t xml:space="preserve">  </w:t>
      </w:r>
    </w:p>
    <w:p w14:paraId="6E231B1F" w14:textId="77777777" w:rsidR="00E054B5" w:rsidRDefault="00E054B5" w:rsidP="00DD60FB">
      <w:pPr>
        <w:jc w:val="both"/>
        <w:rPr>
          <w:rFonts w:asciiTheme="majorHAnsi" w:hAnsiTheme="majorHAnsi"/>
        </w:rPr>
      </w:pPr>
    </w:p>
    <w:p w14:paraId="3015377D" w14:textId="419C7CFE" w:rsidR="00DD60FB" w:rsidRDefault="00DD60FB" w:rsidP="00DD60FB">
      <w:pPr>
        <w:jc w:val="both"/>
        <w:rPr>
          <w:rFonts w:asciiTheme="majorHAnsi" w:eastAsia="Times New Roman" w:hAnsiTheme="majorHAnsi" w:cs="Arial"/>
          <w:bCs/>
          <w:shd w:val="clear" w:color="auto" w:fill="FFFFFF"/>
        </w:rPr>
      </w:pPr>
      <w:r>
        <w:rPr>
          <w:rFonts w:asciiTheme="majorHAnsi" w:eastAsia="Times New Roman" w:hAnsiTheme="majorHAnsi" w:cs="Arial"/>
          <w:bCs/>
          <w:shd w:val="clear" w:color="auto" w:fill="FFFFFF"/>
        </w:rPr>
        <w:t>Fanon’s idea of a new humanism</w:t>
      </w:r>
      <w:r w:rsidRPr="004A63E0">
        <w:rPr>
          <w:rFonts w:asciiTheme="majorHAnsi" w:eastAsia="Times New Roman" w:hAnsiTheme="majorHAnsi" w:cs="Arial"/>
          <w:bCs/>
          <w:shd w:val="clear" w:color="auto" w:fill="FFFFFF"/>
        </w:rPr>
        <w:t xml:space="preserve"> not </w:t>
      </w:r>
      <w:r>
        <w:rPr>
          <w:rFonts w:asciiTheme="majorHAnsi" w:eastAsia="Times New Roman" w:hAnsiTheme="majorHAnsi" w:cs="Arial"/>
          <w:bCs/>
          <w:shd w:val="clear" w:color="auto" w:fill="FFFFFF"/>
        </w:rPr>
        <w:t>only dislodged humanism from its</w:t>
      </w:r>
      <w:r w:rsidRPr="004A63E0">
        <w:rPr>
          <w:rFonts w:asciiTheme="majorHAnsi" w:eastAsia="Times New Roman" w:hAnsiTheme="majorHAnsi" w:cs="Arial"/>
          <w:bCs/>
          <w:shd w:val="clear" w:color="auto" w:fill="FFFFFF"/>
        </w:rPr>
        <w:t xml:space="preserve"> Eurocentric moorings but also</w:t>
      </w:r>
      <w:r>
        <w:rPr>
          <w:rFonts w:asciiTheme="majorHAnsi" w:eastAsia="Times New Roman" w:hAnsiTheme="majorHAnsi" w:cs="Arial"/>
          <w:bCs/>
          <w:shd w:val="clear" w:color="auto" w:fill="FFFFFF"/>
        </w:rPr>
        <w:t xml:space="preserve"> saw that the fulfilment of the conditions needed </w:t>
      </w:r>
      <w:r w:rsidR="00D8770D">
        <w:rPr>
          <w:rFonts w:asciiTheme="majorHAnsi" w:eastAsia="Times New Roman" w:hAnsiTheme="majorHAnsi" w:cs="Arial"/>
          <w:bCs/>
          <w:shd w:val="clear" w:color="auto" w:fill="FFFFFF"/>
        </w:rPr>
        <w:t>for humanism to emerge were</w:t>
      </w:r>
      <w:r>
        <w:rPr>
          <w:rFonts w:asciiTheme="majorHAnsi" w:eastAsia="Times New Roman" w:hAnsiTheme="majorHAnsi" w:cs="Arial"/>
          <w:bCs/>
          <w:shd w:val="clear" w:color="auto" w:fill="FFFFFF"/>
        </w:rPr>
        <w:t xml:space="preserve"> tied up with the global economy</w:t>
      </w:r>
      <w:r w:rsidR="009B7582">
        <w:rPr>
          <w:rFonts w:asciiTheme="majorHAnsi" w:eastAsia="Times New Roman" w:hAnsiTheme="majorHAnsi" w:cs="Arial"/>
          <w:bCs/>
          <w:shd w:val="clear" w:color="auto" w:fill="FFFFFF"/>
        </w:rPr>
        <w:t xml:space="preserve"> and </w:t>
      </w:r>
      <w:r w:rsidR="00D8770D">
        <w:rPr>
          <w:rFonts w:asciiTheme="majorHAnsi" w:eastAsia="Times New Roman" w:hAnsiTheme="majorHAnsi" w:cs="Arial"/>
          <w:bCs/>
          <w:shd w:val="clear" w:color="auto" w:fill="FFFFFF"/>
        </w:rPr>
        <w:t xml:space="preserve">the </w:t>
      </w:r>
      <w:r w:rsidR="009B7582">
        <w:rPr>
          <w:rFonts w:asciiTheme="majorHAnsi" w:eastAsia="Times New Roman" w:hAnsiTheme="majorHAnsi" w:cs="Arial"/>
          <w:bCs/>
          <w:shd w:val="clear" w:color="auto" w:fill="FFFFFF"/>
        </w:rPr>
        <w:t xml:space="preserve">global </w:t>
      </w:r>
      <w:r w:rsidR="00F37FDA">
        <w:rPr>
          <w:rFonts w:asciiTheme="majorHAnsi" w:eastAsia="Times New Roman" w:hAnsiTheme="majorHAnsi" w:cs="Arial"/>
          <w:bCs/>
          <w:shd w:val="clear" w:color="auto" w:fill="FFFFFF"/>
        </w:rPr>
        <w:t>division</w:t>
      </w:r>
      <w:r w:rsidR="009B7582">
        <w:rPr>
          <w:rFonts w:asciiTheme="majorHAnsi" w:eastAsia="Times New Roman" w:hAnsiTheme="majorHAnsi" w:cs="Arial"/>
          <w:bCs/>
          <w:shd w:val="clear" w:color="auto" w:fill="FFFFFF"/>
        </w:rPr>
        <w:t xml:space="preserve"> of wealth</w:t>
      </w:r>
      <w:r w:rsidR="00F37FDA">
        <w:rPr>
          <w:rFonts w:asciiTheme="majorHAnsi" w:eastAsia="Times New Roman" w:hAnsiTheme="majorHAnsi" w:cs="Arial"/>
          <w:bCs/>
          <w:shd w:val="clear" w:color="auto" w:fill="FFFFFF"/>
        </w:rPr>
        <w:t xml:space="preserve"> and labour</w:t>
      </w:r>
      <w:r>
        <w:rPr>
          <w:rFonts w:asciiTheme="majorHAnsi" w:eastAsia="Times New Roman" w:hAnsiTheme="majorHAnsi" w:cs="Arial"/>
          <w:bCs/>
          <w:shd w:val="clear" w:color="auto" w:fill="FFFFFF"/>
        </w:rPr>
        <w:t>. As class exploitation in Europe and colonial</w:t>
      </w:r>
      <w:r w:rsidR="00591B09">
        <w:rPr>
          <w:rFonts w:asciiTheme="majorHAnsi" w:eastAsia="Times New Roman" w:hAnsiTheme="majorHAnsi" w:cs="Arial"/>
          <w:bCs/>
          <w:shd w:val="clear" w:color="auto" w:fill="FFFFFF"/>
        </w:rPr>
        <w:t xml:space="preserve"> </w:t>
      </w:r>
      <w:r w:rsidR="005C627D">
        <w:rPr>
          <w:rFonts w:asciiTheme="majorHAnsi" w:eastAsia="Times New Roman" w:hAnsiTheme="majorHAnsi" w:cs="Arial"/>
          <w:bCs/>
          <w:shd w:val="clear" w:color="auto" w:fill="FFFFFF"/>
        </w:rPr>
        <w:t>exploitation</w:t>
      </w:r>
      <w:r w:rsidR="00D8770D">
        <w:rPr>
          <w:rFonts w:asciiTheme="majorHAnsi" w:eastAsia="Times New Roman" w:hAnsiTheme="majorHAnsi" w:cs="Arial"/>
          <w:bCs/>
          <w:shd w:val="clear" w:color="auto" w:fill="FFFFFF"/>
        </w:rPr>
        <w:t xml:space="preserve"> outside </w:t>
      </w:r>
      <w:r w:rsidR="00E871EC">
        <w:rPr>
          <w:rFonts w:asciiTheme="majorHAnsi" w:eastAsia="Times New Roman" w:hAnsiTheme="majorHAnsi" w:cs="Arial"/>
          <w:bCs/>
          <w:shd w:val="clear" w:color="auto" w:fill="FFFFFF"/>
        </w:rPr>
        <w:t>Europe had shown,</w:t>
      </w:r>
      <w:r>
        <w:rPr>
          <w:rFonts w:asciiTheme="majorHAnsi" w:eastAsia="Times New Roman" w:hAnsiTheme="majorHAnsi" w:cs="Arial"/>
          <w:bCs/>
          <w:shd w:val="clear" w:color="auto" w:fill="FFFFFF"/>
        </w:rPr>
        <w:t xml:space="preserve"> </w:t>
      </w:r>
      <w:r w:rsidR="00E871EC">
        <w:rPr>
          <w:rFonts w:asciiTheme="majorHAnsi" w:eastAsia="Times New Roman" w:hAnsiTheme="majorHAnsi" w:cs="Arial"/>
          <w:bCs/>
          <w:shd w:val="clear" w:color="auto" w:fill="FFFFFF"/>
        </w:rPr>
        <w:t>a new</w:t>
      </w:r>
      <w:r>
        <w:rPr>
          <w:rFonts w:asciiTheme="majorHAnsi" w:eastAsia="Times New Roman" w:hAnsiTheme="majorHAnsi" w:cs="Arial"/>
          <w:bCs/>
          <w:shd w:val="clear" w:color="auto" w:fill="FFFFFF"/>
        </w:rPr>
        <w:t xml:space="preserve"> </w:t>
      </w:r>
      <w:r w:rsidR="00E871EC">
        <w:rPr>
          <w:rFonts w:asciiTheme="majorHAnsi" w:eastAsia="Times New Roman" w:hAnsiTheme="majorHAnsi" w:cs="Arial"/>
          <w:bCs/>
          <w:shd w:val="clear" w:color="auto" w:fill="FFFFFF"/>
        </w:rPr>
        <w:t xml:space="preserve">humanism would have to </w:t>
      </w:r>
      <w:r>
        <w:rPr>
          <w:rFonts w:asciiTheme="majorHAnsi" w:eastAsia="Times New Roman" w:hAnsiTheme="majorHAnsi" w:cs="Arial"/>
          <w:bCs/>
          <w:shd w:val="clear" w:color="auto" w:fill="FFFFFF"/>
        </w:rPr>
        <w:t>orient</w:t>
      </w:r>
      <w:r w:rsidR="00E871EC">
        <w:rPr>
          <w:rFonts w:asciiTheme="majorHAnsi" w:eastAsia="Times New Roman" w:hAnsiTheme="majorHAnsi" w:cs="Arial"/>
          <w:bCs/>
          <w:shd w:val="clear" w:color="auto" w:fill="FFFFFF"/>
        </w:rPr>
        <w:t xml:space="preserve"> itself towards global economic </w:t>
      </w:r>
      <w:r>
        <w:rPr>
          <w:rFonts w:asciiTheme="majorHAnsi" w:eastAsia="Times New Roman" w:hAnsiTheme="majorHAnsi" w:cs="Arial"/>
          <w:bCs/>
          <w:shd w:val="clear" w:color="auto" w:fill="FFFFFF"/>
        </w:rPr>
        <w:t xml:space="preserve">realties </w:t>
      </w:r>
      <w:r w:rsidR="00E871EC">
        <w:rPr>
          <w:rFonts w:asciiTheme="majorHAnsi" w:eastAsia="Times New Roman" w:hAnsiTheme="majorHAnsi" w:cs="Arial"/>
          <w:bCs/>
          <w:shd w:val="clear" w:color="auto" w:fill="FFFFFF"/>
        </w:rPr>
        <w:t>that could</w:t>
      </w:r>
      <w:r>
        <w:rPr>
          <w:rFonts w:asciiTheme="majorHAnsi" w:eastAsia="Times New Roman" w:hAnsiTheme="majorHAnsi" w:cs="Arial"/>
          <w:bCs/>
          <w:shd w:val="clear" w:color="auto" w:fill="FFFFFF"/>
        </w:rPr>
        <w:t xml:space="preserve"> offer the p</w:t>
      </w:r>
      <w:r w:rsidR="00E871EC">
        <w:rPr>
          <w:rFonts w:asciiTheme="majorHAnsi" w:eastAsia="Times New Roman" w:hAnsiTheme="majorHAnsi" w:cs="Arial"/>
          <w:bCs/>
          <w:shd w:val="clear" w:color="auto" w:fill="FFFFFF"/>
        </w:rPr>
        <w:t>ossibilit</w:t>
      </w:r>
      <w:r w:rsidR="00D8770D">
        <w:rPr>
          <w:rFonts w:asciiTheme="majorHAnsi" w:eastAsia="Times New Roman" w:hAnsiTheme="majorHAnsi" w:cs="Arial"/>
          <w:bCs/>
          <w:shd w:val="clear" w:color="auto" w:fill="FFFFFF"/>
        </w:rPr>
        <w:t>y of human liberation for all</w:t>
      </w:r>
      <w:r w:rsidR="00E871EC">
        <w:rPr>
          <w:rFonts w:asciiTheme="majorHAnsi" w:eastAsia="Times New Roman" w:hAnsiTheme="majorHAnsi" w:cs="Arial"/>
          <w:bCs/>
          <w:shd w:val="clear" w:color="auto" w:fill="FFFFFF"/>
        </w:rPr>
        <w:t xml:space="preserve"> humanity.</w:t>
      </w:r>
      <w:r w:rsidR="0003540F">
        <w:rPr>
          <w:rFonts w:asciiTheme="majorHAnsi" w:eastAsia="Times New Roman" w:hAnsiTheme="majorHAnsi" w:cs="Arial"/>
          <w:bCs/>
          <w:shd w:val="clear" w:color="auto" w:fill="FFFFFF"/>
        </w:rPr>
        <w:t xml:space="preserve"> </w:t>
      </w:r>
      <w:r w:rsidR="00E871EC">
        <w:rPr>
          <w:rFonts w:asciiTheme="majorHAnsi" w:eastAsia="Times New Roman" w:hAnsiTheme="majorHAnsi" w:cs="Arial"/>
          <w:bCs/>
          <w:shd w:val="clear" w:color="auto" w:fill="FFFFFF"/>
        </w:rPr>
        <w:t xml:space="preserve">Whilst Fanon was against the Third World picking sides </w:t>
      </w:r>
      <w:r w:rsidR="00D8770D">
        <w:rPr>
          <w:rFonts w:asciiTheme="majorHAnsi" w:eastAsia="Times New Roman" w:hAnsiTheme="majorHAnsi" w:cs="Arial"/>
          <w:bCs/>
          <w:shd w:val="clear" w:color="auto" w:fill="FFFFFF"/>
        </w:rPr>
        <w:t xml:space="preserve">in the Cold War, </w:t>
      </w:r>
      <w:r w:rsidR="00E871EC">
        <w:rPr>
          <w:rFonts w:asciiTheme="majorHAnsi" w:eastAsia="Times New Roman" w:hAnsiTheme="majorHAnsi" w:cs="Arial"/>
          <w:bCs/>
          <w:shd w:val="clear" w:color="auto" w:fill="FFFFFF"/>
        </w:rPr>
        <w:t>and a</w:t>
      </w:r>
      <w:r w:rsidR="00F37FDA">
        <w:rPr>
          <w:rFonts w:asciiTheme="majorHAnsi" w:eastAsia="Times New Roman" w:hAnsiTheme="majorHAnsi" w:cs="Arial"/>
          <w:bCs/>
          <w:shd w:val="clear" w:color="auto" w:fill="FFFFFF"/>
        </w:rPr>
        <w:t>rgued that it</w:t>
      </w:r>
      <w:r w:rsidR="00E871EC">
        <w:rPr>
          <w:rFonts w:asciiTheme="majorHAnsi" w:eastAsia="Times New Roman" w:hAnsiTheme="majorHAnsi" w:cs="Arial"/>
          <w:bCs/>
          <w:shd w:val="clear" w:color="auto" w:fill="FFFFFF"/>
        </w:rPr>
        <w:t xml:space="preserve"> should not be ‘content to define itself in relat</w:t>
      </w:r>
      <w:r w:rsidR="00D8770D">
        <w:rPr>
          <w:rFonts w:asciiTheme="majorHAnsi" w:eastAsia="Times New Roman" w:hAnsiTheme="majorHAnsi" w:cs="Arial"/>
          <w:bCs/>
          <w:shd w:val="clear" w:color="auto" w:fill="FFFFFF"/>
        </w:rPr>
        <w:t>ion to values which preceded it,</w:t>
      </w:r>
      <w:r w:rsidR="00E871EC">
        <w:rPr>
          <w:rFonts w:asciiTheme="majorHAnsi" w:eastAsia="Times New Roman" w:hAnsiTheme="majorHAnsi" w:cs="Arial"/>
          <w:bCs/>
          <w:shd w:val="clear" w:color="auto" w:fill="FFFFFF"/>
        </w:rPr>
        <w:t>’ (Fanon 2004: 56</w:t>
      </w:r>
      <w:r w:rsidR="00D8770D">
        <w:rPr>
          <w:rFonts w:asciiTheme="majorHAnsi" w:eastAsia="Times New Roman" w:hAnsiTheme="majorHAnsi" w:cs="Arial"/>
          <w:bCs/>
          <w:shd w:val="clear" w:color="auto" w:fill="FFFFFF"/>
        </w:rPr>
        <w:t>), it</w:t>
      </w:r>
      <w:r w:rsidR="00E871EC">
        <w:rPr>
          <w:rFonts w:asciiTheme="majorHAnsi" w:eastAsia="Times New Roman" w:hAnsiTheme="majorHAnsi" w:cs="Arial"/>
          <w:bCs/>
          <w:shd w:val="clear" w:color="auto" w:fill="FFFFFF"/>
        </w:rPr>
        <w:t xml:space="preserve"> is quite clear that Fanon’s vision for the Third World </w:t>
      </w:r>
      <w:r w:rsidR="00F37FDA">
        <w:rPr>
          <w:rFonts w:asciiTheme="majorHAnsi" w:eastAsia="Times New Roman" w:hAnsiTheme="majorHAnsi" w:cs="Arial"/>
          <w:bCs/>
          <w:shd w:val="clear" w:color="auto" w:fill="FFFFFF"/>
        </w:rPr>
        <w:t xml:space="preserve">was both </w:t>
      </w:r>
      <w:r w:rsidR="00E054B5">
        <w:rPr>
          <w:rFonts w:asciiTheme="majorHAnsi" w:eastAsia="Times New Roman" w:hAnsiTheme="majorHAnsi" w:cs="Arial"/>
          <w:bCs/>
          <w:shd w:val="clear" w:color="auto" w:fill="FFFFFF"/>
        </w:rPr>
        <w:t>anti-capitalist and</w:t>
      </w:r>
      <w:r w:rsidR="00F37FDA">
        <w:rPr>
          <w:rFonts w:asciiTheme="majorHAnsi" w:eastAsia="Times New Roman" w:hAnsiTheme="majorHAnsi" w:cs="Arial"/>
          <w:bCs/>
          <w:shd w:val="clear" w:color="auto" w:fill="FFFFFF"/>
        </w:rPr>
        <w:t xml:space="preserve"> socialist. </w:t>
      </w:r>
      <w:r w:rsidR="00E054B5">
        <w:rPr>
          <w:rFonts w:asciiTheme="majorHAnsi" w:eastAsia="Times New Roman" w:hAnsiTheme="majorHAnsi" w:cs="Arial"/>
          <w:bCs/>
          <w:shd w:val="clear" w:color="auto" w:fill="FFFFFF"/>
        </w:rPr>
        <w:t xml:space="preserve">This can be inferred from his </w:t>
      </w:r>
      <w:r>
        <w:rPr>
          <w:rFonts w:asciiTheme="majorHAnsi" w:eastAsia="Times New Roman" w:hAnsiTheme="majorHAnsi" w:cs="Arial"/>
          <w:bCs/>
          <w:shd w:val="clear" w:color="auto" w:fill="FFFFFF"/>
        </w:rPr>
        <w:t>emphasi</w:t>
      </w:r>
      <w:r w:rsidR="00D8770D">
        <w:rPr>
          <w:rFonts w:asciiTheme="majorHAnsi" w:eastAsia="Times New Roman" w:hAnsiTheme="majorHAnsi" w:cs="Arial"/>
          <w:bCs/>
          <w:shd w:val="clear" w:color="auto" w:fill="FFFFFF"/>
        </w:rPr>
        <w:t>s on how</w:t>
      </w:r>
      <w:r w:rsidR="008D6379">
        <w:rPr>
          <w:rFonts w:asciiTheme="majorHAnsi" w:eastAsia="Times New Roman" w:hAnsiTheme="majorHAnsi" w:cs="Arial"/>
          <w:bCs/>
          <w:shd w:val="clear" w:color="auto" w:fill="FFFFFF"/>
        </w:rPr>
        <w:t xml:space="preserve"> capitalist modernity</w:t>
      </w:r>
      <w:r w:rsidR="00D8770D">
        <w:rPr>
          <w:rFonts w:asciiTheme="majorHAnsi" w:eastAsia="Times New Roman" w:hAnsiTheme="majorHAnsi" w:cs="Arial"/>
          <w:bCs/>
          <w:shd w:val="clear" w:color="auto" w:fill="FFFFFF"/>
        </w:rPr>
        <w:t>,</w:t>
      </w:r>
      <w:r w:rsidR="00B46468">
        <w:rPr>
          <w:rFonts w:asciiTheme="majorHAnsi" w:eastAsia="Times New Roman" w:hAnsiTheme="majorHAnsi" w:cs="Arial"/>
          <w:bCs/>
          <w:shd w:val="clear" w:color="auto" w:fill="FFFFFF"/>
        </w:rPr>
        <w:t xml:space="preserve"> </w:t>
      </w:r>
      <w:r w:rsidR="008D6379">
        <w:rPr>
          <w:rFonts w:asciiTheme="majorHAnsi" w:eastAsia="Times New Roman" w:hAnsiTheme="majorHAnsi" w:cs="Arial"/>
          <w:bCs/>
          <w:shd w:val="clear" w:color="auto" w:fill="FFFFFF"/>
        </w:rPr>
        <w:t>and the wealth divide</w:t>
      </w:r>
      <w:r w:rsidR="009B7582">
        <w:rPr>
          <w:rFonts w:asciiTheme="majorHAnsi" w:eastAsia="Times New Roman" w:hAnsiTheme="majorHAnsi" w:cs="Arial"/>
          <w:bCs/>
          <w:shd w:val="clear" w:color="auto" w:fill="FFFFFF"/>
        </w:rPr>
        <w:t xml:space="preserve"> it</w:t>
      </w:r>
      <w:r w:rsidR="008D6379">
        <w:rPr>
          <w:rFonts w:asciiTheme="majorHAnsi" w:eastAsia="Times New Roman" w:hAnsiTheme="majorHAnsi" w:cs="Arial"/>
          <w:bCs/>
          <w:shd w:val="clear" w:color="auto" w:fill="FFFFFF"/>
        </w:rPr>
        <w:t xml:space="preserve"> </w:t>
      </w:r>
      <w:r w:rsidR="00581D1C">
        <w:rPr>
          <w:rFonts w:asciiTheme="majorHAnsi" w:eastAsia="Times New Roman" w:hAnsiTheme="majorHAnsi" w:cs="Arial"/>
          <w:bCs/>
          <w:shd w:val="clear" w:color="auto" w:fill="FFFFFF"/>
        </w:rPr>
        <w:t xml:space="preserve">had </w:t>
      </w:r>
      <w:r w:rsidR="008D6379">
        <w:rPr>
          <w:rFonts w:asciiTheme="majorHAnsi" w:eastAsia="Times New Roman" w:hAnsiTheme="majorHAnsi" w:cs="Arial"/>
          <w:bCs/>
          <w:shd w:val="clear" w:color="auto" w:fill="FFFFFF"/>
        </w:rPr>
        <w:t>engendered between the Europe and the Third World</w:t>
      </w:r>
      <w:r w:rsidR="00D8770D">
        <w:rPr>
          <w:rFonts w:asciiTheme="majorHAnsi" w:eastAsia="Times New Roman" w:hAnsiTheme="majorHAnsi" w:cs="Arial"/>
          <w:bCs/>
          <w:shd w:val="clear" w:color="auto" w:fill="FFFFFF"/>
        </w:rPr>
        <w:t>,</w:t>
      </w:r>
      <w:r w:rsidR="008D6379">
        <w:rPr>
          <w:rFonts w:asciiTheme="majorHAnsi" w:eastAsia="Times New Roman" w:hAnsiTheme="majorHAnsi" w:cs="Arial"/>
          <w:bCs/>
          <w:shd w:val="clear" w:color="auto" w:fill="FFFFFF"/>
        </w:rPr>
        <w:t xml:space="preserve"> </w:t>
      </w:r>
      <w:r>
        <w:rPr>
          <w:rFonts w:asciiTheme="majorHAnsi" w:eastAsia="Times New Roman" w:hAnsiTheme="majorHAnsi" w:cs="Arial"/>
          <w:bCs/>
          <w:shd w:val="clear" w:color="auto" w:fill="FFFFFF"/>
        </w:rPr>
        <w:t>would have to be addressed</w:t>
      </w:r>
      <w:r w:rsidR="00E054B5">
        <w:rPr>
          <w:rFonts w:asciiTheme="majorHAnsi" w:eastAsia="Times New Roman" w:hAnsiTheme="majorHAnsi" w:cs="Arial"/>
          <w:bCs/>
          <w:shd w:val="clear" w:color="auto" w:fill="FFFFFF"/>
        </w:rPr>
        <w:t xml:space="preserve"> with a new global economic settlement</w:t>
      </w:r>
      <w:r w:rsidR="00D8770D">
        <w:rPr>
          <w:rFonts w:asciiTheme="majorHAnsi" w:eastAsia="Times New Roman" w:hAnsiTheme="majorHAnsi" w:cs="Arial"/>
          <w:bCs/>
          <w:shd w:val="clear" w:color="auto" w:fill="FFFFFF"/>
        </w:rPr>
        <w:t xml:space="preserve"> before humanity could </w:t>
      </w:r>
      <w:r>
        <w:rPr>
          <w:rFonts w:asciiTheme="majorHAnsi" w:eastAsia="Times New Roman" w:hAnsiTheme="majorHAnsi" w:cs="Arial"/>
          <w:bCs/>
          <w:shd w:val="clear" w:color="auto" w:fill="FFFFFF"/>
        </w:rPr>
        <w:t>a</w:t>
      </w:r>
      <w:r w:rsidR="00E871EC">
        <w:rPr>
          <w:rFonts w:asciiTheme="majorHAnsi" w:eastAsia="Times New Roman" w:hAnsiTheme="majorHAnsi" w:cs="Arial"/>
          <w:bCs/>
          <w:shd w:val="clear" w:color="auto" w:fill="FFFFFF"/>
        </w:rPr>
        <w:t xml:space="preserve">pproach the idea of liberation: </w:t>
      </w:r>
    </w:p>
    <w:p w14:paraId="38FE737A" w14:textId="77777777" w:rsidR="00DD60FB" w:rsidRDefault="00DD60FB" w:rsidP="00DD60FB">
      <w:pPr>
        <w:jc w:val="both"/>
        <w:rPr>
          <w:rFonts w:asciiTheme="majorHAnsi" w:eastAsia="Times New Roman" w:hAnsiTheme="majorHAnsi" w:cs="Arial"/>
          <w:bCs/>
          <w:shd w:val="clear" w:color="auto" w:fill="FFFFFF"/>
        </w:rPr>
      </w:pPr>
    </w:p>
    <w:p w14:paraId="14A0EA96" w14:textId="42A1DA3F" w:rsidR="00DD60FB" w:rsidRDefault="00DD60FB" w:rsidP="00DD60FB">
      <w:pPr>
        <w:ind w:left="720"/>
        <w:jc w:val="both"/>
        <w:rPr>
          <w:rFonts w:asciiTheme="majorHAnsi" w:eastAsia="Times New Roman" w:hAnsiTheme="majorHAnsi" w:cs="Arial"/>
          <w:bCs/>
          <w:shd w:val="clear" w:color="auto" w:fill="FFFFFF"/>
          <w:lang w:val="en-US"/>
        </w:rPr>
      </w:pPr>
      <w:r w:rsidRPr="00CD69E3">
        <w:rPr>
          <w:rFonts w:asciiTheme="majorHAnsi" w:eastAsia="Times New Roman" w:hAnsiTheme="majorHAnsi" w:cs="Arial"/>
          <w:bCs/>
          <w:shd w:val="clear" w:color="auto" w:fill="FFFFFF"/>
          <w:lang w:val="en-US"/>
        </w:rPr>
        <w:t>‘The basic confrontation which seemed to be colonialism versus anti-colonialism, indeed capitalism versus socialism, is already losing importance</w:t>
      </w:r>
      <w:r w:rsidR="00D8770D">
        <w:rPr>
          <w:rFonts w:asciiTheme="majorHAnsi" w:eastAsia="Times New Roman" w:hAnsiTheme="majorHAnsi" w:cs="Arial"/>
          <w:bCs/>
          <w:shd w:val="clear" w:color="auto" w:fill="FFFFFF"/>
          <w:lang w:val="en-US"/>
        </w:rPr>
        <w:t xml:space="preserve">. What matters today, the </w:t>
      </w:r>
      <w:proofErr w:type="gramStart"/>
      <w:r w:rsidR="00D8770D">
        <w:rPr>
          <w:rFonts w:asciiTheme="majorHAnsi" w:eastAsia="Times New Roman" w:hAnsiTheme="majorHAnsi" w:cs="Arial"/>
          <w:bCs/>
          <w:shd w:val="clear" w:color="auto" w:fill="FFFFFF"/>
          <w:lang w:val="en-US"/>
        </w:rPr>
        <w:t>issue</w:t>
      </w:r>
      <w:r w:rsidRPr="00CD69E3">
        <w:rPr>
          <w:rFonts w:asciiTheme="majorHAnsi" w:eastAsia="Times New Roman" w:hAnsiTheme="majorHAnsi" w:cs="Arial"/>
          <w:bCs/>
          <w:shd w:val="clear" w:color="auto" w:fill="FFFFFF"/>
          <w:lang w:val="en-US"/>
        </w:rPr>
        <w:t xml:space="preserve"> which</w:t>
      </w:r>
      <w:proofErr w:type="gramEnd"/>
      <w:r w:rsidRPr="00CD69E3">
        <w:rPr>
          <w:rFonts w:asciiTheme="majorHAnsi" w:eastAsia="Times New Roman" w:hAnsiTheme="majorHAnsi" w:cs="Arial"/>
          <w:bCs/>
          <w:shd w:val="clear" w:color="auto" w:fill="FFFFFF"/>
          <w:lang w:val="en-US"/>
        </w:rPr>
        <w:t xml:space="preserve"> blocks the horizon, is the need for a redistribution of wealth. Humanity will</w:t>
      </w:r>
      <w:r w:rsidR="00D8770D">
        <w:rPr>
          <w:rFonts w:asciiTheme="majorHAnsi" w:eastAsia="Times New Roman" w:hAnsiTheme="majorHAnsi" w:cs="Arial"/>
          <w:bCs/>
          <w:shd w:val="clear" w:color="auto" w:fill="FFFFFF"/>
          <w:lang w:val="en-US"/>
        </w:rPr>
        <w:t xml:space="preserve"> have to address this question</w:t>
      </w:r>
      <w:r w:rsidRPr="00CD69E3">
        <w:rPr>
          <w:rFonts w:asciiTheme="majorHAnsi" w:eastAsia="Times New Roman" w:hAnsiTheme="majorHAnsi" w:cs="Arial"/>
          <w:bCs/>
          <w:shd w:val="clear" w:color="auto" w:fill="FFFFFF"/>
          <w:lang w:val="en-US"/>
        </w:rPr>
        <w:t xml:space="preserve">, no matter how devastating the consequences may be.’ </w:t>
      </w:r>
      <w:r>
        <w:rPr>
          <w:rFonts w:asciiTheme="majorHAnsi" w:eastAsia="Times New Roman" w:hAnsiTheme="majorHAnsi" w:cs="Arial"/>
          <w:bCs/>
          <w:shd w:val="clear" w:color="auto" w:fill="FFFFFF"/>
          <w:lang w:val="en-US"/>
        </w:rPr>
        <w:t xml:space="preserve"> Fanon (2004: 55)</w:t>
      </w:r>
    </w:p>
    <w:p w14:paraId="7BBD6B94" w14:textId="77777777" w:rsidR="00581D1C" w:rsidRDefault="00581D1C" w:rsidP="00DD60FB">
      <w:pPr>
        <w:ind w:left="720"/>
        <w:jc w:val="both"/>
        <w:rPr>
          <w:rFonts w:asciiTheme="majorHAnsi" w:eastAsia="Times New Roman" w:hAnsiTheme="majorHAnsi" w:cs="Arial"/>
          <w:bCs/>
          <w:shd w:val="clear" w:color="auto" w:fill="FFFFFF"/>
          <w:lang w:val="en-US"/>
        </w:rPr>
      </w:pPr>
    </w:p>
    <w:p w14:paraId="2A9C0894" w14:textId="04AE5536" w:rsidR="00F1493C" w:rsidRPr="00A22DB1" w:rsidRDefault="00B46468" w:rsidP="00602F3C">
      <w:pPr>
        <w:jc w:val="both"/>
        <w:rPr>
          <w:rFonts w:asciiTheme="majorHAnsi" w:hAnsiTheme="majorHAnsi"/>
        </w:rPr>
      </w:pPr>
      <w:r>
        <w:rPr>
          <w:rFonts w:asciiTheme="majorHAnsi" w:hAnsiTheme="majorHAnsi"/>
        </w:rPr>
        <w:t>It is within Fanon’s discussion of a new global economic settlement</w:t>
      </w:r>
      <w:r w:rsidR="00581D1C">
        <w:rPr>
          <w:rFonts w:asciiTheme="majorHAnsi" w:hAnsiTheme="majorHAnsi"/>
        </w:rPr>
        <w:t xml:space="preserve"> th</w:t>
      </w:r>
      <w:r w:rsidR="00D8770D">
        <w:rPr>
          <w:rFonts w:asciiTheme="majorHAnsi" w:hAnsiTheme="majorHAnsi"/>
        </w:rPr>
        <w:t>at one can start to find his</w:t>
      </w:r>
      <w:r>
        <w:rPr>
          <w:rFonts w:asciiTheme="majorHAnsi" w:hAnsiTheme="majorHAnsi"/>
        </w:rPr>
        <w:t xml:space="preserve"> idea for how a new, decolonized Europe could play an active</w:t>
      </w:r>
      <w:r w:rsidR="000F0C88">
        <w:rPr>
          <w:rFonts w:asciiTheme="majorHAnsi" w:hAnsiTheme="majorHAnsi"/>
        </w:rPr>
        <w:t xml:space="preserve"> role</w:t>
      </w:r>
      <w:r>
        <w:rPr>
          <w:rFonts w:asciiTheme="majorHAnsi" w:hAnsiTheme="majorHAnsi"/>
        </w:rPr>
        <w:t xml:space="preserve"> i</w:t>
      </w:r>
      <w:r w:rsidR="000F0C88">
        <w:rPr>
          <w:rFonts w:asciiTheme="majorHAnsi" w:hAnsiTheme="majorHAnsi"/>
        </w:rPr>
        <w:t>n the formation of humanity’s</w:t>
      </w:r>
      <w:r>
        <w:rPr>
          <w:rFonts w:asciiTheme="majorHAnsi" w:hAnsiTheme="majorHAnsi"/>
        </w:rPr>
        <w:t xml:space="preserve"> new global economic settlement. </w:t>
      </w:r>
      <w:r w:rsidR="0033593E">
        <w:rPr>
          <w:rFonts w:asciiTheme="majorHAnsi" w:hAnsiTheme="majorHAnsi"/>
        </w:rPr>
        <w:t>Moreover, i</w:t>
      </w:r>
      <w:r w:rsidR="0022718C" w:rsidRPr="004A63E0">
        <w:rPr>
          <w:rFonts w:asciiTheme="majorHAnsi" w:hAnsiTheme="majorHAnsi"/>
        </w:rPr>
        <w:t xml:space="preserve">n </w:t>
      </w:r>
      <w:r w:rsidR="0022718C" w:rsidRPr="004A63E0">
        <w:rPr>
          <w:rFonts w:asciiTheme="majorHAnsi" w:eastAsia="Times New Roman" w:hAnsiTheme="majorHAnsi" w:cs="Times New Roman"/>
          <w:i/>
          <w:color w:val="000000"/>
          <w:shd w:val="clear" w:color="auto" w:fill="FFFFFF"/>
        </w:rPr>
        <w:t>The Wretched of the Earth</w:t>
      </w:r>
      <w:r w:rsidR="00D31CD3" w:rsidRPr="004A63E0">
        <w:rPr>
          <w:rFonts w:asciiTheme="majorHAnsi" w:eastAsia="Times New Roman" w:hAnsiTheme="majorHAnsi" w:cs="Times New Roman"/>
          <w:i/>
          <w:color w:val="000000"/>
          <w:shd w:val="clear" w:color="auto" w:fill="FFFFFF"/>
        </w:rPr>
        <w:t>’s</w:t>
      </w:r>
      <w:r w:rsidR="0022718C" w:rsidRPr="004A63E0">
        <w:rPr>
          <w:rFonts w:asciiTheme="majorHAnsi" w:hAnsiTheme="majorHAnsi"/>
        </w:rPr>
        <w:t xml:space="preserve"> </w:t>
      </w:r>
      <w:r w:rsidR="001A4546" w:rsidRPr="004A63E0">
        <w:rPr>
          <w:rFonts w:asciiTheme="majorHAnsi" w:hAnsiTheme="majorHAnsi"/>
        </w:rPr>
        <w:t>first chapter</w:t>
      </w:r>
      <w:r w:rsidR="0022718C" w:rsidRPr="004A63E0">
        <w:rPr>
          <w:rFonts w:asciiTheme="majorHAnsi" w:hAnsiTheme="majorHAnsi"/>
        </w:rPr>
        <w:t xml:space="preserve">, </w:t>
      </w:r>
      <w:r w:rsidR="009007F9">
        <w:rPr>
          <w:rFonts w:asciiTheme="majorHAnsi" w:hAnsiTheme="majorHAnsi"/>
        </w:rPr>
        <w:t>and counter</w:t>
      </w:r>
      <w:r w:rsidR="0022718C" w:rsidRPr="004A63E0">
        <w:rPr>
          <w:rFonts w:asciiTheme="majorHAnsi" w:hAnsiTheme="majorHAnsi"/>
        </w:rPr>
        <w:t xml:space="preserve"> </w:t>
      </w:r>
      <w:r w:rsidR="009007F9">
        <w:rPr>
          <w:rFonts w:asciiTheme="majorHAnsi" w:hAnsiTheme="majorHAnsi"/>
        </w:rPr>
        <w:t>to</w:t>
      </w:r>
      <w:r w:rsidR="0022718C" w:rsidRPr="004A63E0">
        <w:rPr>
          <w:rFonts w:asciiTheme="majorHAnsi" w:hAnsiTheme="majorHAnsi"/>
        </w:rPr>
        <w:t xml:space="preserve"> arguments about Fanon as an </w:t>
      </w:r>
      <w:r w:rsidR="00AC3BB1" w:rsidRPr="004A63E0">
        <w:rPr>
          <w:rFonts w:asciiTheme="majorHAnsi" w:hAnsiTheme="majorHAnsi"/>
        </w:rPr>
        <w:t>unrepentant advocate of</w:t>
      </w:r>
      <w:r w:rsidR="0022718C" w:rsidRPr="004A63E0">
        <w:rPr>
          <w:rFonts w:asciiTheme="majorHAnsi" w:hAnsiTheme="majorHAnsi"/>
        </w:rPr>
        <w:t xml:space="preserve"> de</w:t>
      </w:r>
      <w:r w:rsidR="00C300A1" w:rsidRPr="004A63E0">
        <w:rPr>
          <w:rFonts w:asciiTheme="majorHAnsi" w:hAnsiTheme="majorHAnsi"/>
        </w:rPr>
        <w:t>-</w:t>
      </w:r>
      <w:r w:rsidR="00AC3BB1" w:rsidRPr="004A63E0">
        <w:rPr>
          <w:rFonts w:asciiTheme="majorHAnsi" w:hAnsiTheme="majorHAnsi"/>
        </w:rPr>
        <w:t>colonial</w:t>
      </w:r>
      <w:r w:rsidR="0022718C" w:rsidRPr="004A63E0">
        <w:rPr>
          <w:rFonts w:asciiTheme="majorHAnsi" w:hAnsiTheme="majorHAnsi"/>
        </w:rPr>
        <w:t xml:space="preserve"> violence</w:t>
      </w:r>
      <w:r w:rsidR="007767DC" w:rsidRPr="004A63E0">
        <w:rPr>
          <w:rFonts w:asciiTheme="majorHAnsi" w:hAnsiTheme="majorHAnsi"/>
        </w:rPr>
        <w:t xml:space="preserve"> against Europe</w:t>
      </w:r>
      <w:r w:rsidR="00F4119A" w:rsidRPr="004A63E0">
        <w:rPr>
          <w:rFonts w:asciiTheme="majorHAnsi" w:hAnsiTheme="majorHAnsi"/>
        </w:rPr>
        <w:t xml:space="preserve"> (Arendt 1970; Hutching’s and Frazier 2008)</w:t>
      </w:r>
      <w:r w:rsidR="0022718C" w:rsidRPr="004A63E0">
        <w:rPr>
          <w:rFonts w:asciiTheme="majorHAnsi" w:hAnsiTheme="majorHAnsi"/>
        </w:rPr>
        <w:t xml:space="preserve">, </w:t>
      </w:r>
      <w:r w:rsidR="00602F3C" w:rsidRPr="004A63E0">
        <w:rPr>
          <w:rFonts w:asciiTheme="majorHAnsi" w:hAnsiTheme="majorHAnsi"/>
        </w:rPr>
        <w:t>Fanon</w:t>
      </w:r>
      <w:r w:rsidR="001A4546" w:rsidRPr="004A63E0">
        <w:rPr>
          <w:rFonts w:asciiTheme="majorHAnsi" w:hAnsiTheme="majorHAnsi"/>
        </w:rPr>
        <w:t xml:space="preserve"> unpacks an argument for </w:t>
      </w:r>
      <w:r w:rsidR="0033593E">
        <w:rPr>
          <w:rFonts w:asciiTheme="majorHAnsi" w:hAnsiTheme="majorHAnsi"/>
        </w:rPr>
        <w:t>the c</w:t>
      </w:r>
      <w:r w:rsidR="00C300A1" w:rsidRPr="004A63E0">
        <w:rPr>
          <w:rFonts w:asciiTheme="majorHAnsi" w:hAnsiTheme="majorHAnsi"/>
        </w:rPr>
        <w:t xml:space="preserve">ooperation and collaboration between the </w:t>
      </w:r>
      <w:r w:rsidR="00181B33">
        <w:rPr>
          <w:rFonts w:asciiTheme="majorHAnsi" w:hAnsiTheme="majorHAnsi"/>
        </w:rPr>
        <w:t xml:space="preserve">emergent </w:t>
      </w:r>
      <w:r w:rsidR="00C300A1" w:rsidRPr="004A63E0">
        <w:rPr>
          <w:rFonts w:asciiTheme="majorHAnsi" w:hAnsiTheme="majorHAnsi"/>
        </w:rPr>
        <w:t>Third Wo</w:t>
      </w:r>
      <w:r w:rsidR="00A328E9">
        <w:rPr>
          <w:rFonts w:asciiTheme="majorHAnsi" w:hAnsiTheme="majorHAnsi"/>
        </w:rPr>
        <w:t>rld and its ex-colonial masters in</w:t>
      </w:r>
      <w:r w:rsidR="00DD60FB">
        <w:rPr>
          <w:rFonts w:asciiTheme="majorHAnsi" w:hAnsiTheme="majorHAnsi"/>
        </w:rPr>
        <w:t xml:space="preserve"> the pursuit of a new humanism through </w:t>
      </w:r>
      <w:r w:rsidR="001118BA">
        <w:rPr>
          <w:rFonts w:asciiTheme="majorHAnsi" w:hAnsiTheme="majorHAnsi"/>
        </w:rPr>
        <w:t xml:space="preserve">founding </w:t>
      </w:r>
      <w:r w:rsidR="00DD60FB">
        <w:rPr>
          <w:rFonts w:asciiTheme="majorHAnsi" w:hAnsiTheme="majorHAnsi"/>
        </w:rPr>
        <w:t xml:space="preserve">a new global </w:t>
      </w:r>
      <w:r w:rsidR="00181B33">
        <w:rPr>
          <w:rFonts w:asciiTheme="majorHAnsi" w:hAnsiTheme="majorHAnsi"/>
        </w:rPr>
        <w:t>economy</w:t>
      </w:r>
      <w:r>
        <w:rPr>
          <w:rFonts w:asciiTheme="majorHAnsi" w:hAnsiTheme="majorHAnsi"/>
        </w:rPr>
        <w:t>:</w:t>
      </w:r>
    </w:p>
    <w:p w14:paraId="4394D58E" w14:textId="77777777" w:rsidR="00F1493C" w:rsidRPr="004A63E0" w:rsidRDefault="00F1493C" w:rsidP="00602F3C">
      <w:pPr>
        <w:jc w:val="both"/>
        <w:rPr>
          <w:rFonts w:asciiTheme="majorHAnsi" w:hAnsiTheme="majorHAnsi"/>
        </w:rPr>
      </w:pPr>
    </w:p>
    <w:p w14:paraId="683C712D" w14:textId="44FC3F52" w:rsidR="004D16A9" w:rsidRPr="004A63E0" w:rsidRDefault="004D16A9" w:rsidP="002259E0">
      <w:pPr>
        <w:ind w:left="720"/>
        <w:jc w:val="both"/>
        <w:rPr>
          <w:rFonts w:asciiTheme="majorHAnsi" w:hAnsiTheme="majorHAnsi"/>
          <w:lang w:val="en-US"/>
        </w:rPr>
      </w:pPr>
      <w:r w:rsidRPr="004A63E0">
        <w:rPr>
          <w:rFonts w:asciiTheme="majorHAnsi" w:hAnsiTheme="majorHAnsi"/>
          <w:lang w:val="en-US"/>
        </w:rPr>
        <w:t xml:space="preserve">‘The Third World has no intention of organizing a vast hunger </w:t>
      </w:r>
      <w:r w:rsidR="00A328E9">
        <w:rPr>
          <w:rFonts w:asciiTheme="majorHAnsi" w:hAnsiTheme="majorHAnsi"/>
          <w:lang w:val="en-US"/>
        </w:rPr>
        <w:t xml:space="preserve">strike </w:t>
      </w:r>
      <w:r w:rsidRPr="004A63E0">
        <w:rPr>
          <w:rFonts w:asciiTheme="majorHAnsi" w:hAnsiTheme="majorHAnsi"/>
          <w:lang w:val="en-US"/>
        </w:rPr>
        <w:t>against Europe. What it does expect is from those who have kept it in slavery for centuries is to help it rehabilitate man, and ensure his triumph everywhere, once and for all.’ (Fanon 2004: 61)</w:t>
      </w:r>
    </w:p>
    <w:p w14:paraId="1D3CBF65" w14:textId="77777777" w:rsidR="00E63ED9" w:rsidRPr="004A63E0" w:rsidRDefault="00E63ED9" w:rsidP="00701F6C">
      <w:pPr>
        <w:jc w:val="both"/>
        <w:rPr>
          <w:rFonts w:asciiTheme="majorHAnsi" w:hAnsiTheme="majorHAnsi"/>
          <w:lang w:val="en-US"/>
        </w:rPr>
      </w:pPr>
    </w:p>
    <w:p w14:paraId="79F643FE" w14:textId="70E8C731" w:rsidR="00E054B5" w:rsidRDefault="001F0C04" w:rsidP="00E054B5">
      <w:pPr>
        <w:jc w:val="both"/>
        <w:rPr>
          <w:rFonts w:asciiTheme="majorHAnsi" w:hAnsiTheme="majorHAnsi"/>
          <w:lang w:val="en-US"/>
        </w:rPr>
      </w:pPr>
      <w:r>
        <w:rPr>
          <w:rFonts w:asciiTheme="majorHAnsi" w:eastAsia="Times New Roman" w:hAnsiTheme="majorHAnsi" w:cs="Arial"/>
          <w:bCs/>
          <w:shd w:val="clear" w:color="auto" w:fill="FFFFFF"/>
        </w:rPr>
        <w:t>F</w:t>
      </w:r>
      <w:r w:rsidR="00AD1A2C" w:rsidRPr="004A63E0">
        <w:rPr>
          <w:rFonts w:asciiTheme="majorHAnsi" w:eastAsia="Times New Roman" w:hAnsiTheme="majorHAnsi" w:cs="Arial"/>
          <w:bCs/>
          <w:shd w:val="clear" w:color="auto" w:fill="FFFFFF"/>
        </w:rPr>
        <w:t>anon</w:t>
      </w:r>
      <w:r>
        <w:rPr>
          <w:rFonts w:asciiTheme="majorHAnsi" w:eastAsia="Times New Roman" w:hAnsiTheme="majorHAnsi" w:cs="Arial"/>
          <w:bCs/>
          <w:shd w:val="clear" w:color="auto" w:fill="FFFFFF"/>
        </w:rPr>
        <w:t xml:space="preserve"> goes on to outline</w:t>
      </w:r>
      <w:r w:rsidR="00B46468">
        <w:rPr>
          <w:rFonts w:asciiTheme="majorHAnsi" w:eastAsia="Times New Roman" w:hAnsiTheme="majorHAnsi" w:cs="Arial"/>
          <w:bCs/>
          <w:shd w:val="clear" w:color="auto" w:fill="FFFFFF"/>
        </w:rPr>
        <w:t xml:space="preserve"> what this</w:t>
      </w:r>
      <w:r w:rsidR="00E054B5">
        <w:rPr>
          <w:rFonts w:asciiTheme="majorHAnsi" w:eastAsia="Times New Roman" w:hAnsiTheme="majorHAnsi" w:cs="Arial"/>
          <w:bCs/>
          <w:shd w:val="clear" w:color="auto" w:fill="FFFFFF"/>
        </w:rPr>
        <w:t xml:space="preserve"> </w:t>
      </w:r>
      <w:r w:rsidR="00AD1A2C" w:rsidRPr="004A63E0">
        <w:rPr>
          <w:rFonts w:asciiTheme="majorHAnsi" w:hAnsiTheme="majorHAnsi"/>
          <w:lang w:val="en-US"/>
        </w:rPr>
        <w:t>new, decolonized</w:t>
      </w:r>
      <w:r w:rsidR="00D376EA" w:rsidRPr="004A63E0">
        <w:rPr>
          <w:rFonts w:asciiTheme="majorHAnsi" w:hAnsiTheme="majorHAnsi"/>
          <w:lang w:val="en-US"/>
        </w:rPr>
        <w:t xml:space="preserve"> </w:t>
      </w:r>
      <w:r w:rsidR="00A05801" w:rsidRPr="004A63E0">
        <w:rPr>
          <w:rFonts w:asciiTheme="majorHAnsi" w:hAnsiTheme="majorHAnsi"/>
          <w:lang w:val="en-US"/>
        </w:rPr>
        <w:t>Europe</w:t>
      </w:r>
      <w:r w:rsidR="000F7F86" w:rsidRPr="004A63E0">
        <w:rPr>
          <w:rFonts w:asciiTheme="majorHAnsi" w:hAnsiTheme="majorHAnsi"/>
          <w:lang w:val="en-US"/>
        </w:rPr>
        <w:t xml:space="preserve"> </w:t>
      </w:r>
      <w:r w:rsidR="00E054B5">
        <w:rPr>
          <w:rFonts w:asciiTheme="majorHAnsi" w:hAnsiTheme="majorHAnsi"/>
          <w:lang w:val="en-US"/>
        </w:rPr>
        <w:t>might resemble</w:t>
      </w:r>
      <w:r w:rsidR="000F0C88">
        <w:rPr>
          <w:rFonts w:asciiTheme="majorHAnsi" w:hAnsiTheme="majorHAnsi"/>
          <w:lang w:val="en-US"/>
        </w:rPr>
        <w:t>. It</w:t>
      </w:r>
      <w:r w:rsidR="00C1615C" w:rsidRPr="004A63E0">
        <w:rPr>
          <w:rFonts w:asciiTheme="majorHAnsi" w:hAnsiTheme="majorHAnsi"/>
          <w:lang w:val="en-US"/>
        </w:rPr>
        <w:t xml:space="preserve"> would see Europe</w:t>
      </w:r>
      <w:r w:rsidR="0074450A">
        <w:rPr>
          <w:rFonts w:asciiTheme="majorHAnsi" w:hAnsiTheme="majorHAnsi"/>
          <w:lang w:val="en-US"/>
        </w:rPr>
        <w:t xml:space="preserve"> </w:t>
      </w:r>
      <w:r w:rsidR="000F0C88">
        <w:rPr>
          <w:rFonts w:asciiTheme="majorHAnsi" w:hAnsiTheme="majorHAnsi"/>
          <w:lang w:val="en-US"/>
        </w:rPr>
        <w:t>acknowledge that it had behind the underdevelopment of the Third World</w:t>
      </w:r>
      <w:r w:rsidR="00B46468">
        <w:rPr>
          <w:rFonts w:asciiTheme="majorHAnsi" w:hAnsiTheme="majorHAnsi"/>
          <w:lang w:val="en-US"/>
        </w:rPr>
        <w:t xml:space="preserve"> </w:t>
      </w:r>
      <w:r w:rsidR="00E054B5" w:rsidRPr="004A63E0">
        <w:rPr>
          <w:rFonts w:asciiTheme="majorHAnsi" w:hAnsiTheme="majorHAnsi"/>
          <w:lang w:val="en-US"/>
        </w:rPr>
        <w:t>and</w:t>
      </w:r>
      <w:r w:rsidR="00B46468">
        <w:rPr>
          <w:rFonts w:asciiTheme="majorHAnsi" w:hAnsiTheme="majorHAnsi"/>
          <w:lang w:val="en-US"/>
        </w:rPr>
        <w:t xml:space="preserve"> that</w:t>
      </w:r>
      <w:r w:rsidR="00E054B5" w:rsidRPr="004A63E0">
        <w:rPr>
          <w:rFonts w:asciiTheme="majorHAnsi" w:hAnsiTheme="majorHAnsi"/>
          <w:lang w:val="en-US"/>
        </w:rPr>
        <w:t xml:space="preserve"> its capitalist modernity </w:t>
      </w:r>
      <w:r w:rsidR="00E054B5">
        <w:rPr>
          <w:rFonts w:asciiTheme="majorHAnsi" w:hAnsiTheme="majorHAnsi"/>
          <w:lang w:val="en-US"/>
        </w:rPr>
        <w:t xml:space="preserve">had </w:t>
      </w:r>
      <w:r w:rsidR="00E054B5" w:rsidRPr="004A63E0">
        <w:rPr>
          <w:rFonts w:asciiTheme="majorHAnsi" w:hAnsiTheme="majorHAnsi"/>
          <w:lang w:val="en-US"/>
        </w:rPr>
        <w:t xml:space="preserve">been founded and perpetuated on the back of the exploitation of </w:t>
      </w:r>
      <w:r w:rsidR="00E054B5">
        <w:rPr>
          <w:rFonts w:asciiTheme="majorHAnsi" w:hAnsiTheme="majorHAnsi"/>
          <w:lang w:val="en-US"/>
        </w:rPr>
        <w:t>the Third World</w:t>
      </w:r>
      <w:r w:rsidR="000F0C88">
        <w:rPr>
          <w:rFonts w:asciiTheme="majorHAnsi" w:hAnsiTheme="majorHAnsi"/>
          <w:lang w:val="en-US"/>
        </w:rPr>
        <w:t>’</w:t>
      </w:r>
      <w:r w:rsidR="00E054B5">
        <w:rPr>
          <w:rFonts w:asciiTheme="majorHAnsi" w:hAnsiTheme="majorHAnsi"/>
          <w:lang w:val="en-US"/>
        </w:rPr>
        <w:t>s</w:t>
      </w:r>
      <w:r w:rsidR="00E054B5" w:rsidRPr="004A63E0">
        <w:rPr>
          <w:rFonts w:asciiTheme="majorHAnsi" w:hAnsiTheme="majorHAnsi"/>
          <w:lang w:val="en-US"/>
        </w:rPr>
        <w:t xml:space="preserve"> natural and human resources</w:t>
      </w:r>
      <w:r w:rsidR="00E054B5">
        <w:rPr>
          <w:rFonts w:asciiTheme="majorHAnsi" w:hAnsiTheme="majorHAnsi"/>
          <w:lang w:val="en-US"/>
        </w:rPr>
        <w:t xml:space="preserve">: </w:t>
      </w:r>
    </w:p>
    <w:p w14:paraId="779B72DD" w14:textId="77777777" w:rsidR="00E054B5" w:rsidRDefault="00E054B5" w:rsidP="00E054B5">
      <w:pPr>
        <w:jc w:val="both"/>
        <w:rPr>
          <w:rFonts w:asciiTheme="majorHAnsi" w:hAnsiTheme="majorHAnsi"/>
          <w:lang w:val="en-US"/>
        </w:rPr>
      </w:pPr>
    </w:p>
    <w:p w14:paraId="21927169" w14:textId="77777777" w:rsidR="00E054B5" w:rsidRDefault="00E054B5" w:rsidP="00E054B5">
      <w:pPr>
        <w:ind w:left="720"/>
        <w:jc w:val="both"/>
        <w:rPr>
          <w:rFonts w:asciiTheme="majorHAnsi" w:hAnsiTheme="majorHAnsi"/>
          <w:lang w:val="en-US"/>
        </w:rPr>
      </w:pPr>
      <w:r w:rsidRPr="001F0C04">
        <w:rPr>
          <w:rFonts w:asciiTheme="majorHAnsi" w:hAnsiTheme="majorHAnsi"/>
          <w:lang w:val="en-US"/>
        </w:rPr>
        <w:t>‘</w:t>
      </w:r>
      <w:r w:rsidRPr="001F0C04">
        <w:rPr>
          <w:rFonts w:asciiTheme="majorHAnsi" w:hAnsiTheme="majorHAnsi"/>
          <w:lang w:val="is-IS"/>
        </w:rPr>
        <w:t>…European nations wallow in the most ostentaious opulence. This European oppulence is literally a scandal for it was built on the back of slaves, it fed on the blood of slaves, and owes much of its existence to the soil and subsoil of the underdeveloped world. Europe’s well-being and progress were built on the sweat and corpses of blacks, Arabs, Indians and Asians.</w:t>
      </w:r>
      <w:r>
        <w:rPr>
          <w:rFonts w:asciiTheme="majorHAnsi" w:hAnsiTheme="majorHAnsi"/>
          <w:lang w:val="is-IS"/>
        </w:rPr>
        <w:t>’ (Fanon 2004: 53)</w:t>
      </w:r>
    </w:p>
    <w:p w14:paraId="0A159CFE" w14:textId="77777777" w:rsidR="00E054B5" w:rsidRDefault="00E054B5" w:rsidP="00E054B5">
      <w:pPr>
        <w:jc w:val="both"/>
        <w:rPr>
          <w:rFonts w:asciiTheme="majorHAnsi" w:hAnsiTheme="majorHAnsi"/>
          <w:lang w:val="en-US"/>
        </w:rPr>
      </w:pPr>
    </w:p>
    <w:p w14:paraId="57FDC3FD" w14:textId="65E95CA6" w:rsidR="000756CB" w:rsidRDefault="00752149" w:rsidP="00701F6C">
      <w:pPr>
        <w:jc w:val="both"/>
        <w:rPr>
          <w:rFonts w:asciiTheme="majorHAnsi" w:hAnsiTheme="majorHAnsi"/>
          <w:lang w:val="en-US"/>
        </w:rPr>
      </w:pPr>
      <w:r>
        <w:rPr>
          <w:rFonts w:asciiTheme="majorHAnsi" w:hAnsiTheme="majorHAnsi"/>
          <w:lang w:val="en-US"/>
        </w:rPr>
        <w:t>As Fanon (2004:58) stated,</w:t>
      </w:r>
      <w:r w:rsidR="000756CB">
        <w:rPr>
          <w:rFonts w:asciiTheme="majorHAnsi" w:hAnsiTheme="majorHAnsi"/>
          <w:lang w:val="en-US"/>
        </w:rPr>
        <w:t xml:space="preserve"> the ‘wealth of imperialist nations is also our wealth.’ A </w:t>
      </w:r>
      <w:r w:rsidR="000756CB" w:rsidRPr="004A63E0">
        <w:rPr>
          <w:rFonts w:asciiTheme="majorHAnsi" w:hAnsiTheme="majorHAnsi"/>
          <w:lang w:val="en-US"/>
        </w:rPr>
        <w:t>new</w:t>
      </w:r>
      <w:r w:rsidR="000756CB">
        <w:rPr>
          <w:rFonts w:asciiTheme="majorHAnsi" w:hAnsiTheme="majorHAnsi"/>
          <w:lang w:val="en-US"/>
        </w:rPr>
        <w:t>, decolonized</w:t>
      </w:r>
      <w:r w:rsidR="000756CB" w:rsidRPr="004A63E0">
        <w:rPr>
          <w:rFonts w:asciiTheme="majorHAnsi" w:hAnsiTheme="majorHAnsi"/>
          <w:lang w:val="en-US"/>
        </w:rPr>
        <w:t xml:space="preserve"> Europe would have to</w:t>
      </w:r>
      <w:r w:rsidR="000756CB">
        <w:rPr>
          <w:rFonts w:asciiTheme="majorHAnsi" w:hAnsiTheme="majorHAnsi"/>
          <w:lang w:val="en-US"/>
        </w:rPr>
        <w:t xml:space="preserve"> recognize this fact and </w:t>
      </w:r>
      <w:r w:rsidR="000756CB" w:rsidRPr="004A63E0">
        <w:rPr>
          <w:rFonts w:asciiTheme="majorHAnsi" w:hAnsiTheme="majorHAnsi"/>
          <w:lang w:val="en-US"/>
        </w:rPr>
        <w:t>support the rehabilitation of the Third World’s humanity through form</w:t>
      </w:r>
      <w:r w:rsidR="000756CB">
        <w:rPr>
          <w:rFonts w:asciiTheme="majorHAnsi" w:hAnsiTheme="majorHAnsi"/>
          <w:lang w:val="en-US"/>
        </w:rPr>
        <w:t>s</w:t>
      </w:r>
      <w:r w:rsidR="000756CB" w:rsidRPr="004A63E0">
        <w:rPr>
          <w:rFonts w:asciiTheme="majorHAnsi" w:hAnsiTheme="majorHAnsi"/>
          <w:lang w:val="en-US"/>
        </w:rPr>
        <w:t xml:space="preserve"> of restorative economic </w:t>
      </w:r>
      <w:r w:rsidR="000756CB">
        <w:rPr>
          <w:rFonts w:asciiTheme="majorHAnsi" w:hAnsiTheme="majorHAnsi"/>
          <w:lang w:val="en-US"/>
        </w:rPr>
        <w:t xml:space="preserve">justice. </w:t>
      </w:r>
      <w:r w:rsidR="00E054B5">
        <w:rPr>
          <w:rFonts w:asciiTheme="majorHAnsi" w:hAnsiTheme="majorHAnsi"/>
          <w:lang w:val="en-US"/>
        </w:rPr>
        <w:t>Europe</w:t>
      </w:r>
      <w:r w:rsidR="000F0C88">
        <w:rPr>
          <w:rFonts w:asciiTheme="majorHAnsi" w:hAnsiTheme="majorHAnsi"/>
          <w:lang w:val="en-US"/>
        </w:rPr>
        <w:t xml:space="preserve"> would</w:t>
      </w:r>
      <w:r w:rsidR="00E054B5">
        <w:rPr>
          <w:rFonts w:asciiTheme="majorHAnsi" w:hAnsiTheme="majorHAnsi"/>
          <w:lang w:val="en-US"/>
        </w:rPr>
        <w:t xml:space="preserve"> </w:t>
      </w:r>
      <w:r>
        <w:rPr>
          <w:rFonts w:asciiTheme="majorHAnsi" w:hAnsiTheme="majorHAnsi"/>
          <w:lang w:val="en-US"/>
        </w:rPr>
        <w:t xml:space="preserve">have </w:t>
      </w:r>
      <w:proofErr w:type="gramStart"/>
      <w:r w:rsidR="00E054B5">
        <w:rPr>
          <w:rFonts w:asciiTheme="majorHAnsi" w:hAnsiTheme="majorHAnsi"/>
          <w:lang w:val="en-US"/>
        </w:rPr>
        <w:t>provide</w:t>
      </w:r>
      <w:proofErr w:type="gramEnd"/>
      <w:r w:rsidR="00E054B5">
        <w:rPr>
          <w:rFonts w:asciiTheme="majorHAnsi" w:hAnsiTheme="majorHAnsi"/>
          <w:lang w:val="en-US"/>
        </w:rPr>
        <w:t xml:space="preserve"> reparation payments for its colonial crimes against non-</w:t>
      </w:r>
      <w:proofErr w:type="spellStart"/>
      <w:r w:rsidR="00E054B5">
        <w:rPr>
          <w:rFonts w:asciiTheme="majorHAnsi" w:hAnsiTheme="majorHAnsi"/>
          <w:lang w:val="en-US"/>
        </w:rPr>
        <w:t>Europeans</w:t>
      </w:r>
      <w:r w:rsidR="000F0C88">
        <w:rPr>
          <w:rFonts w:asciiTheme="majorHAnsi" w:hAnsiTheme="majorHAnsi"/>
          <w:lang w:val="en-US"/>
        </w:rPr>
        <w:t>m</w:t>
      </w:r>
      <w:proofErr w:type="spellEnd"/>
      <w:r w:rsidR="000F0C88">
        <w:rPr>
          <w:rFonts w:asciiTheme="majorHAnsi" w:hAnsiTheme="majorHAnsi"/>
          <w:lang w:val="en-US"/>
        </w:rPr>
        <w:t xml:space="preserve"> fund new</w:t>
      </w:r>
      <w:r w:rsidR="009E788A">
        <w:rPr>
          <w:rFonts w:asciiTheme="majorHAnsi" w:hAnsiTheme="majorHAnsi"/>
          <w:lang w:val="en-US"/>
        </w:rPr>
        <w:t xml:space="preserve"> infrastructure</w:t>
      </w:r>
      <w:r w:rsidR="000F0C88">
        <w:rPr>
          <w:rFonts w:asciiTheme="majorHAnsi" w:hAnsiTheme="majorHAnsi"/>
          <w:lang w:val="en-US"/>
        </w:rPr>
        <w:t>,</w:t>
      </w:r>
      <w:r w:rsidR="009E788A">
        <w:rPr>
          <w:rFonts w:asciiTheme="majorHAnsi" w:hAnsiTheme="majorHAnsi"/>
          <w:lang w:val="en-US"/>
        </w:rPr>
        <w:t xml:space="preserve"> and eradicate </w:t>
      </w:r>
      <w:r w:rsidR="000F0C88">
        <w:rPr>
          <w:rFonts w:asciiTheme="majorHAnsi" w:hAnsiTheme="majorHAnsi"/>
          <w:lang w:val="en-US"/>
        </w:rPr>
        <w:t xml:space="preserve">the </w:t>
      </w:r>
      <w:r w:rsidR="009E788A">
        <w:rPr>
          <w:rFonts w:asciiTheme="majorHAnsi" w:hAnsiTheme="majorHAnsi"/>
          <w:lang w:val="en-US"/>
        </w:rPr>
        <w:t xml:space="preserve">poverty European underdevelopment had bestowed on the Third World. </w:t>
      </w:r>
    </w:p>
    <w:p w14:paraId="238362E6" w14:textId="44943069" w:rsidR="006810F7" w:rsidRPr="00583CB9" w:rsidRDefault="006810F7" w:rsidP="00583CB9">
      <w:pPr>
        <w:jc w:val="both"/>
        <w:rPr>
          <w:rFonts w:asciiTheme="majorHAnsi" w:hAnsiTheme="majorHAnsi"/>
          <w:lang w:val="en-US"/>
        </w:rPr>
      </w:pPr>
    </w:p>
    <w:p w14:paraId="6C94F7CA" w14:textId="6473B069" w:rsidR="00583CB9" w:rsidRPr="00591B09" w:rsidRDefault="00583CB9" w:rsidP="00583CB9">
      <w:pPr>
        <w:widowControl w:val="0"/>
        <w:autoSpaceDE w:val="0"/>
        <w:autoSpaceDN w:val="0"/>
        <w:adjustRightInd w:val="0"/>
        <w:spacing w:after="240"/>
        <w:jc w:val="both"/>
        <w:rPr>
          <w:rFonts w:asciiTheme="majorHAnsi" w:hAnsiTheme="majorHAnsi"/>
          <w:lang w:val="en-US"/>
        </w:rPr>
      </w:pPr>
      <w:r w:rsidRPr="00583CB9">
        <w:rPr>
          <w:rFonts w:asciiTheme="majorHAnsi" w:hAnsiTheme="majorHAnsi"/>
          <w:lang w:val="en-US"/>
        </w:rPr>
        <w:t xml:space="preserve">Fanon’s arguments, however, were not just focused on the </w:t>
      </w:r>
      <w:r w:rsidR="00FF0A78">
        <w:rPr>
          <w:rFonts w:asciiTheme="majorHAnsi" w:hAnsiTheme="majorHAnsi"/>
          <w:lang w:val="en-US"/>
        </w:rPr>
        <w:t xml:space="preserve">past </w:t>
      </w:r>
      <w:r w:rsidRPr="00583CB9">
        <w:rPr>
          <w:rFonts w:asciiTheme="majorHAnsi" w:hAnsiTheme="majorHAnsi"/>
          <w:lang w:val="en-US"/>
        </w:rPr>
        <w:t>economic crimes of European colonialism</w:t>
      </w:r>
      <w:r w:rsidR="00591B09">
        <w:rPr>
          <w:rFonts w:asciiTheme="majorHAnsi" w:hAnsiTheme="majorHAnsi"/>
          <w:lang w:val="en-US"/>
        </w:rPr>
        <w:t xml:space="preserve">, </w:t>
      </w:r>
      <w:r w:rsidR="005A59C9" w:rsidRPr="00583CB9">
        <w:rPr>
          <w:rFonts w:asciiTheme="majorHAnsi" w:hAnsiTheme="majorHAnsi"/>
          <w:lang w:val="en-US"/>
        </w:rPr>
        <w:t>but</w:t>
      </w:r>
      <w:r w:rsidRPr="00583CB9">
        <w:rPr>
          <w:rFonts w:asciiTheme="majorHAnsi" w:hAnsiTheme="majorHAnsi"/>
          <w:lang w:val="en-US"/>
        </w:rPr>
        <w:t xml:space="preserve"> on the economic crimes of European neo-imperialism.  Whilst decolonization had seen the eviction of European powers from non-European lands</w:t>
      </w:r>
      <w:r w:rsidR="000F0C88">
        <w:rPr>
          <w:rFonts w:asciiTheme="majorHAnsi" w:hAnsiTheme="majorHAnsi"/>
          <w:lang w:val="en-US"/>
        </w:rPr>
        <w:t>,</w:t>
      </w:r>
      <w:r w:rsidRPr="00583CB9">
        <w:rPr>
          <w:rFonts w:asciiTheme="majorHAnsi" w:hAnsiTheme="majorHAnsi"/>
          <w:lang w:val="en-US"/>
        </w:rPr>
        <w:t xml:space="preserve"> Fanon understood that this did not</w:t>
      </w:r>
      <w:r w:rsidR="00FF0A78">
        <w:rPr>
          <w:rFonts w:asciiTheme="majorHAnsi" w:hAnsiTheme="majorHAnsi"/>
          <w:lang w:val="en-US"/>
        </w:rPr>
        <w:t xml:space="preserve"> end</w:t>
      </w:r>
      <w:r w:rsidRPr="00583CB9">
        <w:rPr>
          <w:rFonts w:asciiTheme="majorHAnsi" w:hAnsiTheme="majorHAnsi"/>
          <w:lang w:val="en-US"/>
        </w:rPr>
        <w:t xml:space="preserve"> Eu</w:t>
      </w:r>
      <w:r>
        <w:rPr>
          <w:rFonts w:asciiTheme="majorHAnsi" w:hAnsiTheme="majorHAnsi"/>
          <w:lang w:val="en-US"/>
        </w:rPr>
        <w:t xml:space="preserve">ropean imperial power. This was where the </w:t>
      </w:r>
      <w:r w:rsidRPr="00583CB9">
        <w:rPr>
          <w:rFonts w:asciiTheme="majorHAnsi" w:hAnsiTheme="majorHAnsi"/>
          <w:lang w:val="en-US"/>
        </w:rPr>
        <w:t>‘</w:t>
      </w:r>
      <w:r w:rsidRPr="00583CB9">
        <w:rPr>
          <w:rFonts w:asciiTheme="majorHAnsi" w:hAnsiTheme="majorHAnsi" w:cs="Times"/>
          <w:lang w:val="en-US"/>
        </w:rPr>
        <w:t>apotheosis of independence becomes the curse of independence’</w:t>
      </w:r>
      <w:r w:rsidR="000F0C88">
        <w:rPr>
          <w:rFonts w:asciiTheme="majorHAnsi" w:hAnsiTheme="majorHAnsi" w:cs="Times"/>
          <w:lang w:val="en-US"/>
        </w:rPr>
        <w:t xml:space="preserve">. </w:t>
      </w:r>
      <w:r w:rsidR="00FD1DB7">
        <w:rPr>
          <w:rFonts w:asciiTheme="majorHAnsi" w:hAnsiTheme="majorHAnsi" w:cs="Times"/>
          <w:lang w:val="en-US"/>
        </w:rPr>
        <w:t>European</w:t>
      </w:r>
      <w:r w:rsidR="00591B09">
        <w:rPr>
          <w:rFonts w:asciiTheme="majorHAnsi" w:hAnsiTheme="majorHAnsi" w:cs="Times"/>
          <w:lang w:val="en-US"/>
        </w:rPr>
        <w:t xml:space="preserve"> powers </w:t>
      </w:r>
      <w:r w:rsidR="000F0C88">
        <w:rPr>
          <w:rFonts w:asciiTheme="majorHAnsi" w:hAnsiTheme="majorHAnsi" w:cs="Times"/>
          <w:lang w:val="en-US"/>
        </w:rPr>
        <w:t>often withdrew</w:t>
      </w:r>
      <w:r>
        <w:rPr>
          <w:rFonts w:asciiTheme="majorHAnsi" w:hAnsiTheme="majorHAnsi" w:cs="Times"/>
          <w:lang w:val="en-US"/>
        </w:rPr>
        <w:t xml:space="preserve"> their armies from newl</w:t>
      </w:r>
      <w:r w:rsidR="00AB4E1C">
        <w:rPr>
          <w:rFonts w:asciiTheme="majorHAnsi" w:hAnsiTheme="majorHAnsi" w:cs="Times"/>
          <w:lang w:val="en-US"/>
        </w:rPr>
        <w:t>y independent countries but then</w:t>
      </w:r>
      <w:r>
        <w:rPr>
          <w:rFonts w:asciiTheme="majorHAnsi" w:hAnsiTheme="majorHAnsi" w:cs="Times"/>
          <w:lang w:val="en-US"/>
        </w:rPr>
        <w:t xml:space="preserve"> </w:t>
      </w:r>
      <w:r w:rsidR="003B3F49">
        <w:rPr>
          <w:rFonts w:asciiTheme="majorHAnsi" w:hAnsiTheme="majorHAnsi" w:cs="Times"/>
          <w:lang w:val="en-US"/>
        </w:rPr>
        <w:t>surround</w:t>
      </w:r>
      <w:r w:rsidR="00FF0A78">
        <w:rPr>
          <w:rFonts w:asciiTheme="majorHAnsi" w:hAnsiTheme="majorHAnsi" w:cs="Times"/>
          <w:lang w:val="en-US"/>
        </w:rPr>
        <w:t>ed</w:t>
      </w:r>
      <w:r>
        <w:rPr>
          <w:rFonts w:asciiTheme="majorHAnsi" w:hAnsiTheme="majorHAnsi" w:cs="Times"/>
          <w:lang w:val="en-US"/>
        </w:rPr>
        <w:t xml:space="preserve"> the new nation with an ‘apparatus of economic pressure’ that made</w:t>
      </w:r>
      <w:r w:rsidR="00FF0A78">
        <w:rPr>
          <w:rFonts w:asciiTheme="majorHAnsi" w:hAnsiTheme="majorHAnsi" w:cs="Times"/>
          <w:lang w:val="en-US"/>
        </w:rPr>
        <w:t xml:space="preserve"> the new </w:t>
      </w:r>
      <w:r w:rsidR="00654C57">
        <w:rPr>
          <w:rFonts w:asciiTheme="majorHAnsi" w:hAnsiTheme="majorHAnsi" w:cs="Times"/>
          <w:lang w:val="en-US"/>
        </w:rPr>
        <w:t>country’s economy</w:t>
      </w:r>
      <w:r>
        <w:rPr>
          <w:rFonts w:asciiTheme="majorHAnsi" w:hAnsiTheme="majorHAnsi" w:cs="Times"/>
          <w:lang w:val="en-US"/>
        </w:rPr>
        <w:t xml:space="preserve"> subservient to European interests. </w:t>
      </w:r>
      <w:r w:rsidR="003B3F49">
        <w:rPr>
          <w:rFonts w:asciiTheme="majorHAnsi" w:hAnsiTheme="majorHAnsi" w:cs="Times"/>
          <w:lang w:val="en-US"/>
        </w:rPr>
        <w:t>This had create</w:t>
      </w:r>
      <w:r w:rsidR="00591B09">
        <w:rPr>
          <w:rFonts w:asciiTheme="majorHAnsi" w:hAnsiTheme="majorHAnsi" w:cs="Times"/>
          <w:lang w:val="en-US"/>
        </w:rPr>
        <w:t>d</w:t>
      </w:r>
      <w:r w:rsidR="003B3F49">
        <w:rPr>
          <w:rFonts w:asciiTheme="majorHAnsi" w:hAnsiTheme="majorHAnsi" w:cs="Times"/>
          <w:lang w:val="en-US"/>
        </w:rPr>
        <w:t xml:space="preserve"> a neo-imperial global economy where</w:t>
      </w:r>
      <w:r w:rsidR="003B3F49" w:rsidRPr="004A63E0">
        <w:rPr>
          <w:rFonts w:asciiTheme="majorHAnsi" w:hAnsiTheme="majorHAnsi"/>
          <w:lang w:val="en-US"/>
        </w:rPr>
        <w:t xml:space="preserve"> newly independent Third World countries</w:t>
      </w:r>
      <w:r w:rsidR="003B3F49">
        <w:rPr>
          <w:rFonts w:asciiTheme="majorHAnsi" w:hAnsiTheme="majorHAnsi"/>
          <w:lang w:val="en-US"/>
        </w:rPr>
        <w:t xml:space="preserve"> </w:t>
      </w:r>
      <w:r w:rsidR="00591B09">
        <w:rPr>
          <w:rFonts w:asciiTheme="majorHAnsi" w:hAnsiTheme="majorHAnsi"/>
          <w:lang w:val="en-US"/>
        </w:rPr>
        <w:t xml:space="preserve">were </w:t>
      </w:r>
      <w:r w:rsidR="003B3F49">
        <w:rPr>
          <w:rFonts w:asciiTheme="majorHAnsi" w:hAnsiTheme="majorHAnsi"/>
          <w:lang w:val="en-US"/>
        </w:rPr>
        <w:t xml:space="preserve">on the </w:t>
      </w:r>
      <w:r w:rsidR="00FF0A78">
        <w:rPr>
          <w:rFonts w:asciiTheme="majorHAnsi" w:hAnsiTheme="majorHAnsi"/>
          <w:lang w:val="en-US"/>
        </w:rPr>
        <w:t>peri</w:t>
      </w:r>
      <w:r w:rsidR="00591B09">
        <w:rPr>
          <w:rFonts w:asciiTheme="majorHAnsi" w:hAnsiTheme="majorHAnsi"/>
          <w:lang w:val="en-US"/>
        </w:rPr>
        <w:t>phery of the global economy, still predominately providing</w:t>
      </w:r>
      <w:r w:rsidR="003B3F49" w:rsidRPr="004A63E0">
        <w:rPr>
          <w:rFonts w:asciiTheme="majorHAnsi" w:hAnsiTheme="majorHAnsi"/>
          <w:lang w:val="en-US"/>
        </w:rPr>
        <w:t xml:space="preserve"> raw materials and natural resources to</w:t>
      </w:r>
      <w:r w:rsidR="003B3F49">
        <w:rPr>
          <w:rFonts w:asciiTheme="majorHAnsi" w:hAnsiTheme="majorHAnsi"/>
          <w:lang w:val="en-US"/>
        </w:rPr>
        <w:t xml:space="preserve"> </w:t>
      </w:r>
      <w:r w:rsidR="003B3F49" w:rsidRPr="004A63E0">
        <w:rPr>
          <w:rFonts w:asciiTheme="majorHAnsi" w:hAnsiTheme="majorHAnsi"/>
          <w:lang w:val="en-US"/>
        </w:rPr>
        <w:t>industrialized countries in the West</w:t>
      </w:r>
      <w:r w:rsidR="00591B09">
        <w:rPr>
          <w:rFonts w:asciiTheme="majorHAnsi" w:hAnsiTheme="majorHAnsi"/>
          <w:lang w:val="en-US"/>
        </w:rPr>
        <w:t>,</w:t>
      </w:r>
      <w:r w:rsidR="0003540F">
        <w:rPr>
          <w:rFonts w:asciiTheme="majorHAnsi" w:hAnsiTheme="majorHAnsi"/>
          <w:lang w:val="en-US"/>
        </w:rPr>
        <w:t xml:space="preserve"> because</w:t>
      </w:r>
      <w:r w:rsidR="003B3F49">
        <w:rPr>
          <w:rFonts w:asciiTheme="majorHAnsi" w:hAnsiTheme="majorHAnsi"/>
          <w:lang w:val="en-US"/>
        </w:rPr>
        <w:t xml:space="preserve"> they were </w:t>
      </w:r>
      <w:r w:rsidR="003B3F49" w:rsidRPr="004A63E0">
        <w:rPr>
          <w:rFonts w:asciiTheme="majorHAnsi" w:hAnsiTheme="majorHAnsi"/>
          <w:lang w:val="en-US"/>
        </w:rPr>
        <w:t>unable to develop their own industries and infrastructu</w:t>
      </w:r>
      <w:r w:rsidR="003B3F49">
        <w:rPr>
          <w:rFonts w:asciiTheme="majorHAnsi" w:hAnsiTheme="majorHAnsi"/>
          <w:lang w:val="en-US"/>
        </w:rPr>
        <w:t>re free of Western interference (Fanon 2004: 53-55</w:t>
      </w:r>
      <w:r w:rsidR="003B3F49" w:rsidRPr="004A63E0">
        <w:rPr>
          <w:rFonts w:asciiTheme="majorHAnsi" w:hAnsiTheme="majorHAnsi"/>
          <w:lang w:val="en-US"/>
        </w:rPr>
        <w:t xml:space="preserve">).  </w:t>
      </w:r>
    </w:p>
    <w:p w14:paraId="08AB1A15" w14:textId="2F7F88D6" w:rsidR="00930BA2" w:rsidRDefault="003B3F49" w:rsidP="00E662C7">
      <w:pPr>
        <w:jc w:val="both"/>
        <w:rPr>
          <w:rFonts w:asciiTheme="majorHAnsi" w:hAnsiTheme="majorHAnsi"/>
          <w:lang w:val="en-US"/>
        </w:rPr>
      </w:pPr>
      <w:r>
        <w:rPr>
          <w:rFonts w:asciiTheme="majorHAnsi" w:hAnsiTheme="majorHAnsi"/>
        </w:rPr>
        <w:t xml:space="preserve">Fanon </w:t>
      </w:r>
      <w:r w:rsidR="00AB4E1C">
        <w:rPr>
          <w:rFonts w:asciiTheme="majorHAnsi" w:hAnsiTheme="majorHAnsi"/>
        </w:rPr>
        <w:t xml:space="preserve">thus </w:t>
      </w:r>
      <w:r>
        <w:rPr>
          <w:rFonts w:asciiTheme="majorHAnsi" w:hAnsiTheme="majorHAnsi"/>
        </w:rPr>
        <w:t>call</w:t>
      </w:r>
      <w:r w:rsidR="00AB4E1C">
        <w:rPr>
          <w:rFonts w:asciiTheme="majorHAnsi" w:hAnsiTheme="majorHAnsi"/>
        </w:rPr>
        <w:t>ed</w:t>
      </w:r>
      <w:r>
        <w:rPr>
          <w:rFonts w:asciiTheme="majorHAnsi" w:hAnsiTheme="majorHAnsi"/>
        </w:rPr>
        <w:t xml:space="preserve"> for</w:t>
      </w:r>
      <w:r>
        <w:rPr>
          <w:rFonts w:asciiTheme="majorHAnsi" w:hAnsiTheme="majorHAnsi"/>
          <w:lang w:val="en-US"/>
        </w:rPr>
        <w:t xml:space="preserve"> a</w:t>
      </w:r>
      <w:r w:rsidRPr="004A63E0">
        <w:rPr>
          <w:rFonts w:asciiTheme="majorHAnsi" w:hAnsiTheme="majorHAnsi"/>
          <w:lang w:val="en-US"/>
        </w:rPr>
        <w:t xml:space="preserve"> total rethinking of </w:t>
      </w:r>
      <w:r w:rsidR="00930BA2">
        <w:rPr>
          <w:rFonts w:asciiTheme="majorHAnsi" w:hAnsiTheme="majorHAnsi"/>
          <w:lang w:val="en-US"/>
        </w:rPr>
        <w:t xml:space="preserve">global economy and </w:t>
      </w:r>
      <w:r w:rsidRPr="004A63E0">
        <w:rPr>
          <w:rFonts w:asciiTheme="majorHAnsi" w:hAnsiTheme="majorHAnsi"/>
          <w:lang w:val="en-US"/>
        </w:rPr>
        <w:t xml:space="preserve">the humanizing of ‘working conditions’ that </w:t>
      </w:r>
      <w:r>
        <w:rPr>
          <w:rFonts w:asciiTheme="majorHAnsi" w:hAnsiTheme="majorHAnsi"/>
          <w:lang w:val="en-US"/>
        </w:rPr>
        <w:t>neo-</w:t>
      </w:r>
      <w:r w:rsidRPr="004A63E0">
        <w:rPr>
          <w:rFonts w:asciiTheme="majorHAnsi" w:hAnsiTheme="majorHAnsi"/>
          <w:lang w:val="en-US"/>
        </w:rPr>
        <w:t xml:space="preserve">imperial relations had reduced to the ‘animal level’. </w:t>
      </w:r>
      <w:r w:rsidR="00AB4E1C">
        <w:rPr>
          <w:rFonts w:asciiTheme="majorHAnsi" w:hAnsiTheme="majorHAnsi"/>
          <w:lang w:val="en-US"/>
        </w:rPr>
        <w:t>A</w:t>
      </w:r>
      <w:r w:rsidR="00FF0A78">
        <w:rPr>
          <w:rFonts w:asciiTheme="majorHAnsi" w:hAnsiTheme="majorHAnsi"/>
          <w:lang w:val="en-US"/>
        </w:rPr>
        <w:t xml:space="preserve"> decolonized </w:t>
      </w:r>
      <w:r w:rsidR="00AB4E1C">
        <w:rPr>
          <w:rFonts w:asciiTheme="majorHAnsi" w:hAnsiTheme="majorHAnsi"/>
          <w:lang w:val="en-US"/>
        </w:rPr>
        <w:t xml:space="preserve">Europe would aid this process through putting a </w:t>
      </w:r>
      <w:r w:rsidR="00930BA2">
        <w:rPr>
          <w:rFonts w:asciiTheme="majorHAnsi" w:hAnsiTheme="majorHAnsi"/>
          <w:lang w:val="en-US"/>
        </w:rPr>
        <w:t>stop</w:t>
      </w:r>
      <w:r w:rsidR="00D376EA" w:rsidRPr="004A63E0">
        <w:rPr>
          <w:rFonts w:asciiTheme="majorHAnsi" w:hAnsiTheme="majorHAnsi"/>
          <w:lang w:val="en-US"/>
        </w:rPr>
        <w:t xml:space="preserve"> its </w:t>
      </w:r>
      <w:r w:rsidR="00FF0A78">
        <w:rPr>
          <w:rFonts w:asciiTheme="majorHAnsi" w:hAnsiTheme="majorHAnsi"/>
          <w:lang w:val="en-US"/>
        </w:rPr>
        <w:t>exploitation</w:t>
      </w:r>
      <w:r w:rsidR="00D376EA" w:rsidRPr="004A63E0">
        <w:rPr>
          <w:rFonts w:asciiTheme="majorHAnsi" w:hAnsiTheme="majorHAnsi"/>
          <w:lang w:val="en-US"/>
        </w:rPr>
        <w:t xml:space="preserve"> of </w:t>
      </w:r>
      <w:r w:rsidR="009E2AB8" w:rsidRPr="004A63E0">
        <w:rPr>
          <w:rFonts w:asciiTheme="majorHAnsi" w:hAnsiTheme="majorHAnsi"/>
          <w:lang w:val="en-US"/>
        </w:rPr>
        <w:t xml:space="preserve">the </w:t>
      </w:r>
      <w:r w:rsidR="00D376EA" w:rsidRPr="004A63E0">
        <w:rPr>
          <w:rFonts w:asciiTheme="majorHAnsi" w:hAnsiTheme="majorHAnsi"/>
          <w:lang w:val="en-US"/>
        </w:rPr>
        <w:t>Third World</w:t>
      </w:r>
      <w:r w:rsidR="00201F90">
        <w:rPr>
          <w:rFonts w:asciiTheme="majorHAnsi" w:hAnsiTheme="majorHAnsi"/>
          <w:lang w:val="en-US"/>
        </w:rPr>
        <w:t>’</w:t>
      </w:r>
      <w:r w:rsidR="00D376EA" w:rsidRPr="004A63E0">
        <w:rPr>
          <w:rFonts w:asciiTheme="majorHAnsi" w:hAnsiTheme="majorHAnsi"/>
          <w:lang w:val="en-US"/>
        </w:rPr>
        <w:t>s human</w:t>
      </w:r>
      <w:r w:rsidR="00930BA2">
        <w:rPr>
          <w:rFonts w:asciiTheme="majorHAnsi" w:hAnsiTheme="majorHAnsi"/>
          <w:lang w:val="en-US"/>
        </w:rPr>
        <w:t xml:space="preserve"> and natural</w:t>
      </w:r>
      <w:r w:rsidR="00D376EA" w:rsidRPr="004A63E0">
        <w:rPr>
          <w:rFonts w:asciiTheme="majorHAnsi" w:hAnsiTheme="majorHAnsi"/>
          <w:lang w:val="en-US"/>
        </w:rPr>
        <w:t xml:space="preserve"> resource</w:t>
      </w:r>
      <w:r w:rsidR="0069456C" w:rsidRPr="004A63E0">
        <w:rPr>
          <w:rFonts w:asciiTheme="majorHAnsi" w:hAnsiTheme="majorHAnsi"/>
          <w:lang w:val="en-US"/>
        </w:rPr>
        <w:t xml:space="preserve">s; </w:t>
      </w:r>
      <w:r w:rsidR="00591B09">
        <w:rPr>
          <w:rFonts w:asciiTheme="majorHAnsi" w:hAnsiTheme="majorHAnsi"/>
          <w:lang w:val="en-US"/>
        </w:rPr>
        <w:t>preventi</w:t>
      </w:r>
      <w:r w:rsidR="0071207D">
        <w:rPr>
          <w:rFonts w:asciiTheme="majorHAnsi" w:hAnsiTheme="majorHAnsi"/>
          <w:lang w:val="en-US"/>
        </w:rPr>
        <w:t>ng</w:t>
      </w:r>
      <w:r w:rsidR="00D376EA" w:rsidRPr="004A63E0">
        <w:rPr>
          <w:rFonts w:asciiTheme="majorHAnsi" w:hAnsiTheme="majorHAnsi"/>
          <w:lang w:val="en-US"/>
        </w:rPr>
        <w:t xml:space="preserve"> capital flight out of </w:t>
      </w:r>
      <w:r w:rsidR="00201F90">
        <w:rPr>
          <w:rFonts w:asciiTheme="majorHAnsi" w:hAnsiTheme="majorHAnsi"/>
          <w:lang w:val="en-US"/>
        </w:rPr>
        <w:t xml:space="preserve">the </w:t>
      </w:r>
      <w:r w:rsidR="00D376EA" w:rsidRPr="004A63E0">
        <w:rPr>
          <w:rFonts w:asciiTheme="majorHAnsi" w:hAnsiTheme="majorHAnsi"/>
          <w:lang w:val="en-US"/>
        </w:rPr>
        <w:t>Third World;</w:t>
      </w:r>
      <w:r w:rsidR="00591B09">
        <w:rPr>
          <w:rFonts w:asciiTheme="majorHAnsi" w:hAnsiTheme="majorHAnsi"/>
          <w:lang w:val="en-US"/>
        </w:rPr>
        <w:t xml:space="preserve"> </w:t>
      </w:r>
      <w:r w:rsidR="00752149">
        <w:rPr>
          <w:rFonts w:asciiTheme="majorHAnsi" w:hAnsiTheme="majorHAnsi"/>
          <w:lang w:val="en-US"/>
        </w:rPr>
        <w:t>stopping</w:t>
      </w:r>
      <w:r w:rsidR="00930BA2">
        <w:rPr>
          <w:rFonts w:asciiTheme="majorHAnsi" w:hAnsiTheme="majorHAnsi"/>
          <w:lang w:val="en-US"/>
        </w:rPr>
        <w:t xml:space="preserve"> its interference and resistance to Third World industri</w:t>
      </w:r>
      <w:r w:rsidR="00591B09">
        <w:rPr>
          <w:rFonts w:asciiTheme="majorHAnsi" w:hAnsiTheme="majorHAnsi"/>
          <w:lang w:val="en-US"/>
        </w:rPr>
        <w:t xml:space="preserve">al </w:t>
      </w:r>
      <w:r w:rsidR="00752149">
        <w:rPr>
          <w:rFonts w:asciiTheme="majorHAnsi" w:hAnsiTheme="majorHAnsi"/>
          <w:lang w:val="en-US"/>
        </w:rPr>
        <w:t>development</w:t>
      </w:r>
      <w:r w:rsidR="00591B09">
        <w:rPr>
          <w:rFonts w:asciiTheme="majorHAnsi" w:hAnsiTheme="majorHAnsi"/>
          <w:lang w:val="en-US"/>
        </w:rPr>
        <w:t xml:space="preserve"> and understand</w:t>
      </w:r>
      <w:r w:rsidR="00AB4E1C">
        <w:rPr>
          <w:rFonts w:asciiTheme="majorHAnsi" w:hAnsiTheme="majorHAnsi"/>
          <w:lang w:val="en-US"/>
        </w:rPr>
        <w:t>ing</w:t>
      </w:r>
      <w:r w:rsidR="00930BA2">
        <w:rPr>
          <w:rFonts w:asciiTheme="majorHAnsi" w:hAnsiTheme="majorHAnsi"/>
          <w:lang w:val="en-US"/>
        </w:rPr>
        <w:t xml:space="preserve"> that the Cold W</w:t>
      </w:r>
      <w:r w:rsidR="000E0C8F" w:rsidRPr="004A63E0">
        <w:rPr>
          <w:rFonts w:asciiTheme="majorHAnsi" w:hAnsiTheme="majorHAnsi"/>
          <w:lang w:val="en-US"/>
        </w:rPr>
        <w:t>ar and its arms race diverted funds from the real problem of providing ‘investment and tec</w:t>
      </w:r>
      <w:r w:rsidR="00701F6C" w:rsidRPr="004A63E0">
        <w:rPr>
          <w:rFonts w:asciiTheme="majorHAnsi" w:hAnsiTheme="majorHAnsi"/>
          <w:lang w:val="en-US"/>
        </w:rPr>
        <w:t xml:space="preserve">hnical aid’ to the </w:t>
      </w:r>
      <w:r w:rsidR="00C300A1" w:rsidRPr="004A63E0">
        <w:rPr>
          <w:rFonts w:asciiTheme="majorHAnsi" w:hAnsiTheme="majorHAnsi"/>
          <w:lang w:val="en-US"/>
        </w:rPr>
        <w:t>world’s poorest people</w:t>
      </w:r>
      <w:r w:rsidR="00B46468">
        <w:rPr>
          <w:rFonts w:asciiTheme="majorHAnsi" w:hAnsiTheme="majorHAnsi"/>
          <w:lang w:val="en-US"/>
        </w:rPr>
        <w:t xml:space="preserve">. Moreover, </w:t>
      </w:r>
      <w:r w:rsidR="00930BA2">
        <w:rPr>
          <w:rFonts w:asciiTheme="majorHAnsi" w:hAnsiTheme="majorHAnsi"/>
          <w:lang w:val="en-US"/>
        </w:rPr>
        <w:t xml:space="preserve">this new, decolonized </w:t>
      </w:r>
      <w:r w:rsidR="00B46468">
        <w:rPr>
          <w:rFonts w:asciiTheme="majorHAnsi" w:hAnsiTheme="majorHAnsi"/>
          <w:lang w:val="en-US"/>
        </w:rPr>
        <w:t xml:space="preserve">Europe would join the Third World in </w:t>
      </w:r>
      <w:r w:rsidR="00AB4E1C">
        <w:rPr>
          <w:rFonts w:asciiTheme="majorHAnsi" w:hAnsiTheme="majorHAnsi"/>
          <w:lang w:val="en-US"/>
        </w:rPr>
        <w:t>moving the</w:t>
      </w:r>
      <w:r w:rsidR="00B46468">
        <w:rPr>
          <w:rFonts w:asciiTheme="majorHAnsi" w:hAnsiTheme="majorHAnsi"/>
          <w:lang w:val="en-US"/>
        </w:rPr>
        <w:t xml:space="preserve"> global economy towards </w:t>
      </w:r>
      <w:r w:rsidR="00930BA2">
        <w:rPr>
          <w:rFonts w:asciiTheme="majorHAnsi" w:hAnsiTheme="majorHAnsi"/>
          <w:lang w:val="en-US"/>
        </w:rPr>
        <w:t xml:space="preserve">the </w:t>
      </w:r>
      <w:r w:rsidR="00AB4E1C">
        <w:rPr>
          <w:rFonts w:asciiTheme="majorHAnsi" w:hAnsiTheme="majorHAnsi"/>
          <w:lang w:val="en-US"/>
        </w:rPr>
        <w:t>socialism</w:t>
      </w:r>
      <w:r w:rsidR="00B46468">
        <w:rPr>
          <w:rFonts w:asciiTheme="majorHAnsi" w:hAnsiTheme="majorHAnsi"/>
          <w:lang w:val="en-US"/>
        </w:rPr>
        <w:t xml:space="preserve"> that </w:t>
      </w:r>
      <w:r w:rsidR="00930BA2">
        <w:rPr>
          <w:rFonts w:asciiTheme="majorHAnsi" w:hAnsiTheme="majorHAnsi"/>
          <w:lang w:val="en-US"/>
        </w:rPr>
        <w:t>Fanon believed would provide</w:t>
      </w:r>
      <w:r w:rsidR="00B46468">
        <w:rPr>
          <w:rFonts w:asciiTheme="majorHAnsi" w:hAnsiTheme="majorHAnsi"/>
          <w:lang w:val="en-US"/>
        </w:rPr>
        <w:t xml:space="preserve"> human liberation</w:t>
      </w:r>
      <w:r w:rsidR="00C300A1" w:rsidRPr="004A63E0">
        <w:rPr>
          <w:rFonts w:asciiTheme="majorHAnsi" w:hAnsiTheme="majorHAnsi"/>
          <w:lang w:val="en-US"/>
        </w:rPr>
        <w:t xml:space="preserve"> </w:t>
      </w:r>
      <w:r w:rsidR="006810F7" w:rsidRPr="004A63E0">
        <w:rPr>
          <w:rFonts w:asciiTheme="majorHAnsi" w:hAnsiTheme="majorHAnsi"/>
          <w:lang w:val="en-US"/>
        </w:rPr>
        <w:t xml:space="preserve">(Fanon 2004: </w:t>
      </w:r>
      <w:r>
        <w:rPr>
          <w:rFonts w:asciiTheme="majorHAnsi" w:hAnsiTheme="majorHAnsi"/>
          <w:lang w:val="en-US"/>
        </w:rPr>
        <w:t>51-</w:t>
      </w:r>
      <w:r w:rsidR="00264372">
        <w:rPr>
          <w:rFonts w:asciiTheme="majorHAnsi" w:hAnsiTheme="majorHAnsi"/>
          <w:lang w:val="en-US"/>
        </w:rPr>
        <w:t>63</w:t>
      </w:r>
      <w:r w:rsidR="006810F7" w:rsidRPr="004A63E0">
        <w:rPr>
          <w:rFonts w:asciiTheme="majorHAnsi" w:hAnsiTheme="majorHAnsi"/>
          <w:lang w:val="en-US"/>
        </w:rPr>
        <w:t>).</w:t>
      </w:r>
    </w:p>
    <w:p w14:paraId="64754F4D" w14:textId="77777777" w:rsidR="008D6362" w:rsidRDefault="008D6362" w:rsidP="00D9724B">
      <w:pPr>
        <w:rPr>
          <w:rFonts w:asciiTheme="majorHAnsi" w:hAnsiTheme="majorHAnsi"/>
          <w:b/>
        </w:rPr>
      </w:pPr>
    </w:p>
    <w:p w14:paraId="4A0A2826" w14:textId="12E2FAB7" w:rsidR="00D9724B" w:rsidRPr="00745EDB" w:rsidRDefault="00D9724B" w:rsidP="00D9724B">
      <w:pPr>
        <w:rPr>
          <w:rFonts w:asciiTheme="majorHAnsi" w:hAnsiTheme="majorHAnsi"/>
          <w:b/>
        </w:rPr>
      </w:pPr>
      <w:r>
        <w:rPr>
          <w:rFonts w:asciiTheme="majorHAnsi" w:hAnsiTheme="majorHAnsi"/>
          <w:b/>
        </w:rPr>
        <w:t xml:space="preserve">Fanon’s </w:t>
      </w:r>
      <w:r w:rsidR="00EA3D81">
        <w:rPr>
          <w:rFonts w:asciiTheme="majorHAnsi" w:hAnsiTheme="majorHAnsi"/>
          <w:b/>
        </w:rPr>
        <w:t>Decolonized</w:t>
      </w:r>
      <w:r>
        <w:rPr>
          <w:rFonts w:asciiTheme="majorHAnsi" w:hAnsiTheme="majorHAnsi"/>
          <w:b/>
        </w:rPr>
        <w:t xml:space="preserve"> Europe T</w:t>
      </w:r>
      <w:r w:rsidR="001E545F">
        <w:rPr>
          <w:rFonts w:asciiTheme="majorHAnsi" w:hAnsiTheme="majorHAnsi"/>
          <w:b/>
        </w:rPr>
        <w:t>hen and Now</w:t>
      </w:r>
      <w:r w:rsidR="0092455C">
        <w:rPr>
          <w:rFonts w:asciiTheme="majorHAnsi" w:hAnsiTheme="majorHAnsi"/>
          <w:b/>
        </w:rPr>
        <w:t>: The P</w:t>
      </w:r>
      <w:r w:rsidR="00F07018">
        <w:rPr>
          <w:rFonts w:asciiTheme="majorHAnsi" w:hAnsiTheme="majorHAnsi"/>
          <w:b/>
        </w:rPr>
        <w:t>roblem</w:t>
      </w:r>
      <w:r w:rsidR="007863A7">
        <w:rPr>
          <w:rFonts w:asciiTheme="majorHAnsi" w:hAnsiTheme="majorHAnsi"/>
          <w:b/>
        </w:rPr>
        <w:t>s</w:t>
      </w:r>
      <w:r w:rsidR="00F07018">
        <w:rPr>
          <w:rFonts w:asciiTheme="majorHAnsi" w:hAnsiTheme="majorHAnsi"/>
          <w:b/>
        </w:rPr>
        <w:t xml:space="preserve"> of</w:t>
      </w:r>
      <w:r w:rsidR="0092455C">
        <w:rPr>
          <w:rFonts w:asciiTheme="majorHAnsi" w:hAnsiTheme="majorHAnsi"/>
          <w:b/>
        </w:rPr>
        <w:t xml:space="preserve"> Neo-Imperialism and S</w:t>
      </w:r>
      <w:r w:rsidR="004C62CD">
        <w:rPr>
          <w:rFonts w:asciiTheme="majorHAnsi" w:hAnsiTheme="majorHAnsi"/>
          <w:b/>
        </w:rPr>
        <w:t xml:space="preserve">leeping </w:t>
      </w:r>
      <w:r w:rsidR="0092455C">
        <w:rPr>
          <w:rFonts w:asciiTheme="majorHAnsi" w:hAnsiTheme="majorHAnsi"/>
          <w:b/>
        </w:rPr>
        <w:t>B</w:t>
      </w:r>
      <w:r w:rsidR="00B12CB7">
        <w:rPr>
          <w:rFonts w:asciiTheme="majorHAnsi" w:hAnsiTheme="majorHAnsi"/>
          <w:b/>
        </w:rPr>
        <w:t>eauty</w:t>
      </w:r>
      <w:r w:rsidR="00F07018">
        <w:rPr>
          <w:rFonts w:asciiTheme="majorHAnsi" w:hAnsiTheme="majorHAnsi"/>
          <w:b/>
        </w:rPr>
        <w:t xml:space="preserve"> </w:t>
      </w:r>
    </w:p>
    <w:p w14:paraId="0DA62660" w14:textId="4250E8A2" w:rsidR="0064405D" w:rsidRPr="004A63E0" w:rsidRDefault="0064405D" w:rsidP="0064405D">
      <w:pPr>
        <w:rPr>
          <w:rFonts w:asciiTheme="majorHAnsi" w:hAnsiTheme="majorHAnsi"/>
          <w:b/>
        </w:rPr>
      </w:pPr>
    </w:p>
    <w:p w14:paraId="0735E8E3" w14:textId="1D639D3D" w:rsidR="00694B3D" w:rsidRPr="005A59C9" w:rsidRDefault="00925584" w:rsidP="00B12CB7">
      <w:pPr>
        <w:jc w:val="both"/>
        <w:rPr>
          <w:rFonts w:asciiTheme="majorHAnsi" w:eastAsia="Times New Roman" w:hAnsiTheme="majorHAnsi" w:cs="Arial"/>
          <w:bCs/>
          <w:shd w:val="clear" w:color="auto" w:fill="FFFFFF"/>
        </w:rPr>
      </w:pPr>
      <w:r w:rsidRPr="004A63E0">
        <w:rPr>
          <w:rFonts w:asciiTheme="majorHAnsi" w:hAnsiTheme="majorHAnsi"/>
        </w:rPr>
        <w:t xml:space="preserve">What then are </w:t>
      </w:r>
      <w:r w:rsidR="00473801">
        <w:rPr>
          <w:rFonts w:asciiTheme="majorHAnsi" w:hAnsiTheme="majorHAnsi"/>
        </w:rPr>
        <w:t xml:space="preserve">we </w:t>
      </w:r>
      <w:r w:rsidRPr="004A63E0">
        <w:rPr>
          <w:rFonts w:asciiTheme="majorHAnsi" w:hAnsiTheme="majorHAnsi"/>
        </w:rPr>
        <w:t xml:space="preserve">to make of </w:t>
      </w:r>
      <w:r w:rsidR="008827D5">
        <w:rPr>
          <w:rFonts w:asciiTheme="majorHAnsi" w:eastAsia="Times New Roman" w:hAnsiTheme="majorHAnsi" w:cs="Arial"/>
          <w:bCs/>
          <w:shd w:val="clear" w:color="auto" w:fill="FFFFFF"/>
        </w:rPr>
        <w:t xml:space="preserve">Fanon’s </w:t>
      </w:r>
      <w:r w:rsidR="00C5426E">
        <w:rPr>
          <w:rFonts w:asciiTheme="majorHAnsi" w:eastAsia="Times New Roman" w:hAnsiTheme="majorHAnsi" w:cs="Arial"/>
          <w:bCs/>
          <w:shd w:val="clear" w:color="auto" w:fill="FFFFFF"/>
        </w:rPr>
        <w:t>idea</w:t>
      </w:r>
      <w:r w:rsidR="008827D5">
        <w:rPr>
          <w:rFonts w:asciiTheme="majorHAnsi" w:eastAsia="Times New Roman" w:hAnsiTheme="majorHAnsi" w:cs="Arial"/>
          <w:bCs/>
          <w:shd w:val="clear" w:color="auto" w:fill="FFFFFF"/>
        </w:rPr>
        <w:t xml:space="preserve"> for a n</w:t>
      </w:r>
      <w:r w:rsidRPr="004A63E0">
        <w:rPr>
          <w:rFonts w:asciiTheme="majorHAnsi" w:eastAsia="Times New Roman" w:hAnsiTheme="majorHAnsi" w:cs="Arial"/>
          <w:bCs/>
          <w:shd w:val="clear" w:color="auto" w:fill="FFFFFF"/>
        </w:rPr>
        <w:t>ew Europe</w:t>
      </w:r>
      <w:r w:rsidR="00AB4E1C">
        <w:rPr>
          <w:rFonts w:asciiTheme="majorHAnsi" w:eastAsia="Times New Roman" w:hAnsiTheme="majorHAnsi" w:cs="Arial"/>
          <w:bCs/>
          <w:shd w:val="clear" w:color="auto" w:fill="FFFFFF"/>
        </w:rPr>
        <w:t xml:space="preserve"> and his</w:t>
      </w:r>
      <w:r w:rsidR="007062D2">
        <w:rPr>
          <w:rFonts w:asciiTheme="majorHAnsi" w:eastAsia="Times New Roman" w:hAnsiTheme="majorHAnsi" w:cs="Arial"/>
          <w:bCs/>
          <w:shd w:val="clear" w:color="auto" w:fill="FFFFFF"/>
        </w:rPr>
        <w:t xml:space="preserve"> attempt to remodel European politics</w:t>
      </w:r>
      <w:r w:rsidRPr="004A63E0">
        <w:rPr>
          <w:rFonts w:asciiTheme="majorHAnsi" w:eastAsia="Times New Roman" w:hAnsiTheme="majorHAnsi" w:cs="Arial"/>
          <w:bCs/>
          <w:shd w:val="clear" w:color="auto" w:fill="FFFFFF"/>
        </w:rPr>
        <w:t>?</w:t>
      </w:r>
      <w:r w:rsidR="00144A27">
        <w:rPr>
          <w:rFonts w:asciiTheme="majorHAnsi" w:eastAsia="Times New Roman" w:hAnsiTheme="majorHAnsi" w:cs="Arial"/>
          <w:bCs/>
          <w:shd w:val="clear" w:color="auto" w:fill="FFFFFF"/>
        </w:rPr>
        <w:t xml:space="preserve"> </w:t>
      </w:r>
      <w:r w:rsidR="000A499A">
        <w:rPr>
          <w:rFonts w:asciiTheme="majorHAnsi" w:eastAsia="Times New Roman" w:hAnsiTheme="majorHAnsi" w:cs="Arial"/>
          <w:bCs/>
          <w:shd w:val="clear" w:color="auto" w:fill="FFFFFF"/>
        </w:rPr>
        <w:t>What emerges from Fanon’s</w:t>
      </w:r>
      <w:r w:rsidR="001E545F">
        <w:rPr>
          <w:rFonts w:asciiTheme="majorHAnsi" w:eastAsia="Times New Roman" w:hAnsiTheme="majorHAnsi" w:cs="Arial"/>
          <w:bCs/>
          <w:shd w:val="clear" w:color="auto" w:fill="FFFFFF"/>
        </w:rPr>
        <w:t xml:space="preserve"> idea of </w:t>
      </w:r>
      <w:r w:rsidR="000A499A">
        <w:rPr>
          <w:rFonts w:asciiTheme="majorHAnsi" w:eastAsia="Times New Roman" w:hAnsiTheme="majorHAnsi" w:cs="Arial"/>
          <w:bCs/>
          <w:shd w:val="clear" w:color="auto" w:fill="FFFFFF"/>
        </w:rPr>
        <w:t xml:space="preserve">a </w:t>
      </w:r>
      <w:r w:rsidR="00EA3D81">
        <w:rPr>
          <w:rFonts w:asciiTheme="majorHAnsi" w:eastAsia="Times New Roman" w:hAnsiTheme="majorHAnsi" w:cs="Arial"/>
          <w:bCs/>
          <w:shd w:val="clear" w:color="auto" w:fill="FFFFFF"/>
        </w:rPr>
        <w:t>decolonized</w:t>
      </w:r>
      <w:r w:rsidR="001E545F">
        <w:rPr>
          <w:rFonts w:asciiTheme="majorHAnsi" w:eastAsia="Times New Roman" w:hAnsiTheme="majorHAnsi" w:cs="Arial"/>
          <w:bCs/>
          <w:shd w:val="clear" w:color="auto" w:fill="FFFFFF"/>
        </w:rPr>
        <w:t xml:space="preserve"> Europe is </w:t>
      </w:r>
      <w:r w:rsidR="002A7F3F">
        <w:rPr>
          <w:rFonts w:asciiTheme="majorHAnsi" w:eastAsia="Times New Roman" w:hAnsiTheme="majorHAnsi" w:cs="Arial"/>
          <w:bCs/>
          <w:shd w:val="clear" w:color="auto" w:fill="FFFFFF"/>
        </w:rPr>
        <w:t xml:space="preserve">a critique of the </w:t>
      </w:r>
      <w:proofErr w:type="spellStart"/>
      <w:r w:rsidR="001F1F77">
        <w:rPr>
          <w:rFonts w:asciiTheme="majorHAnsi" w:eastAsia="Times New Roman" w:hAnsiTheme="majorHAnsi" w:cs="Arial"/>
          <w:bCs/>
          <w:shd w:val="clear" w:color="auto" w:fill="FFFFFF"/>
        </w:rPr>
        <w:t>Eurocentrism</w:t>
      </w:r>
      <w:proofErr w:type="spellEnd"/>
      <w:r w:rsidR="001F1F77">
        <w:rPr>
          <w:rFonts w:asciiTheme="majorHAnsi" w:eastAsia="Times New Roman" w:hAnsiTheme="majorHAnsi" w:cs="Arial"/>
          <w:bCs/>
          <w:shd w:val="clear" w:color="auto" w:fill="FFFFFF"/>
        </w:rPr>
        <w:t xml:space="preserve"> </w:t>
      </w:r>
      <w:r w:rsidR="007062D2">
        <w:rPr>
          <w:rFonts w:asciiTheme="majorHAnsi" w:eastAsia="Times New Roman" w:hAnsiTheme="majorHAnsi" w:cs="Arial"/>
          <w:bCs/>
          <w:shd w:val="clear" w:color="auto" w:fill="FFFFFF"/>
        </w:rPr>
        <w:t xml:space="preserve">and neo-imperialism </w:t>
      </w:r>
      <w:r w:rsidR="001F1F77">
        <w:rPr>
          <w:rFonts w:asciiTheme="majorHAnsi" w:eastAsia="Times New Roman" w:hAnsiTheme="majorHAnsi" w:cs="Arial"/>
          <w:bCs/>
          <w:shd w:val="clear" w:color="auto" w:fill="FFFFFF"/>
        </w:rPr>
        <w:t xml:space="preserve">that Fanon believed plagued </w:t>
      </w:r>
      <w:r w:rsidR="000B6872">
        <w:rPr>
          <w:rFonts w:asciiTheme="majorHAnsi" w:eastAsia="Times New Roman" w:hAnsiTheme="majorHAnsi" w:cs="Arial"/>
          <w:bCs/>
          <w:shd w:val="clear" w:color="auto" w:fill="FFFFFF"/>
        </w:rPr>
        <w:t xml:space="preserve">not only </w:t>
      </w:r>
      <w:r w:rsidR="001F1F77">
        <w:rPr>
          <w:rFonts w:asciiTheme="majorHAnsi" w:eastAsia="Times New Roman" w:hAnsiTheme="majorHAnsi" w:cs="Arial"/>
          <w:bCs/>
          <w:shd w:val="clear" w:color="auto" w:fill="FFFFFF"/>
        </w:rPr>
        <w:t xml:space="preserve">Europe’s </w:t>
      </w:r>
      <w:r w:rsidR="000B6872">
        <w:rPr>
          <w:rFonts w:asciiTheme="majorHAnsi" w:eastAsia="Times New Roman" w:hAnsiTheme="majorHAnsi" w:cs="Arial"/>
          <w:bCs/>
          <w:shd w:val="clear" w:color="auto" w:fill="FFFFFF"/>
        </w:rPr>
        <w:t>colonial humanism but also</w:t>
      </w:r>
      <w:r w:rsidR="001F1F77">
        <w:rPr>
          <w:rFonts w:asciiTheme="majorHAnsi" w:eastAsia="Times New Roman" w:hAnsiTheme="majorHAnsi" w:cs="Arial"/>
          <w:bCs/>
          <w:shd w:val="clear" w:color="auto" w:fill="FFFFFF"/>
        </w:rPr>
        <w:t xml:space="preserve"> its </w:t>
      </w:r>
      <w:r w:rsidR="002A7F3F">
        <w:rPr>
          <w:rFonts w:asciiTheme="majorHAnsi" w:eastAsia="Times New Roman" w:hAnsiTheme="majorHAnsi" w:cs="Arial"/>
          <w:bCs/>
          <w:shd w:val="clear" w:color="auto" w:fill="FFFFFF"/>
        </w:rPr>
        <w:t xml:space="preserve">progressive, left wing </w:t>
      </w:r>
      <w:r w:rsidR="001F1F77">
        <w:rPr>
          <w:rFonts w:asciiTheme="majorHAnsi" w:eastAsia="Times New Roman" w:hAnsiTheme="majorHAnsi" w:cs="Arial"/>
          <w:bCs/>
          <w:shd w:val="clear" w:color="auto" w:fill="FFFFFF"/>
        </w:rPr>
        <w:t xml:space="preserve">politics. </w:t>
      </w:r>
      <w:r w:rsidR="00AB4E1C">
        <w:rPr>
          <w:rFonts w:asciiTheme="majorHAnsi" w:eastAsia="Times New Roman" w:hAnsiTheme="majorHAnsi" w:cs="Arial"/>
          <w:bCs/>
          <w:shd w:val="clear" w:color="auto" w:fill="FFFFFF"/>
        </w:rPr>
        <w:t>These were</w:t>
      </w:r>
      <w:r w:rsidR="00FF0A78">
        <w:rPr>
          <w:rFonts w:asciiTheme="majorHAnsi" w:eastAsia="Times New Roman" w:hAnsiTheme="majorHAnsi" w:cs="Arial"/>
          <w:bCs/>
          <w:shd w:val="clear" w:color="auto" w:fill="FFFFFF"/>
        </w:rPr>
        <w:t xml:space="preserve"> the interrelated </w:t>
      </w:r>
      <w:r w:rsidR="00C9007E">
        <w:rPr>
          <w:rFonts w:asciiTheme="majorHAnsi" w:eastAsia="Times New Roman" w:hAnsiTheme="majorHAnsi" w:cs="Arial"/>
          <w:bCs/>
          <w:shd w:val="clear" w:color="auto" w:fill="FFFFFF"/>
        </w:rPr>
        <w:t xml:space="preserve">problems of </w:t>
      </w:r>
      <w:r w:rsidR="00AB4E1C">
        <w:rPr>
          <w:rFonts w:asciiTheme="majorHAnsi" w:eastAsia="Times New Roman" w:hAnsiTheme="majorHAnsi" w:cs="Arial"/>
          <w:bCs/>
          <w:shd w:val="clear" w:color="auto" w:fill="FFFFFF"/>
        </w:rPr>
        <w:t>Europe’s neo-imperial economic relations with the Third World and what Fanon referred to as the problem of ‘S</w:t>
      </w:r>
      <w:r w:rsidR="00694B3D">
        <w:rPr>
          <w:rFonts w:asciiTheme="majorHAnsi" w:eastAsia="Times New Roman" w:hAnsiTheme="majorHAnsi" w:cs="Arial"/>
          <w:bCs/>
          <w:shd w:val="clear" w:color="auto" w:fill="FFFFFF"/>
        </w:rPr>
        <w:t>leepin</w:t>
      </w:r>
      <w:r w:rsidR="00AB4E1C">
        <w:rPr>
          <w:rFonts w:asciiTheme="majorHAnsi" w:eastAsia="Times New Roman" w:hAnsiTheme="majorHAnsi" w:cs="Arial"/>
          <w:bCs/>
          <w:shd w:val="clear" w:color="auto" w:fill="FFFFFF"/>
        </w:rPr>
        <w:t xml:space="preserve">g Beauty’: the failure of the European masses to wake up from their </w:t>
      </w:r>
      <w:proofErr w:type="spellStart"/>
      <w:r w:rsidR="00AB4E1C">
        <w:rPr>
          <w:rFonts w:asciiTheme="majorHAnsi" w:eastAsia="Times New Roman" w:hAnsiTheme="majorHAnsi" w:cs="Arial"/>
          <w:bCs/>
          <w:shd w:val="clear" w:color="auto" w:fill="FFFFFF"/>
        </w:rPr>
        <w:t>Eurocentrism</w:t>
      </w:r>
      <w:proofErr w:type="spellEnd"/>
      <w:r w:rsidR="00AB4E1C">
        <w:rPr>
          <w:rFonts w:asciiTheme="majorHAnsi" w:eastAsia="Times New Roman" w:hAnsiTheme="majorHAnsi" w:cs="Arial"/>
          <w:bCs/>
          <w:shd w:val="clear" w:color="auto" w:fill="FFFFFF"/>
        </w:rPr>
        <w:t>.</w:t>
      </w:r>
      <w:r w:rsidR="00B12CB7">
        <w:rPr>
          <w:rFonts w:asciiTheme="majorHAnsi" w:hAnsiTheme="majorHAnsi"/>
        </w:rPr>
        <w:t xml:space="preserve"> </w:t>
      </w:r>
      <w:r w:rsidR="00B12CB7" w:rsidRPr="004A63E0">
        <w:rPr>
          <w:rFonts w:asciiTheme="majorHAnsi" w:hAnsiTheme="majorHAnsi"/>
        </w:rPr>
        <w:t xml:space="preserve">Fanon understood that </w:t>
      </w:r>
      <w:r w:rsidR="00B12CB7">
        <w:rPr>
          <w:rFonts w:asciiTheme="majorHAnsi" w:hAnsiTheme="majorHAnsi"/>
        </w:rPr>
        <w:t xml:space="preserve">the emergence of a new humanism </w:t>
      </w:r>
      <w:r w:rsidR="00B12CB7" w:rsidRPr="004A63E0">
        <w:rPr>
          <w:rFonts w:asciiTheme="majorHAnsi" w:hAnsiTheme="majorHAnsi"/>
        </w:rPr>
        <w:t>through the transformation of global capitali</w:t>
      </w:r>
      <w:r w:rsidR="00AB4E1C">
        <w:rPr>
          <w:rFonts w:asciiTheme="majorHAnsi" w:hAnsiTheme="majorHAnsi"/>
        </w:rPr>
        <w:t>sm would only be possible with the involvement of a</w:t>
      </w:r>
      <w:r w:rsidR="00B12CB7" w:rsidRPr="004A63E0">
        <w:rPr>
          <w:rFonts w:asciiTheme="majorHAnsi" w:hAnsiTheme="majorHAnsi"/>
        </w:rPr>
        <w:t xml:space="preserve"> new Europe, </w:t>
      </w:r>
      <w:r w:rsidR="00B12CB7">
        <w:rPr>
          <w:rFonts w:asciiTheme="majorHAnsi" w:hAnsiTheme="majorHAnsi"/>
        </w:rPr>
        <w:t xml:space="preserve">one </w:t>
      </w:r>
      <w:r w:rsidR="00B12CB7" w:rsidRPr="004A63E0">
        <w:rPr>
          <w:rFonts w:asciiTheme="majorHAnsi" w:hAnsiTheme="majorHAnsi"/>
        </w:rPr>
        <w:t xml:space="preserve">that </w:t>
      </w:r>
      <w:r w:rsidR="00B12CB7">
        <w:rPr>
          <w:rFonts w:asciiTheme="majorHAnsi" w:hAnsiTheme="majorHAnsi"/>
        </w:rPr>
        <w:t>w</w:t>
      </w:r>
      <w:r w:rsidR="00B12CB7" w:rsidRPr="004A63E0">
        <w:rPr>
          <w:rFonts w:asciiTheme="majorHAnsi" w:hAnsiTheme="majorHAnsi"/>
        </w:rPr>
        <w:t xml:space="preserve">ould renounce neo-imperialism and capitalist exploitation once and for all. </w:t>
      </w:r>
      <w:r w:rsidR="00AB4E1C">
        <w:rPr>
          <w:rFonts w:asciiTheme="majorHAnsi" w:hAnsiTheme="majorHAnsi"/>
        </w:rPr>
        <w:t>However</w:t>
      </w:r>
      <w:r w:rsidR="00264372">
        <w:rPr>
          <w:rFonts w:asciiTheme="majorHAnsi" w:hAnsiTheme="majorHAnsi"/>
        </w:rPr>
        <w:t xml:space="preserve">, </w:t>
      </w:r>
      <w:r w:rsidR="00264372" w:rsidRPr="004A63E0">
        <w:rPr>
          <w:rFonts w:asciiTheme="majorHAnsi" w:hAnsiTheme="majorHAnsi"/>
        </w:rPr>
        <w:t>he</w:t>
      </w:r>
      <w:r w:rsidR="000B6872">
        <w:rPr>
          <w:rFonts w:asciiTheme="majorHAnsi" w:hAnsiTheme="majorHAnsi"/>
        </w:rPr>
        <w:t xml:space="preserve"> was</w:t>
      </w:r>
      <w:r w:rsidR="00B12CB7" w:rsidRPr="004A63E0">
        <w:rPr>
          <w:rFonts w:asciiTheme="majorHAnsi" w:hAnsiTheme="majorHAnsi"/>
        </w:rPr>
        <w:t xml:space="preserve"> not naïve enough to believe that the ‘</w:t>
      </w:r>
      <w:r w:rsidR="00B12CB7" w:rsidRPr="004A63E0">
        <w:rPr>
          <w:rFonts w:asciiTheme="majorHAnsi" w:hAnsiTheme="majorHAnsi"/>
          <w:lang w:val="en-US"/>
        </w:rPr>
        <w:t>cooperation and goodwi</w:t>
      </w:r>
      <w:r w:rsidR="00B12CB7">
        <w:rPr>
          <w:rFonts w:asciiTheme="majorHAnsi" w:hAnsiTheme="majorHAnsi"/>
          <w:lang w:val="en-US"/>
        </w:rPr>
        <w:t xml:space="preserve">ll of the European governments’ </w:t>
      </w:r>
      <w:r w:rsidR="00B12CB7" w:rsidRPr="004A63E0">
        <w:rPr>
          <w:rFonts w:asciiTheme="majorHAnsi" w:hAnsiTheme="majorHAnsi"/>
          <w:lang w:val="en-US"/>
        </w:rPr>
        <w:t>would bring about such a new Europe</w:t>
      </w:r>
      <w:r w:rsidR="00B12CB7">
        <w:rPr>
          <w:rFonts w:asciiTheme="majorHAnsi" w:hAnsiTheme="majorHAnsi"/>
          <w:lang w:val="en-US"/>
        </w:rPr>
        <w:t xml:space="preserve"> (Fanon 2004: 62)</w:t>
      </w:r>
      <w:r w:rsidR="00B12CB7" w:rsidRPr="004A63E0">
        <w:rPr>
          <w:rFonts w:asciiTheme="majorHAnsi" w:hAnsiTheme="majorHAnsi"/>
          <w:lang w:val="en-US"/>
        </w:rPr>
        <w:t xml:space="preserve">.  </w:t>
      </w:r>
    </w:p>
    <w:p w14:paraId="77113C2D" w14:textId="77777777" w:rsidR="00694B3D" w:rsidRDefault="00694B3D" w:rsidP="00B12CB7">
      <w:pPr>
        <w:jc w:val="both"/>
        <w:rPr>
          <w:rFonts w:asciiTheme="majorHAnsi" w:hAnsiTheme="majorHAnsi"/>
          <w:lang w:val="en-US"/>
        </w:rPr>
      </w:pPr>
    </w:p>
    <w:p w14:paraId="62B1E17C" w14:textId="0956BBA2" w:rsidR="00B12CB7" w:rsidRPr="00694B3D" w:rsidRDefault="00AB4E1C" w:rsidP="00B12CB7">
      <w:pPr>
        <w:jc w:val="both"/>
        <w:rPr>
          <w:rFonts w:asciiTheme="majorHAnsi" w:eastAsia="Times New Roman" w:hAnsiTheme="majorHAnsi" w:cs="Arial"/>
          <w:bCs/>
          <w:shd w:val="clear" w:color="auto" w:fill="FFFFFF"/>
        </w:rPr>
      </w:pPr>
      <w:r>
        <w:rPr>
          <w:rFonts w:asciiTheme="majorHAnsi" w:hAnsiTheme="majorHAnsi"/>
          <w:lang w:val="en-US"/>
        </w:rPr>
        <w:t>N</w:t>
      </w:r>
      <w:r w:rsidR="000B6872">
        <w:rPr>
          <w:rFonts w:asciiTheme="majorHAnsi" w:hAnsiTheme="majorHAnsi"/>
          <w:lang w:val="en-US"/>
        </w:rPr>
        <w:t xml:space="preserve">either </w:t>
      </w:r>
      <w:r w:rsidR="00B12CB7" w:rsidRPr="004A63E0">
        <w:rPr>
          <w:rFonts w:asciiTheme="majorHAnsi" w:hAnsiTheme="majorHAnsi"/>
          <w:lang w:val="en-US"/>
        </w:rPr>
        <w:t>was he naïve enough to believe that the European masses would automatically see that their fate lay with the Third World.</w:t>
      </w:r>
      <w:r w:rsidR="00B12CB7" w:rsidRPr="004A63E0">
        <w:rPr>
          <w:rFonts w:asciiTheme="majorHAnsi" w:eastAsia="Times New Roman" w:hAnsiTheme="majorHAnsi" w:cs="Times New Roman"/>
          <w:color w:val="000000"/>
          <w:shd w:val="clear" w:color="auto" w:fill="FFFFFF"/>
        </w:rPr>
        <w:t xml:space="preserve"> </w:t>
      </w:r>
      <w:r w:rsidR="00B12CB7">
        <w:rPr>
          <w:rFonts w:asciiTheme="majorHAnsi" w:hAnsiTheme="majorHAnsi"/>
        </w:rPr>
        <w:t xml:space="preserve">The </w:t>
      </w:r>
      <w:r w:rsidR="00B12CB7">
        <w:rPr>
          <w:rFonts w:asciiTheme="majorHAnsi" w:eastAsia="MS Mincho" w:hAnsiTheme="majorHAnsi" w:cs="Times New Roman"/>
        </w:rPr>
        <w:t>restriction of the</w:t>
      </w:r>
      <w:r w:rsidR="00B12CB7">
        <w:rPr>
          <w:rFonts w:asciiTheme="majorHAnsi" w:eastAsia="Times New Roman" w:hAnsiTheme="majorHAnsi" w:cs="Times New Roman"/>
          <w:color w:val="333333"/>
          <w:shd w:val="clear" w:color="auto" w:fill="FFFFFF"/>
        </w:rPr>
        <w:t xml:space="preserve"> idea of humanism to the spatial location of Europe</w:t>
      </w:r>
      <w:r w:rsidR="001B3931">
        <w:rPr>
          <w:rFonts w:asciiTheme="majorHAnsi" w:eastAsia="Times New Roman" w:hAnsiTheme="majorHAnsi" w:cs="Times New Roman"/>
          <w:color w:val="333333"/>
          <w:shd w:val="clear" w:color="auto" w:fill="FFFFFF"/>
        </w:rPr>
        <w:t>, both by European governments and socialists,</w:t>
      </w:r>
      <w:r w:rsidR="00B12CB7">
        <w:rPr>
          <w:rFonts w:asciiTheme="majorHAnsi" w:eastAsia="Times New Roman" w:hAnsiTheme="majorHAnsi" w:cs="Times New Roman"/>
          <w:color w:val="333333"/>
          <w:shd w:val="clear" w:color="auto" w:fill="FFFFFF"/>
        </w:rPr>
        <w:t xml:space="preserve"> </w:t>
      </w:r>
      <w:r w:rsidR="007062D2">
        <w:rPr>
          <w:rFonts w:asciiTheme="majorHAnsi" w:eastAsia="Times New Roman" w:hAnsiTheme="majorHAnsi" w:cs="Arial"/>
          <w:bCs/>
          <w:shd w:val="clear" w:color="auto" w:fill="FFFFFF"/>
        </w:rPr>
        <w:t xml:space="preserve">had </w:t>
      </w:r>
      <w:r>
        <w:rPr>
          <w:rFonts w:asciiTheme="majorHAnsi" w:eastAsia="Times New Roman" w:hAnsiTheme="majorHAnsi" w:cs="Arial"/>
          <w:bCs/>
          <w:shd w:val="clear" w:color="auto" w:fill="FFFFFF"/>
        </w:rPr>
        <w:t>failed</w:t>
      </w:r>
      <w:r w:rsidR="007062D2">
        <w:rPr>
          <w:rFonts w:asciiTheme="majorHAnsi" w:eastAsia="Times New Roman" w:hAnsiTheme="majorHAnsi" w:cs="Arial"/>
          <w:bCs/>
          <w:shd w:val="clear" w:color="auto" w:fill="FFFFFF"/>
        </w:rPr>
        <w:t xml:space="preserve"> to</w:t>
      </w:r>
      <w:r w:rsidR="00B12CB7" w:rsidRPr="004A63E0">
        <w:rPr>
          <w:rFonts w:asciiTheme="majorHAnsi" w:eastAsia="Times New Roman" w:hAnsiTheme="majorHAnsi" w:cs="Arial"/>
          <w:bCs/>
          <w:shd w:val="clear" w:color="auto" w:fill="FFFFFF"/>
        </w:rPr>
        <w:t xml:space="preserve"> secu</w:t>
      </w:r>
      <w:r w:rsidR="007062D2">
        <w:rPr>
          <w:rFonts w:asciiTheme="majorHAnsi" w:eastAsia="Times New Roman" w:hAnsiTheme="majorHAnsi" w:cs="Arial"/>
          <w:bCs/>
          <w:shd w:val="clear" w:color="auto" w:fill="FFFFFF"/>
        </w:rPr>
        <w:t>re</w:t>
      </w:r>
      <w:r w:rsidR="00B12CB7" w:rsidRPr="004A63E0">
        <w:rPr>
          <w:rFonts w:asciiTheme="majorHAnsi" w:eastAsia="Times New Roman" w:hAnsiTheme="majorHAnsi" w:cs="Arial"/>
          <w:bCs/>
          <w:shd w:val="clear" w:color="auto" w:fill="FFFFFF"/>
        </w:rPr>
        <w:t xml:space="preserve"> liberation and democracy for humanity.</w:t>
      </w:r>
      <w:r w:rsidR="00B12CB7">
        <w:rPr>
          <w:rFonts w:asciiTheme="majorHAnsi" w:eastAsia="Times New Roman" w:hAnsiTheme="majorHAnsi" w:cs="Arial"/>
          <w:bCs/>
          <w:shd w:val="clear" w:color="auto" w:fill="FFFFFF"/>
        </w:rPr>
        <w:t xml:space="preserve"> </w:t>
      </w:r>
      <w:r w:rsidR="00B12CB7" w:rsidRPr="004A63E0">
        <w:rPr>
          <w:rFonts w:asciiTheme="majorHAnsi" w:eastAsia="Times New Roman" w:hAnsiTheme="majorHAnsi" w:cs="Arial"/>
          <w:bCs/>
          <w:shd w:val="clear" w:color="auto" w:fill="FFFFFF"/>
        </w:rPr>
        <w:t>This included both the idea</w:t>
      </w:r>
      <w:r>
        <w:rPr>
          <w:rFonts w:asciiTheme="majorHAnsi" w:eastAsia="Times New Roman" w:hAnsiTheme="majorHAnsi" w:cs="Arial"/>
          <w:bCs/>
          <w:shd w:val="clear" w:color="auto" w:fill="FFFFFF"/>
        </w:rPr>
        <w:t xml:space="preserve"> of welfare capitalism that was</w:t>
      </w:r>
      <w:r w:rsidR="00B12CB7" w:rsidRPr="004A63E0">
        <w:rPr>
          <w:rFonts w:asciiTheme="majorHAnsi" w:eastAsia="Times New Roman" w:hAnsiTheme="majorHAnsi" w:cs="Arial"/>
          <w:bCs/>
          <w:shd w:val="clear" w:color="auto" w:fill="FFFFFF"/>
        </w:rPr>
        <w:t xml:space="preserve"> becoming dominant across</w:t>
      </w:r>
      <w:r>
        <w:rPr>
          <w:rFonts w:asciiTheme="majorHAnsi" w:eastAsia="Times New Roman" w:hAnsiTheme="majorHAnsi" w:cs="Arial"/>
          <w:bCs/>
          <w:shd w:val="clear" w:color="auto" w:fill="FFFFFF"/>
        </w:rPr>
        <w:t xml:space="preserve"> Western Europe and the</w:t>
      </w:r>
      <w:r w:rsidR="00B12CB7" w:rsidRPr="004A63E0">
        <w:rPr>
          <w:rFonts w:asciiTheme="majorHAnsi" w:eastAsia="Times New Roman" w:hAnsiTheme="majorHAnsi" w:cs="Arial"/>
          <w:bCs/>
          <w:shd w:val="clear" w:color="auto" w:fill="FFFFFF"/>
        </w:rPr>
        <w:t xml:space="preserve"> idea of a democratic socialism that only centred on the problem of th</w:t>
      </w:r>
      <w:r>
        <w:rPr>
          <w:rFonts w:asciiTheme="majorHAnsi" w:eastAsia="Times New Roman" w:hAnsiTheme="majorHAnsi" w:cs="Arial"/>
          <w:bCs/>
          <w:shd w:val="clear" w:color="auto" w:fill="FFFFFF"/>
        </w:rPr>
        <w:t xml:space="preserve">e European proletariat. Both </w:t>
      </w:r>
      <w:r w:rsidR="00B12CB7" w:rsidRPr="004A63E0">
        <w:rPr>
          <w:rFonts w:asciiTheme="majorHAnsi" w:eastAsia="Times New Roman" w:hAnsiTheme="majorHAnsi" w:cs="Arial"/>
          <w:bCs/>
          <w:shd w:val="clear" w:color="auto" w:fill="FFFFFF"/>
        </w:rPr>
        <w:t>these developments were political halfway houses b</w:t>
      </w:r>
      <w:r w:rsidR="00B12CB7">
        <w:rPr>
          <w:rFonts w:asciiTheme="majorHAnsi" w:eastAsia="Times New Roman" w:hAnsiTheme="majorHAnsi" w:cs="Arial"/>
          <w:bCs/>
          <w:shd w:val="clear" w:color="auto" w:fill="FFFFFF"/>
        </w:rPr>
        <w:t xml:space="preserve">ecause they did not seek to alter </w:t>
      </w:r>
      <w:r>
        <w:rPr>
          <w:rFonts w:asciiTheme="majorHAnsi" w:eastAsia="Times New Roman" w:hAnsiTheme="majorHAnsi" w:cs="Arial"/>
          <w:bCs/>
          <w:shd w:val="clear" w:color="auto" w:fill="FFFFFF"/>
        </w:rPr>
        <w:t xml:space="preserve">the </w:t>
      </w:r>
      <w:r w:rsidR="00B12CB7" w:rsidRPr="004A63E0">
        <w:rPr>
          <w:rFonts w:asciiTheme="majorHAnsi" w:hAnsiTheme="majorHAnsi"/>
          <w:lang w:val="en-US"/>
        </w:rPr>
        <w:t>neo-imperial conditions of the global econom</w:t>
      </w:r>
      <w:r w:rsidR="00B12CB7">
        <w:rPr>
          <w:rFonts w:asciiTheme="majorHAnsi" w:hAnsiTheme="majorHAnsi"/>
          <w:lang w:val="en-US"/>
        </w:rPr>
        <w:t xml:space="preserve">y so as to offer </w:t>
      </w:r>
      <w:r w:rsidR="00B12CB7" w:rsidRPr="004A63E0">
        <w:rPr>
          <w:rFonts w:asciiTheme="majorHAnsi" w:eastAsia="Times New Roman" w:hAnsiTheme="majorHAnsi" w:cs="Arial"/>
          <w:bCs/>
          <w:shd w:val="clear" w:color="auto" w:fill="FFFFFF"/>
        </w:rPr>
        <w:t>liberat</w:t>
      </w:r>
      <w:r>
        <w:rPr>
          <w:rFonts w:asciiTheme="majorHAnsi" w:eastAsia="Times New Roman" w:hAnsiTheme="majorHAnsi" w:cs="Arial"/>
          <w:bCs/>
          <w:shd w:val="clear" w:color="auto" w:fill="FFFFFF"/>
        </w:rPr>
        <w:t>ion to those outside</w:t>
      </w:r>
      <w:r w:rsidR="00B12CB7">
        <w:rPr>
          <w:rFonts w:asciiTheme="majorHAnsi" w:eastAsia="Times New Roman" w:hAnsiTheme="majorHAnsi" w:cs="Arial"/>
          <w:bCs/>
          <w:shd w:val="clear" w:color="auto" w:fill="FFFFFF"/>
        </w:rPr>
        <w:t xml:space="preserve"> Europe</w:t>
      </w:r>
      <w:r w:rsidR="004A0209">
        <w:rPr>
          <w:rFonts w:asciiTheme="majorHAnsi" w:eastAsia="Times New Roman" w:hAnsiTheme="majorHAnsi" w:cs="Arial"/>
          <w:bCs/>
          <w:shd w:val="clear" w:color="auto" w:fill="FFFFFF"/>
        </w:rPr>
        <w:t xml:space="preserve">. </w:t>
      </w:r>
      <w:r w:rsidR="00BF1963">
        <w:rPr>
          <w:rStyle w:val="FootnoteReference"/>
          <w:rFonts w:asciiTheme="majorHAnsi" w:eastAsia="Times New Roman" w:hAnsiTheme="majorHAnsi" w:cs="Arial"/>
          <w:bCs/>
          <w:shd w:val="clear" w:color="auto" w:fill="FFFFFF"/>
        </w:rPr>
        <w:footnoteReference w:id="7"/>
      </w:r>
    </w:p>
    <w:p w14:paraId="019E040F" w14:textId="77777777" w:rsidR="00B12CB7" w:rsidRDefault="00B12CB7" w:rsidP="001F1F77">
      <w:pPr>
        <w:jc w:val="both"/>
        <w:rPr>
          <w:rFonts w:asciiTheme="majorHAnsi" w:eastAsia="Times New Roman" w:hAnsiTheme="majorHAnsi" w:cs="Times New Roman"/>
          <w:color w:val="000000"/>
          <w:shd w:val="clear" w:color="auto" w:fill="FFFFFF"/>
        </w:rPr>
      </w:pPr>
    </w:p>
    <w:p w14:paraId="1643C8B2" w14:textId="0231CCB6" w:rsidR="00B12CB7" w:rsidRDefault="00AB4E1C" w:rsidP="001F1F77">
      <w:pPr>
        <w:jc w:val="both"/>
        <w:rPr>
          <w:rFonts w:asciiTheme="majorHAnsi" w:hAnsiTheme="majorHAnsi"/>
          <w:lang w:val="en-US"/>
        </w:rPr>
      </w:pPr>
      <w:r>
        <w:rPr>
          <w:rFonts w:asciiTheme="majorHAnsi" w:eastAsia="Times New Roman" w:hAnsiTheme="majorHAnsi" w:cs="Arial"/>
          <w:bCs/>
          <w:shd w:val="clear" w:color="auto" w:fill="FFFFFF"/>
        </w:rPr>
        <w:t>Although</w:t>
      </w:r>
      <w:r w:rsidR="00B12CB7" w:rsidRPr="004A63E0">
        <w:rPr>
          <w:rFonts w:asciiTheme="majorHAnsi" w:hAnsiTheme="majorHAnsi"/>
          <w:lang w:val="en-US"/>
        </w:rPr>
        <w:t xml:space="preserve"> Fanon believed in the need for a new Europe and the ‘crucial help’ of the European masses in the pursuit of liberation</w:t>
      </w:r>
      <w:r>
        <w:rPr>
          <w:rFonts w:asciiTheme="majorHAnsi" w:hAnsiTheme="majorHAnsi"/>
          <w:lang w:val="en-US"/>
        </w:rPr>
        <w:t>,</w:t>
      </w:r>
      <w:r w:rsidR="00B12CB7" w:rsidRPr="004A63E0">
        <w:rPr>
          <w:rFonts w:asciiTheme="majorHAnsi" w:hAnsiTheme="majorHAnsi"/>
          <w:lang w:val="en-US"/>
        </w:rPr>
        <w:t xml:space="preserve"> he was skeptical about whether this would come to fruition. Substituting </w:t>
      </w:r>
      <w:r w:rsidR="00B12CB7">
        <w:rPr>
          <w:rFonts w:asciiTheme="majorHAnsi" w:eastAsia="Times New Roman" w:hAnsiTheme="majorHAnsi" w:cs="Arial"/>
          <w:bCs/>
          <w:shd w:val="clear" w:color="auto" w:fill="FFFFFF"/>
        </w:rPr>
        <w:t>Western Marxism’s</w:t>
      </w:r>
      <w:r w:rsidR="00B12CB7" w:rsidRPr="004A63E0">
        <w:rPr>
          <w:rFonts w:asciiTheme="majorHAnsi" w:eastAsia="Times New Roman" w:hAnsiTheme="majorHAnsi" w:cs="Arial"/>
          <w:bCs/>
          <w:shd w:val="clear" w:color="auto" w:fill="FFFFFF"/>
        </w:rPr>
        <w:t xml:space="preserve"> faith in the European proletariat with a dose of harsh reality, </w:t>
      </w:r>
      <w:r w:rsidR="00B12CB7">
        <w:rPr>
          <w:rFonts w:asciiTheme="majorHAnsi" w:hAnsiTheme="majorHAnsi"/>
          <w:lang w:val="en-US"/>
        </w:rPr>
        <w:t>Fanon challenged</w:t>
      </w:r>
      <w:r w:rsidR="00B12CB7" w:rsidRPr="004A63E0">
        <w:rPr>
          <w:rFonts w:asciiTheme="majorHAnsi" w:hAnsiTheme="majorHAnsi"/>
          <w:lang w:val="en-US"/>
        </w:rPr>
        <w:t xml:space="preserve"> the European masses to understand the treachery of their previous beliefs and actions</w:t>
      </w:r>
      <w:r>
        <w:rPr>
          <w:rFonts w:asciiTheme="majorHAnsi" w:hAnsiTheme="majorHAnsi"/>
          <w:lang w:val="en-US"/>
        </w:rPr>
        <w:t>,</w:t>
      </w:r>
      <w:r w:rsidR="00B12CB7" w:rsidRPr="004A63E0">
        <w:rPr>
          <w:rFonts w:asciiTheme="majorHAnsi" w:hAnsiTheme="majorHAnsi"/>
          <w:lang w:val="en-US"/>
        </w:rPr>
        <w:t xml:space="preserve"> and fashion a new European socialism</w:t>
      </w:r>
      <w:r w:rsidR="00B12CB7">
        <w:rPr>
          <w:rFonts w:asciiTheme="majorHAnsi" w:hAnsiTheme="majorHAnsi"/>
          <w:lang w:val="en-US"/>
        </w:rPr>
        <w:t xml:space="preserve"> that would recognize the humanity of the Third World within its rationale</w:t>
      </w:r>
      <w:r w:rsidR="004A0209">
        <w:rPr>
          <w:rFonts w:asciiTheme="majorHAnsi" w:hAnsiTheme="majorHAnsi"/>
          <w:lang w:val="en-US"/>
        </w:rPr>
        <w:t>:</w:t>
      </w:r>
    </w:p>
    <w:p w14:paraId="7E8B6BA9" w14:textId="77777777" w:rsidR="00B12CB7" w:rsidRDefault="00B12CB7" w:rsidP="001F1F77">
      <w:pPr>
        <w:jc w:val="both"/>
        <w:rPr>
          <w:rFonts w:asciiTheme="majorHAnsi" w:hAnsiTheme="majorHAnsi"/>
          <w:lang w:val="en-US"/>
        </w:rPr>
      </w:pPr>
    </w:p>
    <w:p w14:paraId="450EDDD1" w14:textId="4B8700B0" w:rsidR="00B12CB7" w:rsidRPr="004A63E0" w:rsidRDefault="00B12CB7" w:rsidP="00B12CB7">
      <w:pPr>
        <w:ind w:left="720"/>
        <w:jc w:val="both"/>
        <w:rPr>
          <w:rFonts w:asciiTheme="majorHAnsi" w:hAnsiTheme="majorHAnsi"/>
        </w:rPr>
      </w:pPr>
      <w:r w:rsidRPr="004A63E0">
        <w:rPr>
          <w:rFonts w:asciiTheme="majorHAnsi" w:hAnsiTheme="majorHAnsi"/>
          <w:lang w:val="en-US"/>
        </w:rPr>
        <w:t>‘…This colossal task… will be achieved with the crucial help of the European masses who would do well to confess that they have often rallied behind the position of our common masters on colonial issues. In order to</w:t>
      </w:r>
      <w:r w:rsidR="00AB4E1C">
        <w:rPr>
          <w:rFonts w:asciiTheme="majorHAnsi" w:hAnsiTheme="majorHAnsi"/>
          <w:lang w:val="en-US"/>
        </w:rPr>
        <w:t xml:space="preserve"> do</w:t>
      </w:r>
      <w:r w:rsidRPr="004A63E0">
        <w:rPr>
          <w:rFonts w:asciiTheme="majorHAnsi" w:hAnsiTheme="majorHAnsi"/>
          <w:lang w:val="en-US"/>
        </w:rPr>
        <w:t xml:space="preserve"> this, the European masses must first of all decide to wake up, put on their thinking caps and stop playing the irresponsible game of Sleeping Beauty.’ (Fanon 2004: 62)</w:t>
      </w:r>
    </w:p>
    <w:p w14:paraId="45AE26AF" w14:textId="77777777" w:rsidR="00B12CB7" w:rsidRDefault="00B12CB7" w:rsidP="001F1F77">
      <w:pPr>
        <w:jc w:val="both"/>
        <w:rPr>
          <w:rFonts w:asciiTheme="majorHAnsi" w:eastAsia="Times New Roman" w:hAnsiTheme="majorHAnsi" w:cs="Arial"/>
          <w:bCs/>
          <w:shd w:val="clear" w:color="auto" w:fill="FFFFFF"/>
        </w:rPr>
      </w:pPr>
    </w:p>
    <w:p w14:paraId="03335E69" w14:textId="5F3870DB" w:rsidR="00B12CB7" w:rsidRPr="004A63E0" w:rsidRDefault="001F1F77" w:rsidP="00B12CB7">
      <w:pPr>
        <w:jc w:val="both"/>
        <w:rPr>
          <w:rFonts w:asciiTheme="majorHAnsi" w:hAnsiTheme="majorHAnsi"/>
          <w:lang w:val="en-US"/>
        </w:rPr>
      </w:pPr>
      <w:r w:rsidRPr="004A63E0">
        <w:rPr>
          <w:rFonts w:asciiTheme="majorHAnsi" w:eastAsia="Times New Roman" w:hAnsiTheme="majorHAnsi" w:cs="Arial"/>
          <w:bCs/>
          <w:shd w:val="clear" w:color="auto" w:fill="FFFFFF"/>
        </w:rPr>
        <w:t>Europe’s mas</w:t>
      </w:r>
      <w:r w:rsidR="00AB4E1C">
        <w:rPr>
          <w:rFonts w:asciiTheme="majorHAnsi" w:eastAsia="Times New Roman" w:hAnsiTheme="majorHAnsi" w:cs="Arial"/>
          <w:bCs/>
          <w:shd w:val="clear" w:color="auto" w:fill="FFFFFF"/>
        </w:rPr>
        <w:t>ses needed to</w:t>
      </w:r>
      <w:r w:rsidRPr="004A63E0">
        <w:rPr>
          <w:rFonts w:asciiTheme="majorHAnsi" w:eastAsia="Times New Roman" w:hAnsiTheme="majorHAnsi" w:cs="Arial"/>
          <w:bCs/>
          <w:shd w:val="clear" w:color="auto" w:fill="FFFFFF"/>
        </w:rPr>
        <w:t xml:space="preserve"> understand the links between </w:t>
      </w:r>
      <w:r>
        <w:rPr>
          <w:rFonts w:asciiTheme="majorHAnsi" w:eastAsia="Times New Roman" w:hAnsiTheme="majorHAnsi" w:cs="Arial"/>
          <w:bCs/>
          <w:shd w:val="clear" w:color="auto" w:fill="FFFFFF"/>
        </w:rPr>
        <w:t xml:space="preserve">their </w:t>
      </w:r>
      <w:r w:rsidR="004A0209">
        <w:rPr>
          <w:rFonts w:asciiTheme="majorHAnsi" w:eastAsia="Times New Roman" w:hAnsiTheme="majorHAnsi" w:cs="Arial"/>
          <w:bCs/>
          <w:shd w:val="clear" w:color="auto" w:fill="FFFFFF"/>
        </w:rPr>
        <w:t xml:space="preserve">own </w:t>
      </w:r>
      <w:r>
        <w:rPr>
          <w:rFonts w:asciiTheme="majorHAnsi" w:eastAsia="Times New Roman" w:hAnsiTheme="majorHAnsi" w:cs="Arial"/>
          <w:bCs/>
          <w:shd w:val="clear" w:color="auto" w:fill="FFFFFF"/>
        </w:rPr>
        <w:t xml:space="preserve">exploitation in Europe and </w:t>
      </w:r>
      <w:r w:rsidR="004A0209">
        <w:rPr>
          <w:rFonts w:asciiTheme="majorHAnsi" w:eastAsia="Times New Roman" w:hAnsiTheme="majorHAnsi" w:cs="Arial"/>
          <w:bCs/>
          <w:shd w:val="clear" w:color="auto" w:fill="FFFFFF"/>
        </w:rPr>
        <w:t>the neo-</w:t>
      </w:r>
      <w:r w:rsidR="00EF65D3">
        <w:rPr>
          <w:rFonts w:asciiTheme="majorHAnsi" w:eastAsia="Times New Roman" w:hAnsiTheme="majorHAnsi" w:cs="Arial"/>
          <w:bCs/>
          <w:shd w:val="clear" w:color="auto" w:fill="FFFFFF"/>
        </w:rPr>
        <w:t>imperial</w:t>
      </w:r>
      <w:r w:rsidR="00600C32">
        <w:rPr>
          <w:rFonts w:asciiTheme="majorHAnsi" w:eastAsia="Times New Roman" w:hAnsiTheme="majorHAnsi" w:cs="Arial"/>
          <w:bCs/>
          <w:shd w:val="clear" w:color="auto" w:fill="FFFFFF"/>
        </w:rPr>
        <w:t xml:space="preserve"> exploitation outside</w:t>
      </w:r>
      <w:r>
        <w:rPr>
          <w:rFonts w:asciiTheme="majorHAnsi" w:eastAsia="Times New Roman" w:hAnsiTheme="majorHAnsi" w:cs="Arial"/>
          <w:bCs/>
          <w:shd w:val="clear" w:color="auto" w:fill="FFFFFF"/>
        </w:rPr>
        <w:t xml:space="preserve"> Europe</w:t>
      </w:r>
      <w:r w:rsidR="00600C32">
        <w:rPr>
          <w:rFonts w:asciiTheme="majorHAnsi" w:eastAsia="Times New Roman" w:hAnsiTheme="majorHAnsi" w:cs="Arial"/>
          <w:bCs/>
          <w:shd w:val="clear" w:color="auto" w:fill="FFFFFF"/>
        </w:rPr>
        <w:t xml:space="preserve">. Only then could they </w:t>
      </w:r>
      <w:r w:rsidRPr="004A63E0">
        <w:rPr>
          <w:rFonts w:asciiTheme="majorHAnsi" w:eastAsia="Times New Roman" w:hAnsiTheme="majorHAnsi" w:cs="Arial"/>
          <w:bCs/>
          <w:shd w:val="clear" w:color="auto" w:fill="FFFFFF"/>
        </w:rPr>
        <w:t>the exploitative nature of global capitalism</w:t>
      </w:r>
      <w:r w:rsidR="00600C32">
        <w:rPr>
          <w:rFonts w:asciiTheme="majorHAnsi" w:eastAsia="Times New Roman" w:hAnsiTheme="majorHAnsi" w:cs="Arial"/>
          <w:bCs/>
          <w:shd w:val="clear" w:color="auto" w:fill="FFFFFF"/>
        </w:rPr>
        <w:t xml:space="preserve"> change and to lead to</w:t>
      </w:r>
      <w:r w:rsidRPr="004A63E0">
        <w:rPr>
          <w:rFonts w:asciiTheme="majorHAnsi" w:eastAsia="Times New Roman" w:hAnsiTheme="majorHAnsi" w:cs="Arial"/>
          <w:bCs/>
          <w:shd w:val="clear" w:color="auto" w:fill="FFFFFF"/>
        </w:rPr>
        <w:t xml:space="preserve"> liberation and</w:t>
      </w:r>
      <w:r w:rsidR="00600C32">
        <w:rPr>
          <w:rFonts w:asciiTheme="majorHAnsi" w:eastAsia="Times New Roman" w:hAnsiTheme="majorHAnsi" w:cs="Arial"/>
          <w:bCs/>
          <w:shd w:val="clear" w:color="auto" w:fill="FFFFFF"/>
        </w:rPr>
        <w:t xml:space="preserve"> democracy inside and outside</w:t>
      </w:r>
      <w:r w:rsidRPr="004A63E0">
        <w:rPr>
          <w:rFonts w:asciiTheme="majorHAnsi" w:eastAsia="Times New Roman" w:hAnsiTheme="majorHAnsi" w:cs="Arial"/>
          <w:bCs/>
          <w:shd w:val="clear" w:color="auto" w:fill="FFFFFF"/>
        </w:rPr>
        <w:t xml:space="preserve"> Europe. </w:t>
      </w:r>
      <w:r w:rsidR="00B12CB7" w:rsidRPr="004A63E0">
        <w:rPr>
          <w:rFonts w:asciiTheme="majorHAnsi" w:hAnsiTheme="majorHAnsi"/>
          <w:lang w:val="en-US"/>
        </w:rPr>
        <w:t>The reality of these measures would mean not simply the creation of socialism in Europe but a total rethinking of Europe’s political, economic and cultural way of life</w:t>
      </w:r>
      <w:r w:rsidR="00B12CB7">
        <w:rPr>
          <w:rFonts w:asciiTheme="majorHAnsi" w:hAnsiTheme="majorHAnsi"/>
          <w:lang w:val="en-US"/>
        </w:rPr>
        <w:t xml:space="preserve"> </w:t>
      </w:r>
      <w:r w:rsidR="001B3931">
        <w:rPr>
          <w:rFonts w:asciiTheme="majorHAnsi" w:hAnsiTheme="majorHAnsi"/>
          <w:lang w:val="en-US"/>
        </w:rPr>
        <w:t>through the</w:t>
      </w:r>
      <w:r w:rsidR="00B12CB7">
        <w:rPr>
          <w:rFonts w:asciiTheme="majorHAnsi" w:hAnsiTheme="majorHAnsi"/>
          <w:lang w:val="en-US"/>
        </w:rPr>
        <w:t xml:space="preserve"> cessation of Europe’s neo-imperialism</w:t>
      </w:r>
      <w:r w:rsidR="00B12CB7" w:rsidRPr="004A63E0">
        <w:rPr>
          <w:rFonts w:asciiTheme="majorHAnsi" w:hAnsiTheme="majorHAnsi"/>
          <w:lang w:val="en-US"/>
        </w:rPr>
        <w:t xml:space="preserve">. Only through this would Europe decolonize itself and </w:t>
      </w:r>
      <w:r w:rsidR="00B12CB7">
        <w:rPr>
          <w:rFonts w:asciiTheme="majorHAnsi" w:hAnsiTheme="majorHAnsi"/>
          <w:lang w:val="en-US"/>
        </w:rPr>
        <w:t>be able to join the Third World in</w:t>
      </w:r>
      <w:r w:rsidR="00600C32">
        <w:rPr>
          <w:rFonts w:asciiTheme="majorHAnsi" w:hAnsiTheme="majorHAnsi"/>
          <w:lang w:val="en-US"/>
        </w:rPr>
        <w:t xml:space="preserve"> its project of liberating all</w:t>
      </w:r>
      <w:r w:rsidR="00B12CB7">
        <w:rPr>
          <w:rFonts w:asciiTheme="majorHAnsi" w:hAnsiTheme="majorHAnsi"/>
          <w:lang w:val="en-US"/>
        </w:rPr>
        <w:t xml:space="preserve"> humanity. </w:t>
      </w:r>
      <w:r w:rsidR="00F97EC2" w:rsidRPr="004A63E0">
        <w:rPr>
          <w:rStyle w:val="FootnoteReference"/>
          <w:rFonts w:asciiTheme="majorHAnsi" w:eastAsia="Times New Roman" w:hAnsiTheme="majorHAnsi" w:cs="Arial"/>
          <w:bCs/>
          <w:shd w:val="clear" w:color="auto" w:fill="FFFFFF"/>
        </w:rPr>
        <w:footnoteReference w:id="8"/>
      </w:r>
    </w:p>
    <w:p w14:paraId="578F3A31" w14:textId="09B5125E" w:rsidR="001F1F77" w:rsidRDefault="001F1F77" w:rsidP="001F1F77">
      <w:pPr>
        <w:jc w:val="both"/>
        <w:rPr>
          <w:rFonts w:asciiTheme="majorHAnsi" w:eastAsia="Times New Roman" w:hAnsiTheme="majorHAnsi" w:cs="Arial"/>
          <w:bCs/>
          <w:shd w:val="clear" w:color="auto" w:fill="FFFFFF"/>
        </w:rPr>
      </w:pPr>
    </w:p>
    <w:p w14:paraId="17763A37" w14:textId="5A10CD07" w:rsidR="00377C6C" w:rsidRPr="00377C6C" w:rsidRDefault="001D11E1" w:rsidP="00F07018">
      <w:pPr>
        <w:jc w:val="both"/>
        <w:rPr>
          <w:rFonts w:asciiTheme="majorHAnsi" w:eastAsia="MS Mincho" w:hAnsiTheme="majorHAnsi" w:cs="Times New Roman"/>
        </w:rPr>
      </w:pPr>
      <w:r>
        <w:rPr>
          <w:rFonts w:asciiTheme="majorHAnsi" w:eastAsia="Times New Roman" w:hAnsiTheme="majorHAnsi" w:cs="Arial"/>
          <w:bCs/>
          <w:shd w:val="clear" w:color="auto" w:fill="FFFFFF"/>
        </w:rPr>
        <w:t>Despite the disappearance of the Third World project</w:t>
      </w:r>
      <w:r w:rsidR="00F07018">
        <w:rPr>
          <w:rFonts w:asciiTheme="majorHAnsi" w:eastAsia="Times New Roman" w:hAnsiTheme="majorHAnsi" w:cs="Arial"/>
          <w:bCs/>
          <w:shd w:val="clear" w:color="auto" w:fill="FFFFFF"/>
        </w:rPr>
        <w:t xml:space="preserve"> and its coloured cosmopolitanism</w:t>
      </w:r>
      <w:r w:rsidR="00600C32">
        <w:rPr>
          <w:rFonts w:asciiTheme="majorHAnsi" w:eastAsia="Times New Roman" w:hAnsiTheme="majorHAnsi" w:cs="Arial"/>
          <w:bCs/>
          <w:shd w:val="clear" w:color="auto" w:fill="FFFFFF"/>
        </w:rPr>
        <w:t>,</w:t>
      </w:r>
      <w:r>
        <w:rPr>
          <w:rFonts w:asciiTheme="majorHAnsi" w:eastAsia="Times New Roman" w:hAnsiTheme="majorHAnsi" w:cs="Arial"/>
          <w:bCs/>
          <w:shd w:val="clear" w:color="auto" w:fill="FFFFFF"/>
        </w:rPr>
        <w:t xml:space="preserve"> the power of Fanon’s idea of a </w:t>
      </w:r>
      <w:r w:rsidR="00EA3D81">
        <w:rPr>
          <w:rFonts w:asciiTheme="majorHAnsi" w:eastAsia="Times New Roman" w:hAnsiTheme="majorHAnsi" w:cs="Arial"/>
          <w:bCs/>
          <w:shd w:val="clear" w:color="auto" w:fill="FFFFFF"/>
        </w:rPr>
        <w:t>decolonized</w:t>
      </w:r>
      <w:r>
        <w:rPr>
          <w:rFonts w:asciiTheme="majorHAnsi" w:eastAsia="Times New Roman" w:hAnsiTheme="majorHAnsi" w:cs="Arial"/>
          <w:bCs/>
          <w:shd w:val="clear" w:color="auto" w:fill="FFFFFF"/>
        </w:rPr>
        <w:t xml:space="preserve"> Europe remains as pertinent today as it did over 50 years ago</w:t>
      </w:r>
      <w:r w:rsidR="007062D2">
        <w:rPr>
          <w:rFonts w:asciiTheme="majorHAnsi" w:eastAsia="Times New Roman" w:hAnsiTheme="majorHAnsi" w:cs="Arial"/>
          <w:bCs/>
          <w:shd w:val="clear" w:color="auto" w:fill="FFFFFF"/>
        </w:rPr>
        <w:t>.</w:t>
      </w:r>
      <w:r w:rsidR="001B3931">
        <w:rPr>
          <w:rStyle w:val="FootnoteReference"/>
          <w:rFonts w:asciiTheme="majorHAnsi" w:eastAsia="Times New Roman" w:hAnsiTheme="majorHAnsi" w:cs="Arial"/>
          <w:bCs/>
          <w:shd w:val="clear" w:color="auto" w:fill="FFFFFF"/>
        </w:rPr>
        <w:footnoteReference w:id="9"/>
      </w:r>
      <w:r>
        <w:rPr>
          <w:rFonts w:asciiTheme="majorHAnsi" w:eastAsia="Times New Roman" w:hAnsiTheme="majorHAnsi" w:cs="Arial"/>
          <w:bCs/>
          <w:shd w:val="clear" w:color="auto" w:fill="FFFFFF"/>
        </w:rPr>
        <w:t xml:space="preserve"> </w:t>
      </w:r>
      <w:r w:rsidR="00F07018">
        <w:rPr>
          <w:rFonts w:asciiTheme="majorHAnsi" w:eastAsia="Times New Roman" w:hAnsiTheme="majorHAnsi" w:cs="Arial"/>
          <w:bCs/>
          <w:shd w:val="clear" w:color="auto" w:fill="FFFFFF"/>
        </w:rPr>
        <w:t xml:space="preserve"> The reason for </w:t>
      </w:r>
      <w:r w:rsidR="00600C32">
        <w:rPr>
          <w:rFonts w:asciiTheme="majorHAnsi" w:eastAsia="Times New Roman" w:hAnsiTheme="majorHAnsi" w:cs="Arial"/>
          <w:bCs/>
          <w:shd w:val="clear" w:color="auto" w:fill="FFFFFF"/>
        </w:rPr>
        <w:t>this</w:t>
      </w:r>
      <w:r w:rsidR="00EF65D3">
        <w:rPr>
          <w:rFonts w:asciiTheme="majorHAnsi" w:eastAsia="Times New Roman" w:hAnsiTheme="majorHAnsi" w:cs="Arial"/>
          <w:bCs/>
          <w:shd w:val="clear" w:color="auto" w:fill="FFFFFF"/>
        </w:rPr>
        <w:t xml:space="preserve"> centres</w:t>
      </w:r>
      <w:r w:rsidR="00F07018">
        <w:rPr>
          <w:rFonts w:asciiTheme="majorHAnsi" w:eastAsia="Times New Roman" w:hAnsiTheme="majorHAnsi" w:cs="Arial"/>
          <w:bCs/>
          <w:shd w:val="clear" w:color="auto" w:fill="FFFFFF"/>
        </w:rPr>
        <w:t xml:space="preserve"> on the </w:t>
      </w:r>
      <w:r w:rsidR="00F07018">
        <w:rPr>
          <w:rFonts w:asciiTheme="majorHAnsi" w:eastAsia="MS Mincho" w:hAnsiTheme="majorHAnsi" w:cs="Times New Roman"/>
        </w:rPr>
        <w:t xml:space="preserve">present day regime of neo-imperialism </w:t>
      </w:r>
      <w:proofErr w:type="gramStart"/>
      <w:r w:rsidR="00F07018">
        <w:rPr>
          <w:rFonts w:asciiTheme="majorHAnsi" w:eastAsia="MS Mincho" w:hAnsiTheme="majorHAnsi" w:cs="Times New Roman"/>
        </w:rPr>
        <w:t>between the Global North</w:t>
      </w:r>
      <w:proofErr w:type="gramEnd"/>
      <w:r w:rsidR="00F07018">
        <w:rPr>
          <w:rFonts w:asciiTheme="majorHAnsi" w:eastAsia="MS Mincho" w:hAnsiTheme="majorHAnsi" w:cs="Times New Roman"/>
        </w:rPr>
        <w:t xml:space="preserve"> (Europe and other advanced economies) the Global South</w:t>
      </w:r>
      <w:r w:rsidR="001B3931">
        <w:rPr>
          <w:rFonts w:asciiTheme="majorHAnsi" w:eastAsia="MS Mincho" w:hAnsiTheme="majorHAnsi" w:cs="Times New Roman"/>
        </w:rPr>
        <w:t xml:space="preserve"> (Third World)</w:t>
      </w:r>
      <w:r w:rsidR="00F07018">
        <w:rPr>
          <w:rFonts w:asciiTheme="majorHAnsi" w:eastAsia="MS Mincho" w:hAnsiTheme="majorHAnsi" w:cs="Times New Roman"/>
        </w:rPr>
        <w:t xml:space="preserve">. Indeed, this regime of neo-imperialism still largely resembles a global economy based on a centre and periphery </w:t>
      </w:r>
      <w:r w:rsidR="00600C32">
        <w:rPr>
          <w:rFonts w:asciiTheme="majorHAnsi" w:eastAsia="MS Mincho" w:hAnsiTheme="majorHAnsi" w:cs="Times New Roman"/>
        </w:rPr>
        <w:t>model that facilitates the</w:t>
      </w:r>
      <w:r w:rsidR="00F07018">
        <w:rPr>
          <w:rFonts w:asciiTheme="majorHAnsi" w:eastAsia="MS Mincho" w:hAnsiTheme="majorHAnsi" w:cs="Times New Roman"/>
        </w:rPr>
        <w:t xml:space="preserve"> economic power of the West over the non-Western world, which Fanon narrated in 1961</w:t>
      </w:r>
      <w:r w:rsidR="00F07018">
        <w:rPr>
          <w:rStyle w:val="FootnoteReference"/>
          <w:rFonts w:asciiTheme="majorHAnsi" w:eastAsia="MS Mincho" w:hAnsiTheme="majorHAnsi" w:cs="Times New Roman"/>
        </w:rPr>
        <w:footnoteReference w:id="10"/>
      </w:r>
      <w:r w:rsidR="00F07018">
        <w:rPr>
          <w:rFonts w:asciiTheme="majorHAnsi" w:eastAsia="MS Mincho" w:hAnsiTheme="majorHAnsi" w:cs="Times New Roman"/>
        </w:rPr>
        <w:t>.</w:t>
      </w:r>
      <w:r w:rsidR="00377C6C">
        <w:rPr>
          <w:rFonts w:asciiTheme="majorHAnsi" w:eastAsia="MS Mincho" w:hAnsiTheme="majorHAnsi" w:cs="Times New Roman"/>
        </w:rPr>
        <w:t xml:space="preserve"> </w:t>
      </w:r>
      <w:r w:rsidR="001B3931">
        <w:rPr>
          <w:rFonts w:asciiTheme="majorHAnsi" w:eastAsia="MS Mincho" w:hAnsiTheme="majorHAnsi" w:cs="Times New Roman"/>
        </w:rPr>
        <w:t>Whilst t</w:t>
      </w:r>
      <w:r w:rsidR="00F07018">
        <w:rPr>
          <w:rFonts w:asciiTheme="majorHAnsi" w:eastAsia="MS Mincho" w:hAnsiTheme="majorHAnsi" w:cs="Times New Roman"/>
        </w:rPr>
        <w:t xml:space="preserve">he </w:t>
      </w:r>
      <w:r w:rsidR="00F07018" w:rsidRPr="004A63E0">
        <w:rPr>
          <w:rFonts w:asciiTheme="majorHAnsi" w:hAnsiTheme="majorHAnsi"/>
        </w:rPr>
        <w:t>rise of neo-libera</w:t>
      </w:r>
      <w:r w:rsidR="00F07018">
        <w:rPr>
          <w:rFonts w:asciiTheme="majorHAnsi" w:hAnsiTheme="majorHAnsi"/>
        </w:rPr>
        <w:t xml:space="preserve">l globalisation in the 1970s </w:t>
      </w:r>
      <w:r w:rsidR="0071207D">
        <w:rPr>
          <w:rFonts w:asciiTheme="majorHAnsi" w:hAnsiTheme="majorHAnsi"/>
        </w:rPr>
        <w:t>has seen the</w:t>
      </w:r>
      <w:r w:rsidR="00F07018" w:rsidRPr="004A63E0">
        <w:rPr>
          <w:rFonts w:asciiTheme="majorHAnsi" w:hAnsiTheme="majorHAnsi"/>
        </w:rPr>
        <w:t xml:space="preserve"> collapse of Fordism in the Global North</w:t>
      </w:r>
      <w:r w:rsidR="00F07018">
        <w:rPr>
          <w:rFonts w:asciiTheme="majorHAnsi" w:hAnsiTheme="majorHAnsi"/>
        </w:rPr>
        <w:t xml:space="preserve">, </w:t>
      </w:r>
      <w:r w:rsidR="00F07018" w:rsidRPr="004A63E0">
        <w:rPr>
          <w:rFonts w:asciiTheme="majorHAnsi" w:hAnsiTheme="majorHAnsi"/>
        </w:rPr>
        <w:t>where select nations in the Global South</w:t>
      </w:r>
      <w:r w:rsidR="00600C32">
        <w:rPr>
          <w:rFonts w:asciiTheme="majorHAnsi" w:hAnsiTheme="majorHAnsi"/>
        </w:rPr>
        <w:t>,</w:t>
      </w:r>
      <w:r w:rsidR="00F07018">
        <w:rPr>
          <w:rFonts w:asciiTheme="majorHAnsi" w:hAnsiTheme="majorHAnsi"/>
        </w:rPr>
        <w:t xml:space="preserve"> and their vast reserves of labour</w:t>
      </w:r>
      <w:r w:rsidR="00600C32">
        <w:rPr>
          <w:rFonts w:asciiTheme="majorHAnsi" w:hAnsiTheme="majorHAnsi"/>
        </w:rPr>
        <w:t>,</w:t>
      </w:r>
      <w:r w:rsidR="00F07018" w:rsidRPr="004A63E0">
        <w:rPr>
          <w:rFonts w:asciiTheme="majorHAnsi" w:hAnsiTheme="majorHAnsi"/>
        </w:rPr>
        <w:t xml:space="preserve"> have become </w:t>
      </w:r>
      <w:r w:rsidR="00F07018">
        <w:rPr>
          <w:rFonts w:asciiTheme="majorHAnsi" w:hAnsiTheme="majorHAnsi"/>
        </w:rPr>
        <w:t xml:space="preserve">integrated into </w:t>
      </w:r>
      <w:r w:rsidR="00F07018" w:rsidRPr="004A63E0">
        <w:rPr>
          <w:rFonts w:asciiTheme="majorHAnsi" w:hAnsiTheme="majorHAnsi"/>
        </w:rPr>
        <w:t>a new geography</w:t>
      </w:r>
      <w:r w:rsidR="00F07018">
        <w:rPr>
          <w:rFonts w:asciiTheme="majorHAnsi" w:hAnsiTheme="majorHAnsi"/>
        </w:rPr>
        <w:t xml:space="preserve"> of industrial production, the global economy is still largely controlled by the power of Western nations and their multinational corporations (</w:t>
      </w:r>
      <w:proofErr w:type="spellStart"/>
      <w:r w:rsidR="005E3554">
        <w:rPr>
          <w:rFonts w:asciiTheme="majorHAnsi" w:hAnsiTheme="majorHAnsi"/>
        </w:rPr>
        <w:t>Patnaik</w:t>
      </w:r>
      <w:proofErr w:type="spellEnd"/>
      <w:r w:rsidR="004B6703">
        <w:rPr>
          <w:rFonts w:asciiTheme="majorHAnsi" w:hAnsiTheme="majorHAnsi"/>
        </w:rPr>
        <w:t xml:space="preserve"> 2010; </w:t>
      </w:r>
      <w:r w:rsidR="004117A4">
        <w:rPr>
          <w:rFonts w:asciiTheme="majorHAnsi" w:hAnsiTheme="majorHAnsi"/>
        </w:rPr>
        <w:t>Foster 2015</w:t>
      </w:r>
      <w:r w:rsidR="00F07018">
        <w:rPr>
          <w:rFonts w:asciiTheme="majorHAnsi" w:hAnsiTheme="majorHAnsi"/>
        </w:rPr>
        <w:t xml:space="preserve">). </w:t>
      </w:r>
    </w:p>
    <w:p w14:paraId="0C0244B1" w14:textId="77777777" w:rsidR="00377C6C" w:rsidRDefault="00377C6C" w:rsidP="00F07018">
      <w:pPr>
        <w:jc w:val="both"/>
        <w:rPr>
          <w:rFonts w:asciiTheme="majorHAnsi" w:hAnsiTheme="majorHAnsi"/>
        </w:rPr>
      </w:pPr>
    </w:p>
    <w:p w14:paraId="54CD1170" w14:textId="64EE5742" w:rsidR="00F07018" w:rsidRPr="00EF65D3" w:rsidRDefault="00600C32" w:rsidP="00F07018">
      <w:pPr>
        <w:jc w:val="both"/>
        <w:rPr>
          <w:rFonts w:asciiTheme="majorHAnsi" w:eastAsia="MS Mincho" w:hAnsiTheme="majorHAnsi" w:cs="Times New Roman"/>
        </w:rPr>
      </w:pPr>
      <w:r>
        <w:rPr>
          <w:rFonts w:asciiTheme="majorHAnsi" w:hAnsiTheme="majorHAnsi"/>
        </w:rPr>
        <w:t>D</w:t>
      </w:r>
      <w:r w:rsidR="00F07018">
        <w:rPr>
          <w:rFonts w:asciiTheme="majorHAnsi" w:hAnsiTheme="majorHAnsi"/>
        </w:rPr>
        <w:t>isarticulated Fordism has</w:t>
      </w:r>
      <w:r w:rsidR="001B3931">
        <w:rPr>
          <w:rFonts w:asciiTheme="majorHAnsi" w:hAnsiTheme="majorHAnsi"/>
        </w:rPr>
        <w:t xml:space="preserve"> seen large transfers of wealth and </w:t>
      </w:r>
      <w:r w:rsidR="0071207D">
        <w:rPr>
          <w:rFonts w:asciiTheme="majorHAnsi" w:hAnsiTheme="majorHAnsi"/>
        </w:rPr>
        <w:t>income from labour to capital in</w:t>
      </w:r>
      <w:r w:rsidR="001B3931">
        <w:rPr>
          <w:rFonts w:asciiTheme="majorHAnsi" w:hAnsiTheme="majorHAnsi"/>
        </w:rPr>
        <w:t xml:space="preserve"> the Global North</w:t>
      </w:r>
      <w:r>
        <w:rPr>
          <w:rFonts w:asciiTheme="majorHAnsi" w:hAnsiTheme="majorHAnsi"/>
        </w:rPr>
        <w:t>,</w:t>
      </w:r>
      <w:r w:rsidR="001B3931">
        <w:rPr>
          <w:rFonts w:asciiTheme="majorHAnsi" w:hAnsiTheme="majorHAnsi"/>
        </w:rPr>
        <w:t xml:space="preserve"> and</w:t>
      </w:r>
      <w:r w:rsidR="00F07018">
        <w:rPr>
          <w:rFonts w:asciiTheme="majorHAnsi" w:hAnsiTheme="majorHAnsi"/>
        </w:rPr>
        <w:t xml:space="preserve"> </w:t>
      </w:r>
      <w:r w:rsidR="00F07018" w:rsidRPr="004A63E0">
        <w:rPr>
          <w:rFonts w:asciiTheme="majorHAnsi" w:hAnsiTheme="majorHAnsi"/>
        </w:rPr>
        <w:t>produced miraculous economic growth</w:t>
      </w:r>
      <w:r w:rsidR="00F07018">
        <w:rPr>
          <w:rFonts w:asciiTheme="majorHAnsi" w:hAnsiTheme="majorHAnsi"/>
        </w:rPr>
        <w:t xml:space="preserve"> and pockets of extreme wealth in</w:t>
      </w:r>
      <w:r w:rsidR="00F07018" w:rsidRPr="004A63E0">
        <w:rPr>
          <w:rFonts w:asciiTheme="majorHAnsi" w:hAnsiTheme="majorHAnsi"/>
        </w:rPr>
        <w:t xml:space="preserve"> </w:t>
      </w:r>
      <w:r w:rsidR="00F07018">
        <w:rPr>
          <w:rFonts w:asciiTheme="majorHAnsi" w:hAnsiTheme="majorHAnsi"/>
        </w:rPr>
        <w:t>select</w:t>
      </w:r>
      <w:r w:rsidR="00F07018" w:rsidRPr="004A63E0">
        <w:rPr>
          <w:rFonts w:asciiTheme="majorHAnsi" w:hAnsiTheme="majorHAnsi"/>
        </w:rPr>
        <w:t xml:space="preserve"> Global South</w:t>
      </w:r>
      <w:r w:rsidR="00F07018">
        <w:rPr>
          <w:rFonts w:asciiTheme="majorHAnsi" w:hAnsiTheme="majorHAnsi"/>
        </w:rPr>
        <w:t xml:space="preserve"> countries</w:t>
      </w:r>
      <w:r w:rsidR="00F07018" w:rsidRPr="004A63E0">
        <w:rPr>
          <w:rFonts w:asciiTheme="majorHAnsi" w:hAnsiTheme="majorHAnsi"/>
        </w:rPr>
        <w:t xml:space="preserve"> such as China</w:t>
      </w:r>
      <w:r w:rsidR="00F07018">
        <w:rPr>
          <w:rFonts w:asciiTheme="majorHAnsi" w:hAnsiTheme="majorHAnsi"/>
        </w:rPr>
        <w:t xml:space="preserve"> and India,</w:t>
      </w:r>
      <w:r w:rsidR="00F07018" w:rsidRPr="004A63E0">
        <w:rPr>
          <w:rFonts w:asciiTheme="majorHAnsi" w:hAnsiTheme="majorHAnsi"/>
        </w:rPr>
        <w:t xml:space="preserve"> l</w:t>
      </w:r>
      <w:r w:rsidR="00F07018">
        <w:rPr>
          <w:rFonts w:asciiTheme="majorHAnsi" w:hAnsiTheme="majorHAnsi"/>
        </w:rPr>
        <w:t>argely through producing export goods and services</w:t>
      </w:r>
      <w:r w:rsidR="00F07018" w:rsidRPr="004A63E0">
        <w:rPr>
          <w:rFonts w:asciiTheme="majorHAnsi" w:hAnsiTheme="majorHAnsi"/>
        </w:rPr>
        <w:t xml:space="preserve"> for consumption zones</w:t>
      </w:r>
      <w:r w:rsidR="00F07018">
        <w:rPr>
          <w:rFonts w:asciiTheme="majorHAnsi" w:hAnsiTheme="majorHAnsi"/>
        </w:rPr>
        <w:t xml:space="preserve"> and consumers in the North</w:t>
      </w:r>
      <w:r w:rsidR="001B3931">
        <w:rPr>
          <w:rFonts w:asciiTheme="majorHAnsi" w:hAnsiTheme="majorHAnsi"/>
        </w:rPr>
        <w:t xml:space="preserve"> (Harvey 2005)</w:t>
      </w:r>
      <w:r w:rsidR="00F07018">
        <w:rPr>
          <w:rFonts w:asciiTheme="majorHAnsi" w:hAnsiTheme="majorHAnsi"/>
        </w:rPr>
        <w:t>.</w:t>
      </w:r>
      <w:r w:rsidR="0071207D">
        <w:rPr>
          <w:rStyle w:val="FootnoteReference"/>
          <w:rFonts w:asciiTheme="majorHAnsi" w:hAnsiTheme="majorHAnsi"/>
        </w:rPr>
        <w:t xml:space="preserve"> </w:t>
      </w:r>
      <w:r w:rsidR="0071207D">
        <w:rPr>
          <w:rFonts w:asciiTheme="majorHAnsi" w:hAnsiTheme="majorHAnsi"/>
        </w:rPr>
        <w:t>However,</w:t>
      </w:r>
      <w:r w:rsidR="007062D2">
        <w:rPr>
          <w:rFonts w:asciiTheme="majorHAnsi" w:hAnsiTheme="majorHAnsi"/>
        </w:rPr>
        <w:t xml:space="preserve"> d</w:t>
      </w:r>
      <w:r w:rsidR="00F07018">
        <w:rPr>
          <w:rFonts w:asciiTheme="majorHAnsi" w:hAnsiTheme="majorHAnsi"/>
        </w:rPr>
        <w:t xml:space="preserve">espite the rise of Southern </w:t>
      </w:r>
      <w:r w:rsidR="001B3931">
        <w:rPr>
          <w:rFonts w:asciiTheme="majorHAnsi" w:hAnsiTheme="majorHAnsi"/>
        </w:rPr>
        <w:t xml:space="preserve">neo-liberal </w:t>
      </w:r>
      <w:r w:rsidR="00F07018">
        <w:rPr>
          <w:rFonts w:asciiTheme="majorHAnsi" w:hAnsiTheme="majorHAnsi"/>
        </w:rPr>
        <w:t xml:space="preserve">powerhouse economies such as the BRICS </w:t>
      </w:r>
      <w:r w:rsidR="00F07018" w:rsidRPr="004A63E0">
        <w:rPr>
          <w:rStyle w:val="FootnoteReference"/>
          <w:rFonts w:asciiTheme="majorHAnsi" w:hAnsiTheme="majorHAnsi"/>
        </w:rPr>
        <w:footnoteReference w:id="11"/>
      </w:r>
      <w:r w:rsidR="00F07018">
        <w:rPr>
          <w:rFonts w:asciiTheme="majorHAnsi" w:hAnsiTheme="majorHAnsi"/>
        </w:rPr>
        <w:t xml:space="preserve"> bloc,</w:t>
      </w:r>
      <w:r w:rsidR="00F07018" w:rsidRPr="004A63E0">
        <w:rPr>
          <w:rFonts w:asciiTheme="majorHAnsi" w:hAnsiTheme="majorHAnsi"/>
        </w:rPr>
        <w:t xml:space="preserve"> </w:t>
      </w:r>
      <w:r w:rsidR="00F07018">
        <w:rPr>
          <w:rFonts w:asciiTheme="majorHAnsi" w:hAnsiTheme="majorHAnsi"/>
        </w:rPr>
        <w:t xml:space="preserve">the </w:t>
      </w:r>
      <w:r w:rsidR="00F07018" w:rsidRPr="004A63E0">
        <w:rPr>
          <w:rFonts w:asciiTheme="majorHAnsi" w:hAnsiTheme="majorHAnsi"/>
        </w:rPr>
        <w:t>global economy</w:t>
      </w:r>
      <w:r w:rsidR="00F07018" w:rsidRPr="00DF00BF">
        <w:rPr>
          <w:rFonts w:asciiTheme="majorHAnsi" w:hAnsiTheme="majorHAnsi"/>
        </w:rPr>
        <w:t xml:space="preserve"> </w:t>
      </w:r>
      <w:r w:rsidR="00F07018">
        <w:rPr>
          <w:rFonts w:asciiTheme="majorHAnsi" w:hAnsiTheme="majorHAnsi"/>
        </w:rPr>
        <w:t xml:space="preserve">is </w:t>
      </w:r>
      <w:r w:rsidR="00F07018" w:rsidRPr="004A63E0">
        <w:rPr>
          <w:rFonts w:asciiTheme="majorHAnsi" w:hAnsiTheme="majorHAnsi"/>
        </w:rPr>
        <w:t>still</w:t>
      </w:r>
      <w:r w:rsidR="00F07018">
        <w:rPr>
          <w:rFonts w:asciiTheme="majorHAnsi" w:hAnsiTheme="majorHAnsi"/>
        </w:rPr>
        <w:t xml:space="preserve"> based on </w:t>
      </w:r>
      <w:r w:rsidR="001B3931">
        <w:rPr>
          <w:rFonts w:asciiTheme="majorHAnsi" w:hAnsiTheme="majorHAnsi"/>
        </w:rPr>
        <w:t xml:space="preserve">a rough model </w:t>
      </w:r>
      <w:r w:rsidR="00F07018" w:rsidRPr="004A63E0">
        <w:rPr>
          <w:rFonts w:asciiTheme="majorHAnsi" w:hAnsiTheme="majorHAnsi"/>
        </w:rPr>
        <w:t xml:space="preserve">where the Global South is the home of </w:t>
      </w:r>
      <w:r w:rsidR="00F07018">
        <w:rPr>
          <w:rFonts w:asciiTheme="majorHAnsi" w:hAnsiTheme="majorHAnsi"/>
        </w:rPr>
        <w:t xml:space="preserve">cheap labour, </w:t>
      </w:r>
      <w:r w:rsidR="00F07018" w:rsidRPr="004A63E0">
        <w:rPr>
          <w:rFonts w:asciiTheme="majorHAnsi" w:hAnsiTheme="majorHAnsi"/>
        </w:rPr>
        <w:t>poverty and raw materials</w:t>
      </w:r>
      <w:r>
        <w:rPr>
          <w:rFonts w:asciiTheme="majorHAnsi" w:hAnsiTheme="majorHAnsi"/>
        </w:rPr>
        <w:t>,</w:t>
      </w:r>
      <w:r w:rsidR="00F07018" w:rsidRPr="004A63E0">
        <w:rPr>
          <w:rFonts w:asciiTheme="majorHAnsi" w:hAnsiTheme="majorHAnsi"/>
        </w:rPr>
        <w:t xml:space="preserve"> and the Global North, </w:t>
      </w:r>
      <w:r w:rsidR="00F07018">
        <w:rPr>
          <w:rFonts w:asciiTheme="majorHAnsi" w:hAnsiTheme="majorHAnsi"/>
        </w:rPr>
        <w:t xml:space="preserve">which </w:t>
      </w:r>
      <w:r w:rsidR="00F07018" w:rsidRPr="004A63E0">
        <w:rPr>
          <w:rFonts w:asciiTheme="majorHAnsi" w:hAnsiTheme="majorHAnsi"/>
        </w:rPr>
        <w:t xml:space="preserve">despite </w:t>
      </w:r>
      <w:r w:rsidR="00F07018">
        <w:rPr>
          <w:rFonts w:asciiTheme="majorHAnsi" w:hAnsiTheme="majorHAnsi"/>
        </w:rPr>
        <w:t xml:space="preserve">inducing its own </w:t>
      </w:r>
      <w:r w:rsidR="00F07018" w:rsidRPr="004A63E0">
        <w:rPr>
          <w:rFonts w:asciiTheme="majorHAnsi" w:hAnsiTheme="majorHAnsi"/>
        </w:rPr>
        <w:t xml:space="preserve">deindustrialisation and </w:t>
      </w:r>
      <w:r w:rsidR="00F07018">
        <w:rPr>
          <w:rFonts w:asciiTheme="majorHAnsi" w:hAnsiTheme="majorHAnsi"/>
        </w:rPr>
        <w:t xml:space="preserve">structural </w:t>
      </w:r>
      <w:r w:rsidR="00F07018" w:rsidRPr="004A63E0">
        <w:rPr>
          <w:rFonts w:asciiTheme="majorHAnsi" w:hAnsiTheme="majorHAnsi"/>
        </w:rPr>
        <w:t xml:space="preserve">unemployment, </w:t>
      </w:r>
      <w:r w:rsidR="00F07018">
        <w:rPr>
          <w:rFonts w:asciiTheme="majorHAnsi" w:hAnsiTheme="majorHAnsi"/>
        </w:rPr>
        <w:t xml:space="preserve">still </w:t>
      </w:r>
      <w:r>
        <w:rPr>
          <w:rFonts w:asciiTheme="majorHAnsi" w:hAnsiTheme="majorHAnsi"/>
        </w:rPr>
        <w:t>holds asymmetric</w:t>
      </w:r>
      <w:r w:rsidR="00F07018">
        <w:rPr>
          <w:rFonts w:asciiTheme="majorHAnsi" w:hAnsiTheme="majorHAnsi"/>
        </w:rPr>
        <w:t xml:space="preserve"> economic power and privilege over the Global South (Foster 2015).</w:t>
      </w:r>
      <w:r w:rsidR="0071207D">
        <w:rPr>
          <w:rFonts w:asciiTheme="majorHAnsi" w:eastAsia="MS Mincho" w:hAnsiTheme="majorHAnsi" w:cs="Times New Roman"/>
        </w:rPr>
        <w:t xml:space="preserve"> The neo-imperial </w:t>
      </w:r>
      <w:r w:rsidR="00F07018">
        <w:rPr>
          <w:rFonts w:asciiTheme="majorHAnsi" w:eastAsia="MS Mincho" w:hAnsiTheme="majorHAnsi" w:cs="Times New Roman"/>
        </w:rPr>
        <w:t xml:space="preserve">situation </w:t>
      </w:r>
      <w:r w:rsidR="0071207D">
        <w:rPr>
          <w:rFonts w:asciiTheme="majorHAnsi" w:eastAsia="MS Mincho" w:hAnsiTheme="majorHAnsi" w:cs="Times New Roman"/>
        </w:rPr>
        <w:t>is</w:t>
      </w:r>
      <w:r>
        <w:rPr>
          <w:rFonts w:asciiTheme="majorHAnsi" w:eastAsia="MS Mincho" w:hAnsiTheme="majorHAnsi" w:cs="Times New Roman"/>
        </w:rPr>
        <w:t>,</w:t>
      </w:r>
      <w:r w:rsidR="0071207D">
        <w:rPr>
          <w:rFonts w:asciiTheme="majorHAnsi" w:eastAsia="MS Mincho" w:hAnsiTheme="majorHAnsi" w:cs="Times New Roman"/>
        </w:rPr>
        <w:t xml:space="preserve"> in turn</w:t>
      </w:r>
      <w:r>
        <w:rPr>
          <w:rFonts w:asciiTheme="majorHAnsi" w:eastAsia="MS Mincho" w:hAnsiTheme="majorHAnsi" w:cs="Times New Roman"/>
        </w:rPr>
        <w:t>,</w:t>
      </w:r>
      <w:r w:rsidR="0071207D">
        <w:rPr>
          <w:rFonts w:asciiTheme="majorHAnsi" w:eastAsia="MS Mincho" w:hAnsiTheme="majorHAnsi" w:cs="Times New Roman"/>
        </w:rPr>
        <w:t xml:space="preserve"> </w:t>
      </w:r>
      <w:r w:rsidR="00F07018">
        <w:rPr>
          <w:rFonts w:asciiTheme="majorHAnsi" w:eastAsia="MS Mincho" w:hAnsiTheme="majorHAnsi" w:cs="Times New Roman"/>
        </w:rPr>
        <w:t xml:space="preserve">compounded by </w:t>
      </w:r>
      <w:r>
        <w:rPr>
          <w:rFonts w:asciiTheme="majorHAnsi" w:eastAsia="MS Mincho" w:hAnsiTheme="majorHAnsi" w:cs="Times New Roman"/>
        </w:rPr>
        <w:t xml:space="preserve">the </w:t>
      </w:r>
      <w:r w:rsidR="00F07018">
        <w:rPr>
          <w:rFonts w:asciiTheme="majorHAnsi" w:eastAsia="MS Mincho" w:hAnsiTheme="majorHAnsi" w:cs="Times New Roman"/>
        </w:rPr>
        <w:t>West’s domination of global governance institutions such as the IMF, World Bank, WTO and UN</w:t>
      </w:r>
      <w:r>
        <w:rPr>
          <w:rFonts w:asciiTheme="majorHAnsi" w:eastAsia="MS Mincho" w:hAnsiTheme="majorHAnsi" w:cs="Times New Roman"/>
        </w:rPr>
        <w:t>,</w:t>
      </w:r>
      <w:r w:rsidR="00F07018">
        <w:rPr>
          <w:rFonts w:asciiTheme="majorHAnsi" w:eastAsia="MS Mincho" w:hAnsiTheme="majorHAnsi" w:cs="Times New Roman"/>
        </w:rPr>
        <w:t xml:space="preserve"> and the supremacy of Western military </w:t>
      </w:r>
      <w:r w:rsidR="0071207D">
        <w:rPr>
          <w:rFonts w:asciiTheme="majorHAnsi" w:eastAsia="MS Mincho" w:hAnsiTheme="majorHAnsi" w:cs="Times New Roman"/>
        </w:rPr>
        <w:t>powers, which aid</w:t>
      </w:r>
      <w:r w:rsidR="00F07018">
        <w:rPr>
          <w:rFonts w:asciiTheme="majorHAnsi" w:eastAsia="MS Mincho" w:hAnsiTheme="majorHAnsi" w:cs="Times New Roman"/>
        </w:rPr>
        <w:t xml:space="preserve"> its domination of the global economy and facilitate</w:t>
      </w:r>
      <w:r w:rsidR="004E3CE7">
        <w:rPr>
          <w:rFonts w:asciiTheme="majorHAnsi" w:eastAsia="MS Mincho" w:hAnsiTheme="majorHAnsi" w:cs="Times New Roman"/>
        </w:rPr>
        <w:t xml:space="preserve"> its</w:t>
      </w:r>
      <w:r w:rsidR="00F07018">
        <w:rPr>
          <w:rFonts w:asciiTheme="majorHAnsi" w:eastAsia="MS Mincho" w:hAnsiTheme="majorHAnsi" w:cs="Times New Roman"/>
        </w:rPr>
        <w:t xml:space="preserve"> </w:t>
      </w:r>
      <w:r w:rsidR="0071207D">
        <w:rPr>
          <w:rFonts w:asciiTheme="majorHAnsi" w:eastAsia="MS Mincho" w:hAnsiTheme="majorHAnsi" w:cs="Times New Roman"/>
        </w:rPr>
        <w:t xml:space="preserve">access to the human and natural resources </w:t>
      </w:r>
      <w:r w:rsidR="00F07018">
        <w:rPr>
          <w:rFonts w:asciiTheme="majorHAnsi" w:eastAsia="MS Mincho" w:hAnsiTheme="majorHAnsi" w:cs="Times New Roman"/>
        </w:rPr>
        <w:t>of the Global South (Wade 2013).</w:t>
      </w:r>
      <w:r w:rsidR="00F07018" w:rsidRPr="009161E7">
        <w:rPr>
          <w:rStyle w:val="FootnoteReference"/>
          <w:rFonts w:asciiTheme="majorHAnsi" w:hAnsiTheme="majorHAnsi"/>
        </w:rPr>
        <w:t xml:space="preserve"> </w:t>
      </w:r>
    </w:p>
    <w:p w14:paraId="5A22DF2F" w14:textId="77777777" w:rsidR="00F07018" w:rsidRDefault="00F07018" w:rsidP="00F07018">
      <w:pPr>
        <w:jc w:val="both"/>
        <w:rPr>
          <w:rFonts w:asciiTheme="majorHAnsi" w:eastAsia="MS Mincho" w:hAnsiTheme="majorHAnsi" w:cs="Times New Roman"/>
        </w:rPr>
      </w:pPr>
    </w:p>
    <w:p w14:paraId="585FE20E" w14:textId="39D9E8FA" w:rsidR="008603A6" w:rsidRPr="009D23A2" w:rsidRDefault="00F07018" w:rsidP="00632919">
      <w:pPr>
        <w:jc w:val="both"/>
        <w:rPr>
          <w:rFonts w:asciiTheme="majorHAnsi" w:hAnsiTheme="majorHAnsi"/>
        </w:rPr>
      </w:pPr>
      <w:r w:rsidRPr="00EF65D3">
        <w:rPr>
          <w:rFonts w:asciiTheme="majorHAnsi" w:eastAsia="MS Mincho" w:hAnsiTheme="majorHAnsi" w:cs="Times New Roman"/>
        </w:rPr>
        <w:t>The link between this regime of neo-imperialism and everyday life in Europe is plentiful</w:t>
      </w:r>
      <w:r w:rsidR="00600C32">
        <w:rPr>
          <w:rFonts w:asciiTheme="majorHAnsi" w:eastAsia="MS Mincho" w:hAnsiTheme="majorHAnsi" w:cs="Times New Roman"/>
        </w:rPr>
        <w:t>. It extends</w:t>
      </w:r>
      <w:r w:rsidRPr="00EF65D3">
        <w:rPr>
          <w:rFonts w:asciiTheme="majorHAnsi" w:eastAsia="MS Mincho" w:hAnsiTheme="majorHAnsi" w:cs="Times New Roman"/>
        </w:rPr>
        <w:t xml:space="preserve"> from the minerals, resources and labour found in th</w:t>
      </w:r>
      <w:r w:rsidR="00600C32">
        <w:rPr>
          <w:rFonts w:asciiTheme="majorHAnsi" w:eastAsia="MS Mincho" w:hAnsiTheme="majorHAnsi" w:cs="Times New Roman"/>
        </w:rPr>
        <w:t>e production of mobile phones;</w:t>
      </w:r>
      <w:r w:rsidRPr="00EF65D3">
        <w:rPr>
          <w:rFonts w:asciiTheme="majorHAnsi" w:eastAsia="MS Mincho" w:hAnsiTheme="majorHAnsi" w:cs="Times New Roman"/>
        </w:rPr>
        <w:t xml:space="preserve"> the cheap shirts that are </w:t>
      </w:r>
      <w:r w:rsidR="00600C32">
        <w:rPr>
          <w:rFonts w:asciiTheme="majorHAnsi" w:eastAsia="MS Mincho" w:hAnsiTheme="majorHAnsi" w:cs="Times New Roman"/>
        </w:rPr>
        <w:t>stitched in the South and worn</w:t>
      </w:r>
      <w:r w:rsidRPr="00EF65D3">
        <w:rPr>
          <w:rFonts w:asciiTheme="majorHAnsi" w:eastAsia="MS Mincho" w:hAnsiTheme="majorHAnsi" w:cs="Times New Roman"/>
        </w:rPr>
        <w:t xml:space="preserve"> in the North</w:t>
      </w:r>
      <w:r w:rsidR="00600C32">
        <w:rPr>
          <w:rFonts w:asciiTheme="majorHAnsi" w:eastAsia="MS Mincho" w:hAnsiTheme="majorHAnsi" w:cs="Times New Roman"/>
        </w:rPr>
        <w:t>;</w:t>
      </w:r>
      <w:r w:rsidR="007062D2" w:rsidRPr="00EF65D3">
        <w:rPr>
          <w:rFonts w:asciiTheme="majorHAnsi" w:eastAsia="MS Mincho" w:hAnsiTheme="majorHAnsi" w:cs="Times New Roman"/>
        </w:rPr>
        <w:t xml:space="preserve"> to the illicit flows of money</w:t>
      </w:r>
      <w:r w:rsidR="00600C32">
        <w:rPr>
          <w:rFonts w:asciiTheme="majorHAnsi" w:eastAsia="MS Mincho" w:hAnsiTheme="majorHAnsi" w:cs="Times New Roman"/>
        </w:rPr>
        <w:t xml:space="preserve"> </w:t>
      </w:r>
      <w:r w:rsidR="00600C32" w:rsidRPr="00EF65D3">
        <w:rPr>
          <w:rFonts w:asciiTheme="majorHAnsi" w:eastAsia="MS Mincho" w:hAnsiTheme="majorHAnsi" w:cs="Times New Roman"/>
        </w:rPr>
        <w:t>from the Global South</w:t>
      </w:r>
      <w:r w:rsidR="007062D2" w:rsidRPr="00EF65D3">
        <w:rPr>
          <w:rFonts w:asciiTheme="majorHAnsi" w:eastAsia="MS Mincho" w:hAnsiTheme="majorHAnsi" w:cs="Times New Roman"/>
        </w:rPr>
        <w:t xml:space="preserve"> into Europe’s banking systems </w:t>
      </w:r>
      <w:r w:rsidR="001B3931" w:rsidRPr="00EF65D3">
        <w:rPr>
          <w:rFonts w:asciiTheme="majorHAnsi" w:eastAsia="MS Mincho" w:hAnsiTheme="majorHAnsi" w:cs="Times New Roman"/>
        </w:rPr>
        <w:t>(</w:t>
      </w:r>
      <w:r w:rsidR="00721A02">
        <w:rPr>
          <w:rFonts w:asciiTheme="majorHAnsi" w:eastAsia="MS Mincho" w:hAnsiTheme="majorHAnsi" w:cs="Times New Roman"/>
        </w:rPr>
        <w:t xml:space="preserve">see </w:t>
      </w:r>
      <w:proofErr w:type="spellStart"/>
      <w:r w:rsidR="005E3554">
        <w:rPr>
          <w:rFonts w:asciiTheme="majorHAnsi" w:hAnsiTheme="majorHAnsi"/>
        </w:rPr>
        <w:t>Patnaik</w:t>
      </w:r>
      <w:proofErr w:type="spellEnd"/>
      <w:r w:rsidR="005E3554">
        <w:rPr>
          <w:rFonts w:asciiTheme="majorHAnsi" w:hAnsiTheme="majorHAnsi"/>
        </w:rPr>
        <w:t xml:space="preserve"> and </w:t>
      </w:r>
      <w:proofErr w:type="spellStart"/>
      <w:r w:rsidR="005E3554">
        <w:rPr>
          <w:rFonts w:asciiTheme="majorHAnsi" w:hAnsiTheme="majorHAnsi"/>
        </w:rPr>
        <w:t>Patnaik</w:t>
      </w:r>
      <w:proofErr w:type="spellEnd"/>
      <w:r w:rsidR="005E3554">
        <w:rPr>
          <w:rFonts w:asciiTheme="majorHAnsi" w:hAnsiTheme="majorHAnsi"/>
        </w:rPr>
        <w:t xml:space="preserve"> 2015</w:t>
      </w:r>
      <w:r w:rsidR="00721A02">
        <w:rPr>
          <w:rFonts w:asciiTheme="majorHAnsi" w:hAnsiTheme="majorHAnsi"/>
        </w:rPr>
        <w:t xml:space="preserve"> </w:t>
      </w:r>
      <w:r w:rsidR="001B3931" w:rsidRPr="00EF65D3">
        <w:rPr>
          <w:rFonts w:asciiTheme="majorHAnsi" w:eastAsia="MS Mincho" w:hAnsiTheme="majorHAnsi" w:cs="Times New Roman"/>
        </w:rPr>
        <w:t>Foster et al</w:t>
      </w:r>
      <w:r w:rsidR="004117A4">
        <w:rPr>
          <w:rFonts w:asciiTheme="majorHAnsi" w:eastAsia="MS Mincho" w:hAnsiTheme="majorHAnsi" w:cs="Times New Roman"/>
        </w:rPr>
        <w:t>.</w:t>
      </w:r>
      <w:r w:rsidR="001B3931" w:rsidRPr="00EF65D3">
        <w:rPr>
          <w:rFonts w:asciiTheme="majorHAnsi" w:eastAsia="MS Mincho" w:hAnsiTheme="majorHAnsi" w:cs="Times New Roman"/>
        </w:rPr>
        <w:t xml:space="preserve"> 2011</w:t>
      </w:r>
      <w:r w:rsidR="007E46AF">
        <w:rPr>
          <w:rFonts w:asciiTheme="majorHAnsi" w:eastAsia="MS Mincho" w:hAnsiTheme="majorHAnsi" w:cs="Times New Roman"/>
        </w:rPr>
        <w:t>; UNECA 2014</w:t>
      </w:r>
      <w:r w:rsidR="004A0209" w:rsidRPr="00EF65D3">
        <w:rPr>
          <w:rFonts w:asciiTheme="majorHAnsi" w:eastAsia="MS Mincho" w:hAnsiTheme="majorHAnsi" w:cs="Times New Roman"/>
        </w:rPr>
        <w:t>)</w:t>
      </w:r>
      <w:r w:rsidR="007062D2" w:rsidRPr="00EF65D3">
        <w:rPr>
          <w:rFonts w:asciiTheme="majorHAnsi" w:eastAsia="MS Mincho" w:hAnsiTheme="majorHAnsi" w:cs="Times New Roman"/>
        </w:rPr>
        <w:t>.</w:t>
      </w:r>
      <w:r w:rsidR="00600C32">
        <w:rPr>
          <w:rFonts w:asciiTheme="majorHAnsi" w:eastAsia="MS Mincho" w:hAnsiTheme="majorHAnsi" w:cs="Times New Roman"/>
        </w:rPr>
        <w:t xml:space="preserve"> T</w:t>
      </w:r>
      <w:r w:rsidR="004A0209" w:rsidRPr="00EF65D3">
        <w:rPr>
          <w:rFonts w:asciiTheme="majorHAnsi" w:eastAsia="MS Mincho" w:hAnsiTheme="majorHAnsi" w:cs="Times New Roman"/>
        </w:rPr>
        <w:t xml:space="preserve">his </w:t>
      </w:r>
      <w:r w:rsidR="007062D2" w:rsidRPr="00EF65D3">
        <w:rPr>
          <w:rFonts w:asciiTheme="majorHAnsi" w:eastAsia="MS Mincho" w:hAnsiTheme="majorHAnsi" w:cs="Times New Roman"/>
        </w:rPr>
        <w:t xml:space="preserve">neo-imperial </w:t>
      </w:r>
      <w:r w:rsidR="00600C32">
        <w:rPr>
          <w:rFonts w:asciiTheme="majorHAnsi" w:eastAsia="MS Mincho" w:hAnsiTheme="majorHAnsi" w:cs="Times New Roman"/>
        </w:rPr>
        <w:t>reality</w:t>
      </w:r>
      <w:r w:rsidR="004A0209" w:rsidRPr="00EF65D3">
        <w:rPr>
          <w:rFonts w:asciiTheme="majorHAnsi" w:eastAsia="MS Mincho" w:hAnsiTheme="majorHAnsi" w:cs="Times New Roman"/>
        </w:rPr>
        <w:t xml:space="preserve"> continues to make Fanon’s idea a</w:t>
      </w:r>
      <w:r w:rsidR="007062D2" w:rsidRPr="00EF65D3">
        <w:rPr>
          <w:rFonts w:asciiTheme="majorHAnsi" w:eastAsia="MS Mincho" w:hAnsiTheme="majorHAnsi" w:cs="Times New Roman"/>
        </w:rPr>
        <w:t>bout a</w:t>
      </w:r>
      <w:r w:rsidR="004A0209" w:rsidRPr="00EF65D3">
        <w:rPr>
          <w:rFonts w:asciiTheme="majorHAnsi" w:eastAsia="MS Mincho" w:hAnsiTheme="majorHAnsi" w:cs="Times New Roman"/>
        </w:rPr>
        <w:t xml:space="preserve"> </w:t>
      </w:r>
      <w:r w:rsidR="00EA3D81">
        <w:rPr>
          <w:rFonts w:asciiTheme="majorHAnsi" w:eastAsia="MS Mincho" w:hAnsiTheme="majorHAnsi" w:cs="Times New Roman"/>
        </w:rPr>
        <w:t>decolonized</w:t>
      </w:r>
      <w:r w:rsidR="004A0209" w:rsidRPr="00EF65D3">
        <w:rPr>
          <w:rFonts w:asciiTheme="majorHAnsi" w:eastAsia="MS Mincho" w:hAnsiTheme="majorHAnsi" w:cs="Times New Roman"/>
        </w:rPr>
        <w:t xml:space="preserve"> Europe</w:t>
      </w:r>
      <w:r w:rsidR="00600C32">
        <w:rPr>
          <w:rFonts w:asciiTheme="majorHAnsi" w:eastAsia="MS Mincho" w:hAnsiTheme="majorHAnsi" w:cs="Times New Roman"/>
        </w:rPr>
        <w:t>,</w:t>
      </w:r>
      <w:r w:rsidR="004A0209" w:rsidRPr="00EF65D3">
        <w:rPr>
          <w:rFonts w:asciiTheme="majorHAnsi" w:eastAsia="MS Mincho" w:hAnsiTheme="majorHAnsi" w:cs="Times New Roman"/>
        </w:rPr>
        <w:t xml:space="preserve"> and his </w:t>
      </w:r>
      <w:r w:rsidR="004A0209" w:rsidRPr="00EF65D3">
        <w:rPr>
          <w:rFonts w:asciiTheme="majorHAnsi" w:eastAsia="Times New Roman" w:hAnsiTheme="majorHAnsi" w:cs="Arial"/>
          <w:bCs/>
          <w:shd w:val="clear" w:color="auto" w:fill="FFFFFF"/>
        </w:rPr>
        <w:t xml:space="preserve">critique of the </w:t>
      </w:r>
      <w:proofErr w:type="spellStart"/>
      <w:r w:rsidR="004A0209" w:rsidRPr="00EF65D3">
        <w:rPr>
          <w:rFonts w:asciiTheme="majorHAnsi" w:eastAsia="Times New Roman" w:hAnsiTheme="majorHAnsi" w:cs="Arial"/>
          <w:bCs/>
          <w:shd w:val="clear" w:color="auto" w:fill="FFFFFF"/>
        </w:rPr>
        <w:t>Eurocentrism</w:t>
      </w:r>
      <w:proofErr w:type="spellEnd"/>
      <w:r w:rsidR="004A0209" w:rsidRPr="00EF65D3">
        <w:rPr>
          <w:rFonts w:asciiTheme="majorHAnsi" w:eastAsia="Times New Roman" w:hAnsiTheme="majorHAnsi" w:cs="Arial"/>
          <w:bCs/>
          <w:shd w:val="clear" w:color="auto" w:fill="FFFFFF"/>
        </w:rPr>
        <w:t xml:space="preserve"> at the heart of European politics</w:t>
      </w:r>
      <w:r w:rsidR="00600C32">
        <w:rPr>
          <w:rFonts w:asciiTheme="majorHAnsi" w:eastAsia="Times New Roman" w:hAnsiTheme="majorHAnsi" w:cs="Arial"/>
          <w:bCs/>
          <w:shd w:val="clear" w:color="auto" w:fill="FFFFFF"/>
        </w:rPr>
        <w:t>,</w:t>
      </w:r>
      <w:r w:rsidR="004A0209" w:rsidRPr="00EF65D3">
        <w:rPr>
          <w:rFonts w:asciiTheme="majorHAnsi" w:eastAsia="Times New Roman" w:hAnsiTheme="majorHAnsi" w:cs="Arial"/>
          <w:bCs/>
          <w:shd w:val="clear" w:color="auto" w:fill="FFFFFF"/>
        </w:rPr>
        <w:t xml:space="preserve"> prescient and urgent</w:t>
      </w:r>
      <w:r w:rsidR="00EF65D3" w:rsidRPr="00EF65D3">
        <w:rPr>
          <w:rFonts w:asciiTheme="majorHAnsi" w:eastAsia="Times New Roman" w:hAnsiTheme="majorHAnsi" w:cs="Arial"/>
          <w:bCs/>
          <w:shd w:val="clear" w:color="auto" w:fill="FFFFFF"/>
        </w:rPr>
        <w:t xml:space="preserve"> in the age of austerity</w:t>
      </w:r>
      <w:r w:rsidR="004A0209" w:rsidRPr="00EF65D3">
        <w:rPr>
          <w:rFonts w:asciiTheme="majorHAnsi" w:eastAsia="Times New Roman" w:hAnsiTheme="majorHAnsi" w:cs="Arial"/>
          <w:bCs/>
          <w:shd w:val="clear" w:color="auto" w:fill="FFFFFF"/>
        </w:rPr>
        <w:t xml:space="preserve">.  </w:t>
      </w:r>
      <w:r w:rsidR="00EF65D3" w:rsidRPr="00EF65D3">
        <w:rPr>
          <w:rFonts w:asciiTheme="majorHAnsi" w:eastAsia="Times New Roman" w:hAnsiTheme="majorHAnsi" w:cs="Arial"/>
          <w:bCs/>
          <w:shd w:val="clear" w:color="auto" w:fill="FFFFFF"/>
        </w:rPr>
        <w:t>To highlight this</w:t>
      </w:r>
      <w:r w:rsidR="00600C32">
        <w:rPr>
          <w:rFonts w:asciiTheme="majorHAnsi" w:eastAsia="Times New Roman" w:hAnsiTheme="majorHAnsi" w:cs="Arial"/>
          <w:bCs/>
          <w:shd w:val="clear" w:color="auto" w:fill="FFFFFF"/>
        </w:rPr>
        <w:t>,</w:t>
      </w:r>
      <w:r w:rsidR="00EF65D3" w:rsidRPr="00EF65D3">
        <w:rPr>
          <w:rFonts w:asciiTheme="majorHAnsi" w:eastAsia="Times New Roman" w:hAnsiTheme="majorHAnsi" w:cs="Arial"/>
          <w:bCs/>
          <w:shd w:val="clear" w:color="auto" w:fill="FFFFFF"/>
        </w:rPr>
        <w:t xml:space="preserve"> in the final part of the chapter I will utilise Fanon’s ideas about a</w:t>
      </w:r>
      <w:r w:rsidR="00EF65D3">
        <w:rPr>
          <w:rFonts w:asciiTheme="majorHAnsi" w:eastAsia="Times New Roman" w:hAnsiTheme="majorHAnsi" w:cs="Arial"/>
          <w:bCs/>
          <w:shd w:val="clear" w:color="auto" w:fill="FFFFFF"/>
        </w:rPr>
        <w:t xml:space="preserve"> decolonized</w:t>
      </w:r>
      <w:r w:rsidR="00EF65D3" w:rsidRPr="00EF65D3">
        <w:rPr>
          <w:rFonts w:asciiTheme="majorHAnsi" w:eastAsia="Times New Roman" w:hAnsiTheme="majorHAnsi" w:cs="Arial"/>
          <w:bCs/>
          <w:shd w:val="clear" w:color="auto" w:fill="FFFFFF"/>
        </w:rPr>
        <w:t xml:space="preserve"> Europe to assess the response of European intellectuals such as Beck and </w:t>
      </w:r>
      <w:proofErr w:type="spellStart"/>
      <w:r w:rsidR="00EF65D3" w:rsidRPr="00EF65D3">
        <w:rPr>
          <w:rFonts w:asciiTheme="majorHAnsi" w:eastAsia="Times New Roman" w:hAnsiTheme="majorHAnsi" w:cs="Arial"/>
          <w:bCs/>
          <w:shd w:val="clear" w:color="auto" w:fill="FFFFFF"/>
        </w:rPr>
        <w:t>Habermas</w:t>
      </w:r>
      <w:proofErr w:type="spellEnd"/>
      <w:r w:rsidR="00EF65D3" w:rsidRPr="00EF65D3">
        <w:rPr>
          <w:rFonts w:asciiTheme="majorHAnsi" w:eastAsia="Times New Roman" w:hAnsiTheme="majorHAnsi" w:cs="Arial"/>
          <w:bCs/>
          <w:shd w:val="clear" w:color="auto" w:fill="FFFFFF"/>
        </w:rPr>
        <w:t xml:space="preserve"> to the Eurozone crisis</w:t>
      </w:r>
      <w:r w:rsidR="00600C32">
        <w:rPr>
          <w:rFonts w:asciiTheme="majorHAnsi" w:eastAsia="Times New Roman" w:hAnsiTheme="majorHAnsi" w:cs="Arial"/>
          <w:bCs/>
          <w:shd w:val="clear" w:color="auto" w:fill="FFFFFF"/>
        </w:rPr>
        <w:t>,</w:t>
      </w:r>
      <w:r w:rsidR="00EF65D3" w:rsidRPr="00EF65D3">
        <w:rPr>
          <w:rFonts w:asciiTheme="majorHAnsi" w:eastAsia="Times New Roman" w:hAnsiTheme="majorHAnsi" w:cs="Arial"/>
          <w:bCs/>
          <w:shd w:val="clear" w:color="auto" w:fill="FFFFFF"/>
        </w:rPr>
        <w:t xml:space="preserve"> and their evocation of Cosmopolitan Europe as an alternative to austerity. My intention is</w:t>
      </w:r>
      <w:r w:rsidR="00600C32">
        <w:rPr>
          <w:rFonts w:asciiTheme="majorHAnsi" w:eastAsia="Times New Roman" w:hAnsiTheme="majorHAnsi" w:cs="Arial"/>
          <w:bCs/>
          <w:shd w:val="clear" w:color="auto" w:fill="FFFFFF"/>
        </w:rPr>
        <w:t xml:space="preserve"> to show that the problem of</w:t>
      </w:r>
      <w:r w:rsidR="00EF65D3" w:rsidRPr="00EF65D3">
        <w:rPr>
          <w:rFonts w:asciiTheme="majorHAnsi" w:eastAsia="Times New Roman" w:hAnsiTheme="majorHAnsi" w:cs="Arial"/>
          <w:bCs/>
          <w:shd w:val="clear" w:color="auto" w:fill="FFFFFF"/>
        </w:rPr>
        <w:t xml:space="preserve"> </w:t>
      </w:r>
      <w:r w:rsidR="00EF65D3" w:rsidRPr="00EF65D3">
        <w:rPr>
          <w:rFonts w:asciiTheme="majorHAnsi" w:hAnsiTheme="majorHAnsi"/>
        </w:rPr>
        <w:t xml:space="preserve">neo-imperialism </w:t>
      </w:r>
      <w:r w:rsidR="00037F62">
        <w:rPr>
          <w:rFonts w:asciiTheme="majorHAnsi" w:hAnsiTheme="majorHAnsi"/>
        </w:rPr>
        <w:t>is something</w:t>
      </w:r>
      <w:r w:rsidR="00EF65D3">
        <w:rPr>
          <w:rFonts w:asciiTheme="majorHAnsi" w:hAnsiTheme="majorHAnsi"/>
        </w:rPr>
        <w:t xml:space="preserve"> advocates of Cosmopolitan Europe</w:t>
      </w:r>
      <w:r w:rsidR="00037F62">
        <w:rPr>
          <w:rFonts w:asciiTheme="majorHAnsi" w:hAnsiTheme="majorHAnsi"/>
        </w:rPr>
        <w:t xml:space="preserve"> are yet to fully comprehend in the</w:t>
      </w:r>
      <w:r w:rsidR="00EF65D3">
        <w:rPr>
          <w:rFonts w:asciiTheme="majorHAnsi" w:hAnsiTheme="majorHAnsi"/>
        </w:rPr>
        <w:t xml:space="preserve"> age of austerity.  </w:t>
      </w:r>
    </w:p>
    <w:p w14:paraId="7170135E" w14:textId="77777777" w:rsidR="008603A6" w:rsidRDefault="008603A6" w:rsidP="00632919">
      <w:pPr>
        <w:jc w:val="both"/>
        <w:rPr>
          <w:rFonts w:asciiTheme="majorHAnsi" w:eastAsia="Times New Roman" w:hAnsiTheme="majorHAnsi" w:cs="Arial"/>
          <w:b/>
          <w:bCs/>
          <w:shd w:val="clear" w:color="auto" w:fill="FFFFFF"/>
        </w:rPr>
      </w:pPr>
    </w:p>
    <w:p w14:paraId="2820497B" w14:textId="79AFC308" w:rsidR="001D11E1" w:rsidRDefault="001D11E1" w:rsidP="00632919">
      <w:pPr>
        <w:jc w:val="both"/>
        <w:rPr>
          <w:rFonts w:asciiTheme="majorHAnsi" w:eastAsia="Times New Roman" w:hAnsiTheme="majorHAnsi" w:cs="Arial"/>
          <w:b/>
          <w:bCs/>
          <w:shd w:val="clear" w:color="auto" w:fill="FFFFFF"/>
        </w:rPr>
      </w:pPr>
      <w:r w:rsidRPr="00745EDB">
        <w:rPr>
          <w:rFonts w:asciiTheme="majorHAnsi" w:eastAsia="Times New Roman" w:hAnsiTheme="majorHAnsi" w:cs="Arial"/>
          <w:b/>
          <w:bCs/>
          <w:shd w:val="clear" w:color="auto" w:fill="FFFFFF"/>
        </w:rPr>
        <w:t xml:space="preserve">Colouring </w:t>
      </w:r>
      <w:r>
        <w:rPr>
          <w:rFonts w:asciiTheme="majorHAnsi" w:eastAsia="Times New Roman" w:hAnsiTheme="majorHAnsi" w:cs="Arial"/>
          <w:b/>
          <w:bCs/>
          <w:shd w:val="clear" w:color="auto" w:fill="FFFFFF"/>
        </w:rPr>
        <w:t>Cosmopolitan Europe’s Anti-Austerity</w:t>
      </w:r>
    </w:p>
    <w:p w14:paraId="218C47B4" w14:textId="77777777" w:rsidR="00632919" w:rsidRDefault="00632919" w:rsidP="00632919">
      <w:pPr>
        <w:tabs>
          <w:tab w:val="left" w:pos="6075"/>
        </w:tabs>
        <w:autoSpaceDE w:val="0"/>
        <w:autoSpaceDN w:val="0"/>
        <w:adjustRightInd w:val="0"/>
        <w:jc w:val="both"/>
        <w:rPr>
          <w:rFonts w:asciiTheme="majorHAnsi" w:hAnsiTheme="majorHAnsi"/>
        </w:rPr>
      </w:pPr>
    </w:p>
    <w:p w14:paraId="1DA777F2" w14:textId="730CE660" w:rsidR="00632919" w:rsidRDefault="002A20B6" w:rsidP="00632919">
      <w:pPr>
        <w:tabs>
          <w:tab w:val="left" w:pos="6075"/>
        </w:tabs>
        <w:autoSpaceDE w:val="0"/>
        <w:autoSpaceDN w:val="0"/>
        <w:adjustRightInd w:val="0"/>
        <w:jc w:val="both"/>
        <w:rPr>
          <w:rFonts w:asciiTheme="majorHAnsi" w:hAnsiTheme="majorHAnsi"/>
        </w:rPr>
      </w:pPr>
      <w:r>
        <w:rPr>
          <w:rFonts w:asciiTheme="majorHAnsi" w:hAnsiTheme="majorHAnsi"/>
        </w:rPr>
        <w:t>As outlined</w:t>
      </w:r>
      <w:r w:rsidR="008C5ABD">
        <w:rPr>
          <w:rFonts w:asciiTheme="majorHAnsi" w:hAnsiTheme="majorHAnsi"/>
        </w:rPr>
        <w:t xml:space="preserve"> in this</w:t>
      </w:r>
      <w:r w:rsidR="00D072C7">
        <w:rPr>
          <w:rFonts w:asciiTheme="majorHAnsi" w:hAnsiTheme="majorHAnsi"/>
        </w:rPr>
        <w:t xml:space="preserve"> volume’s introduction, C</w:t>
      </w:r>
      <w:r w:rsidR="00632919">
        <w:rPr>
          <w:rFonts w:asciiTheme="majorHAnsi" w:hAnsiTheme="majorHAnsi"/>
        </w:rPr>
        <w:t>osmopolitan</w:t>
      </w:r>
      <w:r>
        <w:rPr>
          <w:rFonts w:asciiTheme="majorHAnsi" w:hAnsiTheme="majorHAnsi"/>
        </w:rPr>
        <w:t xml:space="preserve"> Europe’s</w:t>
      </w:r>
      <w:r w:rsidR="00632919">
        <w:rPr>
          <w:rFonts w:asciiTheme="majorHAnsi" w:hAnsiTheme="majorHAnsi"/>
        </w:rPr>
        <w:t xml:space="preserve"> </w:t>
      </w:r>
      <w:r>
        <w:rPr>
          <w:rFonts w:asciiTheme="majorHAnsi" w:hAnsiTheme="majorHAnsi"/>
        </w:rPr>
        <w:t>response</w:t>
      </w:r>
      <w:r w:rsidR="00E5766F">
        <w:rPr>
          <w:rFonts w:asciiTheme="majorHAnsi" w:hAnsiTheme="majorHAnsi"/>
        </w:rPr>
        <w:t xml:space="preserve"> to</w:t>
      </w:r>
      <w:r w:rsidR="002C5F97">
        <w:rPr>
          <w:rFonts w:asciiTheme="majorHAnsi" w:hAnsiTheme="majorHAnsi"/>
        </w:rPr>
        <w:t xml:space="preserve"> </w:t>
      </w:r>
      <w:r w:rsidR="00D57F7D">
        <w:rPr>
          <w:rFonts w:asciiTheme="majorHAnsi" w:hAnsiTheme="majorHAnsi"/>
        </w:rPr>
        <w:t xml:space="preserve">the </w:t>
      </w:r>
      <w:r w:rsidR="002C5F97">
        <w:rPr>
          <w:rFonts w:asciiTheme="majorHAnsi" w:hAnsiTheme="majorHAnsi"/>
        </w:rPr>
        <w:t xml:space="preserve">Eurozone </w:t>
      </w:r>
      <w:r w:rsidR="00D57F7D">
        <w:rPr>
          <w:rFonts w:asciiTheme="majorHAnsi" w:hAnsiTheme="majorHAnsi"/>
        </w:rPr>
        <w:t>crisis</w:t>
      </w:r>
      <w:r w:rsidR="004F68B6">
        <w:rPr>
          <w:rFonts w:asciiTheme="majorHAnsi" w:hAnsiTheme="majorHAnsi"/>
        </w:rPr>
        <w:t xml:space="preserve"> oppose</w:t>
      </w:r>
      <w:r>
        <w:rPr>
          <w:rFonts w:asciiTheme="majorHAnsi" w:hAnsiTheme="majorHAnsi"/>
        </w:rPr>
        <w:t>s Europe’s turn to</w:t>
      </w:r>
      <w:r w:rsidR="004F68B6">
        <w:rPr>
          <w:rFonts w:asciiTheme="majorHAnsi" w:hAnsiTheme="majorHAnsi"/>
        </w:rPr>
        <w:t xml:space="preserve"> </w:t>
      </w:r>
      <w:r w:rsidR="00E5766F">
        <w:rPr>
          <w:rFonts w:asciiTheme="majorHAnsi" w:hAnsiTheme="majorHAnsi"/>
        </w:rPr>
        <w:t>austerity</w:t>
      </w:r>
      <w:r w:rsidR="004F68B6">
        <w:rPr>
          <w:rFonts w:asciiTheme="majorHAnsi" w:hAnsiTheme="majorHAnsi"/>
        </w:rPr>
        <w:t xml:space="preserve"> and argue</w:t>
      </w:r>
      <w:r>
        <w:rPr>
          <w:rFonts w:asciiTheme="majorHAnsi" w:hAnsiTheme="majorHAnsi"/>
        </w:rPr>
        <w:t>s</w:t>
      </w:r>
      <w:r w:rsidR="004F68B6">
        <w:rPr>
          <w:rFonts w:asciiTheme="majorHAnsi" w:hAnsiTheme="majorHAnsi"/>
        </w:rPr>
        <w:t xml:space="preserve"> that </w:t>
      </w:r>
      <w:r w:rsidR="00E5766F">
        <w:rPr>
          <w:rFonts w:asciiTheme="majorHAnsi" w:hAnsiTheme="majorHAnsi"/>
        </w:rPr>
        <w:t xml:space="preserve">the </w:t>
      </w:r>
      <w:r w:rsidR="002C5F97">
        <w:rPr>
          <w:rFonts w:asciiTheme="majorHAnsi" w:hAnsiTheme="majorHAnsi"/>
        </w:rPr>
        <w:t xml:space="preserve">crisis </w:t>
      </w:r>
      <w:r w:rsidR="00E5766F">
        <w:rPr>
          <w:rFonts w:asciiTheme="majorHAnsi" w:hAnsiTheme="majorHAnsi"/>
        </w:rPr>
        <w:t xml:space="preserve">is </w:t>
      </w:r>
      <w:r w:rsidR="00D05FD6">
        <w:rPr>
          <w:rFonts w:asciiTheme="majorHAnsi" w:hAnsiTheme="majorHAnsi"/>
        </w:rPr>
        <w:t xml:space="preserve">actually </w:t>
      </w:r>
      <w:r w:rsidR="00632919">
        <w:rPr>
          <w:rFonts w:asciiTheme="majorHAnsi" w:hAnsiTheme="majorHAnsi"/>
        </w:rPr>
        <w:t xml:space="preserve">political </w:t>
      </w:r>
      <w:r w:rsidR="001426C9">
        <w:rPr>
          <w:rFonts w:asciiTheme="majorHAnsi" w:hAnsiTheme="majorHAnsi"/>
        </w:rPr>
        <w:t xml:space="preserve">rather </w:t>
      </w:r>
      <w:r w:rsidR="00632919">
        <w:rPr>
          <w:rFonts w:asciiTheme="majorHAnsi" w:hAnsiTheme="majorHAnsi"/>
        </w:rPr>
        <w:t>than economic</w:t>
      </w:r>
      <w:r w:rsidR="001A0960">
        <w:rPr>
          <w:rFonts w:asciiTheme="majorHAnsi" w:hAnsiTheme="majorHAnsi"/>
        </w:rPr>
        <w:t xml:space="preserve"> (Beck 2013</w:t>
      </w:r>
      <w:r>
        <w:rPr>
          <w:rFonts w:asciiTheme="majorHAnsi" w:hAnsiTheme="majorHAnsi"/>
        </w:rPr>
        <w:t xml:space="preserve">; </w:t>
      </w:r>
      <w:proofErr w:type="spellStart"/>
      <w:r>
        <w:rPr>
          <w:rFonts w:asciiTheme="majorHAnsi" w:hAnsiTheme="majorHAnsi"/>
        </w:rPr>
        <w:t>Habermas</w:t>
      </w:r>
      <w:proofErr w:type="spellEnd"/>
      <w:r>
        <w:rPr>
          <w:rFonts w:asciiTheme="majorHAnsi" w:hAnsiTheme="majorHAnsi"/>
        </w:rPr>
        <w:t xml:space="preserve"> 2012, 2015</w:t>
      </w:r>
      <w:r w:rsidR="001A0960">
        <w:rPr>
          <w:rFonts w:asciiTheme="majorHAnsi" w:hAnsiTheme="majorHAnsi"/>
        </w:rPr>
        <w:t>)</w:t>
      </w:r>
      <w:r w:rsidR="00632919">
        <w:rPr>
          <w:rFonts w:asciiTheme="majorHAnsi" w:hAnsiTheme="majorHAnsi"/>
        </w:rPr>
        <w:t xml:space="preserve">. </w:t>
      </w:r>
      <w:r w:rsidR="00346E77">
        <w:rPr>
          <w:rFonts w:asciiTheme="majorHAnsi" w:hAnsiTheme="majorHAnsi"/>
        </w:rPr>
        <w:t xml:space="preserve">Cosmopolitan Europe intellectuals such as Beck and </w:t>
      </w:r>
      <w:proofErr w:type="spellStart"/>
      <w:r w:rsidR="00346E77">
        <w:rPr>
          <w:rFonts w:asciiTheme="majorHAnsi" w:hAnsiTheme="majorHAnsi"/>
        </w:rPr>
        <w:t>Habermas</w:t>
      </w:r>
      <w:proofErr w:type="spellEnd"/>
      <w:r w:rsidR="00346E77">
        <w:rPr>
          <w:rFonts w:asciiTheme="majorHAnsi" w:hAnsiTheme="majorHAnsi"/>
        </w:rPr>
        <w:t xml:space="preserve"> thus embrace</w:t>
      </w:r>
      <w:r w:rsidR="00C5426E">
        <w:rPr>
          <w:rFonts w:asciiTheme="majorHAnsi" w:hAnsiTheme="majorHAnsi"/>
        </w:rPr>
        <w:t xml:space="preserve"> an anti</w:t>
      </w:r>
      <w:r>
        <w:rPr>
          <w:rFonts w:asciiTheme="majorHAnsi" w:hAnsiTheme="majorHAnsi"/>
        </w:rPr>
        <w:t>-</w:t>
      </w:r>
      <w:r w:rsidR="00D05FD6">
        <w:rPr>
          <w:rFonts w:asciiTheme="majorHAnsi" w:hAnsiTheme="majorHAnsi"/>
        </w:rPr>
        <w:t>austerity position, which rejects the neo-liberal restructuring of Europe</w:t>
      </w:r>
      <w:r w:rsidR="0005529A">
        <w:rPr>
          <w:rFonts w:asciiTheme="majorHAnsi" w:hAnsiTheme="majorHAnsi"/>
        </w:rPr>
        <w:t>an</w:t>
      </w:r>
      <w:r w:rsidR="00561395">
        <w:rPr>
          <w:rFonts w:asciiTheme="majorHAnsi" w:hAnsiTheme="majorHAnsi"/>
        </w:rPr>
        <w:t xml:space="preserve"> </w:t>
      </w:r>
      <w:r w:rsidR="00500396">
        <w:rPr>
          <w:rFonts w:asciiTheme="majorHAnsi" w:hAnsiTheme="majorHAnsi"/>
        </w:rPr>
        <w:t>welfare</w:t>
      </w:r>
      <w:r w:rsidR="00561395">
        <w:rPr>
          <w:rFonts w:asciiTheme="majorHAnsi" w:hAnsiTheme="majorHAnsi"/>
        </w:rPr>
        <w:t xml:space="preserve"> states</w:t>
      </w:r>
      <w:r w:rsidR="00D05FD6">
        <w:rPr>
          <w:rFonts w:asciiTheme="majorHAnsi" w:hAnsiTheme="majorHAnsi"/>
        </w:rPr>
        <w:t xml:space="preserve"> in favour of a more integrated and socially </w:t>
      </w:r>
      <w:r w:rsidR="00D05FD6" w:rsidRPr="005E5602">
        <w:rPr>
          <w:rFonts w:asciiTheme="majorHAnsi" w:hAnsiTheme="majorHAnsi"/>
        </w:rPr>
        <w:t>democratic</w:t>
      </w:r>
      <w:r w:rsidR="00D05FD6">
        <w:rPr>
          <w:rFonts w:asciiTheme="majorHAnsi" w:hAnsiTheme="majorHAnsi"/>
        </w:rPr>
        <w:t xml:space="preserve"> ‘</w:t>
      </w:r>
      <w:r w:rsidR="00D05FD6" w:rsidRPr="005E5602">
        <w:rPr>
          <w:rFonts w:asciiTheme="majorHAnsi" w:hAnsiTheme="majorHAnsi"/>
        </w:rPr>
        <w:t>Cosmopolitan Europe</w:t>
      </w:r>
      <w:r w:rsidR="00D05FD6">
        <w:rPr>
          <w:rFonts w:asciiTheme="majorHAnsi" w:hAnsiTheme="majorHAnsi"/>
        </w:rPr>
        <w:t xml:space="preserve">’. </w:t>
      </w:r>
      <w:r w:rsidR="00632919">
        <w:rPr>
          <w:rFonts w:asciiTheme="majorHAnsi" w:hAnsiTheme="majorHAnsi"/>
        </w:rPr>
        <w:t xml:space="preserve">This reformation </w:t>
      </w:r>
      <w:r w:rsidR="00D05FD6">
        <w:rPr>
          <w:rFonts w:asciiTheme="majorHAnsi" w:hAnsiTheme="majorHAnsi"/>
        </w:rPr>
        <w:t>of Europe would</w:t>
      </w:r>
      <w:r w:rsidR="00632919">
        <w:rPr>
          <w:rFonts w:asciiTheme="majorHAnsi" w:hAnsiTheme="majorHAnsi"/>
        </w:rPr>
        <w:t xml:space="preserve"> </w:t>
      </w:r>
      <w:r w:rsidR="00E5766F">
        <w:rPr>
          <w:rFonts w:asciiTheme="majorHAnsi" w:hAnsiTheme="majorHAnsi"/>
        </w:rPr>
        <w:t xml:space="preserve">include </w:t>
      </w:r>
      <w:r w:rsidR="00632919">
        <w:rPr>
          <w:rFonts w:asciiTheme="majorHAnsi" w:hAnsiTheme="majorHAnsi"/>
        </w:rPr>
        <w:t xml:space="preserve">addressing Europe’s democratic deficit through reforming Europe’s democratic institutions, reaffirming </w:t>
      </w:r>
      <w:r w:rsidR="00E61C25">
        <w:rPr>
          <w:rFonts w:asciiTheme="majorHAnsi" w:hAnsiTheme="majorHAnsi"/>
        </w:rPr>
        <w:t xml:space="preserve">the </w:t>
      </w:r>
      <w:r w:rsidR="00632919">
        <w:rPr>
          <w:rFonts w:asciiTheme="majorHAnsi" w:hAnsiTheme="majorHAnsi"/>
        </w:rPr>
        <w:t xml:space="preserve">ideas of European citizenship and expanding the European public sphere. </w:t>
      </w:r>
      <w:r w:rsidR="00EB67E2">
        <w:rPr>
          <w:rFonts w:asciiTheme="majorHAnsi" w:hAnsiTheme="majorHAnsi"/>
        </w:rPr>
        <w:t xml:space="preserve"> Coupled with this </w:t>
      </w:r>
      <w:r w:rsidR="00DF00BF">
        <w:rPr>
          <w:rFonts w:asciiTheme="majorHAnsi" w:hAnsiTheme="majorHAnsi"/>
        </w:rPr>
        <w:t xml:space="preserve">political integration </w:t>
      </w:r>
      <w:r w:rsidR="00EB67E2">
        <w:rPr>
          <w:rFonts w:asciiTheme="majorHAnsi" w:hAnsiTheme="majorHAnsi"/>
        </w:rPr>
        <w:t xml:space="preserve">would be an expansive </w:t>
      </w:r>
      <w:r w:rsidR="00E5766F">
        <w:rPr>
          <w:rFonts w:asciiTheme="majorHAnsi" w:hAnsiTheme="majorHAnsi"/>
        </w:rPr>
        <w:t>economic</w:t>
      </w:r>
      <w:r w:rsidR="00E61C25">
        <w:rPr>
          <w:rFonts w:asciiTheme="majorHAnsi" w:hAnsiTheme="majorHAnsi"/>
        </w:rPr>
        <w:t xml:space="preserve"> integration </w:t>
      </w:r>
      <w:r w:rsidR="0005529A">
        <w:rPr>
          <w:rFonts w:asciiTheme="majorHAnsi" w:hAnsiTheme="majorHAnsi"/>
        </w:rPr>
        <w:t>of</w:t>
      </w:r>
      <w:r w:rsidR="00FB46E1">
        <w:rPr>
          <w:rFonts w:asciiTheme="majorHAnsi" w:hAnsiTheme="majorHAnsi"/>
        </w:rPr>
        <w:t xml:space="preserve"> Northern and Southern European countries</w:t>
      </w:r>
      <w:r w:rsidR="0005529A">
        <w:rPr>
          <w:rFonts w:asciiTheme="majorHAnsi" w:hAnsiTheme="majorHAnsi"/>
        </w:rPr>
        <w:t>,</w:t>
      </w:r>
      <w:r w:rsidR="00FB46E1">
        <w:rPr>
          <w:rFonts w:asciiTheme="majorHAnsi" w:hAnsiTheme="majorHAnsi"/>
        </w:rPr>
        <w:t xml:space="preserve"> and </w:t>
      </w:r>
      <w:r w:rsidR="00632919">
        <w:rPr>
          <w:rFonts w:asciiTheme="majorHAnsi" w:hAnsiTheme="majorHAnsi"/>
        </w:rPr>
        <w:t>the continental expansion</w:t>
      </w:r>
      <w:r w:rsidR="00E5766F">
        <w:rPr>
          <w:rFonts w:asciiTheme="majorHAnsi" w:hAnsiTheme="majorHAnsi"/>
        </w:rPr>
        <w:t xml:space="preserve"> of European welfare capitalism</w:t>
      </w:r>
      <w:r w:rsidR="00346E77">
        <w:rPr>
          <w:rFonts w:asciiTheme="majorHAnsi" w:hAnsiTheme="majorHAnsi"/>
        </w:rPr>
        <w:t xml:space="preserve"> (</w:t>
      </w:r>
      <w:proofErr w:type="spellStart"/>
      <w:r w:rsidR="00346E77">
        <w:rPr>
          <w:rFonts w:asciiTheme="majorHAnsi" w:hAnsiTheme="majorHAnsi"/>
        </w:rPr>
        <w:t>Habermas</w:t>
      </w:r>
      <w:proofErr w:type="spellEnd"/>
      <w:r w:rsidR="00346E77">
        <w:rPr>
          <w:rFonts w:asciiTheme="majorHAnsi" w:hAnsiTheme="majorHAnsi"/>
        </w:rPr>
        <w:t xml:space="preserve"> 2015: 28)</w:t>
      </w:r>
      <w:r w:rsidR="00E5766F">
        <w:rPr>
          <w:rFonts w:asciiTheme="majorHAnsi" w:hAnsiTheme="majorHAnsi"/>
        </w:rPr>
        <w:t>. This</w:t>
      </w:r>
      <w:r w:rsidR="00632919">
        <w:rPr>
          <w:rFonts w:asciiTheme="majorHAnsi" w:hAnsiTheme="majorHAnsi"/>
        </w:rPr>
        <w:t xml:space="preserve"> would marry continental political integration with continental</w:t>
      </w:r>
      <w:r w:rsidR="00DF00BF">
        <w:rPr>
          <w:rFonts w:asciiTheme="majorHAnsi" w:hAnsiTheme="majorHAnsi"/>
        </w:rPr>
        <w:t xml:space="preserve"> economic redistribution and</w:t>
      </w:r>
      <w:r w:rsidR="00632919">
        <w:rPr>
          <w:rFonts w:asciiTheme="majorHAnsi" w:hAnsiTheme="majorHAnsi"/>
        </w:rPr>
        <w:t xml:space="preserve"> welfare policies to help Europe unify an</w:t>
      </w:r>
      <w:r w:rsidR="004F68B6">
        <w:rPr>
          <w:rFonts w:asciiTheme="majorHAnsi" w:hAnsiTheme="majorHAnsi"/>
        </w:rPr>
        <w:t xml:space="preserve">d become competitive within the </w:t>
      </w:r>
      <w:r w:rsidR="00632919">
        <w:rPr>
          <w:rFonts w:asciiTheme="majorHAnsi" w:hAnsiTheme="majorHAnsi"/>
        </w:rPr>
        <w:t xml:space="preserve">contours of neo-liberal globalisation: </w:t>
      </w:r>
    </w:p>
    <w:p w14:paraId="3CB13131" w14:textId="77777777" w:rsidR="00632919" w:rsidRDefault="00632919" w:rsidP="00632919">
      <w:pPr>
        <w:jc w:val="both"/>
        <w:rPr>
          <w:rFonts w:asciiTheme="majorHAnsi" w:hAnsiTheme="majorHAnsi"/>
        </w:rPr>
      </w:pPr>
    </w:p>
    <w:p w14:paraId="74B8FA11" w14:textId="77777777" w:rsidR="00632919" w:rsidRDefault="00632919" w:rsidP="00632919">
      <w:pPr>
        <w:ind w:left="720"/>
        <w:jc w:val="both"/>
        <w:rPr>
          <w:rFonts w:asciiTheme="majorHAnsi" w:hAnsiTheme="majorHAnsi"/>
        </w:rPr>
      </w:pPr>
      <w:r>
        <w:rPr>
          <w:rFonts w:asciiTheme="majorHAnsi" w:hAnsiTheme="majorHAnsi"/>
        </w:rPr>
        <w:t>‘A political integration backed by social welfare is necessary if the national diversity and incomparable cultural wealth of the biotope ‘old Europe’ are to enjoy any protection against becoming levelled in the midst of rapidly progressing globalisation.’ (</w:t>
      </w:r>
      <w:proofErr w:type="spellStart"/>
      <w:r>
        <w:rPr>
          <w:rFonts w:asciiTheme="majorHAnsi" w:hAnsiTheme="majorHAnsi"/>
        </w:rPr>
        <w:t>Habermas</w:t>
      </w:r>
      <w:proofErr w:type="spellEnd"/>
      <w:r>
        <w:rPr>
          <w:rFonts w:asciiTheme="majorHAnsi" w:hAnsiTheme="majorHAnsi"/>
        </w:rPr>
        <w:t xml:space="preserve"> 2012: 53)</w:t>
      </w:r>
    </w:p>
    <w:p w14:paraId="775E5323" w14:textId="77777777" w:rsidR="00632919" w:rsidRDefault="00632919" w:rsidP="00632919">
      <w:pPr>
        <w:jc w:val="both"/>
        <w:rPr>
          <w:rFonts w:asciiTheme="majorHAnsi" w:hAnsiTheme="majorHAnsi"/>
        </w:rPr>
      </w:pPr>
    </w:p>
    <w:p w14:paraId="78A85461" w14:textId="5098BE22" w:rsidR="00632919" w:rsidRDefault="00500396" w:rsidP="00632919">
      <w:pPr>
        <w:jc w:val="both"/>
        <w:rPr>
          <w:rFonts w:asciiTheme="majorHAnsi" w:hAnsiTheme="majorHAnsi"/>
        </w:rPr>
      </w:pPr>
      <w:r>
        <w:rPr>
          <w:rFonts w:asciiTheme="majorHAnsi" w:hAnsiTheme="majorHAnsi"/>
        </w:rPr>
        <w:t>T</w:t>
      </w:r>
      <w:r w:rsidR="004F68B6">
        <w:rPr>
          <w:rFonts w:asciiTheme="majorHAnsi" w:hAnsiTheme="majorHAnsi"/>
        </w:rPr>
        <w:t xml:space="preserve">he anti-austerity of cosmopolitan writers appears a coherent response to the Eurozone crisis. </w:t>
      </w:r>
      <w:r w:rsidR="00632919">
        <w:rPr>
          <w:rFonts w:asciiTheme="majorHAnsi" w:hAnsiTheme="majorHAnsi"/>
        </w:rPr>
        <w:t>A</w:t>
      </w:r>
      <w:r w:rsidR="002F3D6A">
        <w:rPr>
          <w:rFonts w:asciiTheme="majorHAnsi" w:hAnsiTheme="majorHAnsi"/>
        </w:rPr>
        <w:t xml:space="preserve">rguments for opposing austerity and the dismantling of European welfare stares </w:t>
      </w:r>
      <w:r w:rsidR="00632919">
        <w:rPr>
          <w:rFonts w:asciiTheme="majorHAnsi" w:hAnsiTheme="majorHAnsi"/>
        </w:rPr>
        <w:t>through strengthening th</w:t>
      </w:r>
      <w:r w:rsidR="0005529A">
        <w:rPr>
          <w:rFonts w:asciiTheme="majorHAnsi" w:hAnsiTheme="majorHAnsi"/>
        </w:rPr>
        <w:t>e democratic struc</w:t>
      </w:r>
      <w:r w:rsidR="00632919">
        <w:rPr>
          <w:rFonts w:asciiTheme="majorHAnsi" w:hAnsiTheme="majorHAnsi"/>
        </w:rPr>
        <w:t xml:space="preserve">tures of the EU </w:t>
      </w:r>
      <w:r w:rsidR="001530A1">
        <w:rPr>
          <w:rFonts w:asciiTheme="majorHAnsi" w:hAnsiTheme="majorHAnsi"/>
        </w:rPr>
        <w:t>and the creation of</w:t>
      </w:r>
      <w:r w:rsidR="00632919">
        <w:rPr>
          <w:rFonts w:asciiTheme="majorHAnsi" w:hAnsiTheme="majorHAnsi"/>
        </w:rPr>
        <w:t xml:space="preserve"> trans-European </w:t>
      </w:r>
      <w:r w:rsidR="00DF00BF">
        <w:rPr>
          <w:rFonts w:asciiTheme="majorHAnsi" w:hAnsiTheme="majorHAnsi"/>
        </w:rPr>
        <w:t>re-distributive and welfare practices</w:t>
      </w:r>
      <w:r w:rsidR="00632919">
        <w:rPr>
          <w:rFonts w:asciiTheme="majorHAnsi" w:hAnsiTheme="majorHAnsi"/>
        </w:rPr>
        <w:t xml:space="preserve"> appear </w:t>
      </w:r>
      <w:r w:rsidR="004F68B6">
        <w:rPr>
          <w:rFonts w:asciiTheme="majorHAnsi" w:hAnsiTheme="majorHAnsi"/>
        </w:rPr>
        <w:t>to offer a viable alternative trajectory for Europe</w:t>
      </w:r>
      <w:r w:rsidR="00632919">
        <w:rPr>
          <w:rFonts w:asciiTheme="majorHAnsi" w:hAnsiTheme="majorHAnsi"/>
        </w:rPr>
        <w:t xml:space="preserve">. Moreover, this would appear to resemble the </w:t>
      </w:r>
      <w:r w:rsidR="004F68B6">
        <w:rPr>
          <w:rFonts w:asciiTheme="majorHAnsi" w:hAnsiTheme="majorHAnsi"/>
        </w:rPr>
        <w:t>cosmopolitan desire for the EU to act as</w:t>
      </w:r>
      <w:r w:rsidR="00632919">
        <w:rPr>
          <w:rFonts w:asciiTheme="majorHAnsi" w:hAnsiTheme="majorHAnsi"/>
        </w:rPr>
        <w:t xml:space="preserve"> bulwark against the workings of neo-liberal globalisation. Who could disagree, for example, with the contention that in a climate of re-emergent</w:t>
      </w:r>
      <w:r w:rsidR="0005529A">
        <w:rPr>
          <w:rFonts w:asciiTheme="majorHAnsi" w:hAnsiTheme="majorHAnsi"/>
        </w:rPr>
        <w:t>,</w:t>
      </w:r>
      <w:r w:rsidR="00632919">
        <w:rPr>
          <w:rFonts w:asciiTheme="majorHAnsi" w:hAnsiTheme="majorHAnsi"/>
        </w:rPr>
        <w:t xml:space="preserve"> regressive nationalisms across Europe, which have been stirred by the</w:t>
      </w:r>
      <w:r w:rsidR="0005529A">
        <w:rPr>
          <w:rFonts w:asciiTheme="majorHAnsi" w:hAnsiTheme="majorHAnsi"/>
        </w:rPr>
        <w:t xml:space="preserve"> </w:t>
      </w:r>
      <w:proofErr w:type="spellStart"/>
      <w:r w:rsidR="0005529A" w:rsidRPr="0005529A">
        <w:rPr>
          <w:rFonts w:asciiTheme="majorHAnsi" w:hAnsiTheme="majorHAnsi"/>
        </w:rPr>
        <w:t>immiseration</w:t>
      </w:r>
      <w:proofErr w:type="spellEnd"/>
      <w:r w:rsidR="008603A6">
        <w:rPr>
          <w:rFonts w:asciiTheme="majorHAnsi" w:hAnsiTheme="majorHAnsi"/>
        </w:rPr>
        <w:t xml:space="preserve"> and instability created by the</w:t>
      </w:r>
      <w:r w:rsidR="00632919">
        <w:rPr>
          <w:rFonts w:asciiTheme="majorHAnsi" w:hAnsiTheme="majorHAnsi"/>
        </w:rPr>
        <w:t xml:space="preserve"> onset</w:t>
      </w:r>
      <w:r w:rsidR="0005529A">
        <w:rPr>
          <w:rFonts w:asciiTheme="majorHAnsi" w:hAnsiTheme="majorHAnsi"/>
        </w:rPr>
        <w:t xml:space="preserve"> of austerity,</w:t>
      </w:r>
      <w:r w:rsidR="00632919">
        <w:rPr>
          <w:rFonts w:asciiTheme="majorHAnsi" w:hAnsiTheme="majorHAnsi"/>
        </w:rPr>
        <w:t xml:space="preserve"> we should oppose austerity in Europe through rebooting</w:t>
      </w:r>
      <w:r w:rsidR="004F68B6">
        <w:rPr>
          <w:rFonts w:asciiTheme="majorHAnsi" w:hAnsiTheme="majorHAnsi"/>
        </w:rPr>
        <w:t xml:space="preserve"> and expanding</w:t>
      </w:r>
      <w:r w:rsidR="00632919">
        <w:rPr>
          <w:rFonts w:asciiTheme="majorHAnsi" w:hAnsiTheme="majorHAnsi"/>
        </w:rPr>
        <w:t xml:space="preserve"> the progressive and unifying </w:t>
      </w:r>
      <w:r w:rsidR="004F68B6">
        <w:rPr>
          <w:rFonts w:asciiTheme="majorHAnsi" w:hAnsiTheme="majorHAnsi"/>
        </w:rPr>
        <w:t xml:space="preserve">aspects of </w:t>
      </w:r>
      <w:r w:rsidR="00E37B43">
        <w:rPr>
          <w:rFonts w:asciiTheme="majorHAnsi" w:hAnsiTheme="majorHAnsi"/>
        </w:rPr>
        <w:t xml:space="preserve">European </w:t>
      </w:r>
      <w:r w:rsidR="004F68B6">
        <w:rPr>
          <w:rFonts w:asciiTheme="majorHAnsi" w:hAnsiTheme="majorHAnsi"/>
        </w:rPr>
        <w:t>welfare</w:t>
      </w:r>
      <w:r>
        <w:rPr>
          <w:rFonts w:asciiTheme="majorHAnsi" w:hAnsiTheme="majorHAnsi"/>
        </w:rPr>
        <w:t xml:space="preserve"> </w:t>
      </w:r>
      <w:r w:rsidR="008603A6">
        <w:rPr>
          <w:rFonts w:asciiTheme="majorHAnsi" w:hAnsiTheme="majorHAnsi"/>
        </w:rPr>
        <w:t xml:space="preserve">capitalism </w:t>
      </w:r>
      <w:r w:rsidR="0005529A">
        <w:rPr>
          <w:rFonts w:asciiTheme="majorHAnsi" w:hAnsiTheme="majorHAnsi"/>
        </w:rPr>
        <w:t>for all</w:t>
      </w:r>
      <w:r>
        <w:rPr>
          <w:rFonts w:asciiTheme="majorHAnsi" w:hAnsiTheme="majorHAnsi"/>
        </w:rPr>
        <w:t xml:space="preserve"> Europe’s citizens</w:t>
      </w:r>
      <w:r w:rsidR="00632919">
        <w:rPr>
          <w:rFonts w:asciiTheme="majorHAnsi" w:hAnsiTheme="majorHAnsi"/>
        </w:rPr>
        <w:t xml:space="preserve">? </w:t>
      </w:r>
    </w:p>
    <w:p w14:paraId="6CBA1861" w14:textId="77777777" w:rsidR="00632919" w:rsidRDefault="00632919" w:rsidP="00632919">
      <w:pPr>
        <w:jc w:val="both"/>
        <w:rPr>
          <w:rFonts w:asciiTheme="majorHAnsi" w:hAnsiTheme="majorHAnsi"/>
        </w:rPr>
      </w:pPr>
    </w:p>
    <w:p w14:paraId="156CAFAF" w14:textId="507A367D" w:rsidR="00632919" w:rsidRPr="0079271A" w:rsidRDefault="00632919" w:rsidP="00632919">
      <w:pPr>
        <w:jc w:val="both"/>
        <w:rPr>
          <w:rFonts w:asciiTheme="majorHAnsi" w:hAnsiTheme="majorHAnsi"/>
        </w:rPr>
      </w:pPr>
      <w:r>
        <w:rPr>
          <w:rFonts w:asciiTheme="majorHAnsi" w:hAnsiTheme="majorHAnsi"/>
        </w:rPr>
        <w:t>But</w:t>
      </w:r>
      <w:r w:rsidR="0005529A">
        <w:rPr>
          <w:rFonts w:asciiTheme="majorHAnsi" w:hAnsiTheme="majorHAnsi"/>
        </w:rPr>
        <w:t>,</w:t>
      </w:r>
      <w:r>
        <w:rPr>
          <w:rFonts w:asciiTheme="majorHAnsi" w:hAnsiTheme="majorHAnsi"/>
        </w:rPr>
        <w:t xml:space="preserve"> if we utilise the </w:t>
      </w:r>
      <w:r w:rsidR="008679C6">
        <w:rPr>
          <w:rFonts w:asciiTheme="majorHAnsi" w:hAnsiTheme="majorHAnsi"/>
        </w:rPr>
        <w:t>idea of Fanon’s</w:t>
      </w:r>
      <w:r w:rsidR="0079271A">
        <w:rPr>
          <w:rFonts w:asciiTheme="majorHAnsi" w:hAnsiTheme="majorHAnsi"/>
        </w:rPr>
        <w:t xml:space="preserve"> </w:t>
      </w:r>
      <w:r w:rsidR="00EA3D81">
        <w:rPr>
          <w:rFonts w:asciiTheme="majorHAnsi" w:hAnsiTheme="majorHAnsi"/>
        </w:rPr>
        <w:t>decolonized</w:t>
      </w:r>
      <w:r w:rsidR="0079271A">
        <w:rPr>
          <w:rFonts w:asciiTheme="majorHAnsi" w:hAnsiTheme="majorHAnsi"/>
        </w:rPr>
        <w:t xml:space="preserve"> Europe as benchmark for Europe’s future</w:t>
      </w:r>
      <w:r w:rsidR="0005529A">
        <w:rPr>
          <w:rFonts w:asciiTheme="majorHAnsi" w:hAnsiTheme="majorHAnsi"/>
        </w:rPr>
        <w:t>,</w:t>
      </w:r>
      <w:r w:rsidR="0079271A">
        <w:rPr>
          <w:rFonts w:asciiTheme="majorHAnsi" w:hAnsiTheme="majorHAnsi"/>
        </w:rPr>
        <w:t xml:space="preserve"> it</w:t>
      </w:r>
      <w:r>
        <w:rPr>
          <w:rFonts w:asciiTheme="majorHAnsi" w:eastAsia="Times New Roman" w:hAnsiTheme="majorHAnsi" w:cs="Arial"/>
          <w:bCs/>
          <w:shd w:val="clear" w:color="auto" w:fill="FFFFFF"/>
        </w:rPr>
        <w:t xml:space="preserve"> quickly becomes apparent that cosmopolitan Europe’s </w:t>
      </w:r>
      <w:r w:rsidR="00B53534">
        <w:rPr>
          <w:rFonts w:asciiTheme="majorHAnsi" w:eastAsia="Times New Roman" w:hAnsiTheme="majorHAnsi" w:cs="Arial"/>
          <w:bCs/>
          <w:shd w:val="clear" w:color="auto" w:fill="FFFFFF"/>
        </w:rPr>
        <w:t xml:space="preserve">anti austerity </w:t>
      </w:r>
      <w:r>
        <w:rPr>
          <w:rFonts w:asciiTheme="majorHAnsi" w:eastAsia="Times New Roman" w:hAnsiTheme="majorHAnsi" w:cs="Arial"/>
          <w:bCs/>
          <w:shd w:val="clear" w:color="auto" w:fill="FFFFFF"/>
        </w:rPr>
        <w:t xml:space="preserve">is </w:t>
      </w:r>
      <w:r w:rsidR="0071489D">
        <w:rPr>
          <w:rFonts w:asciiTheme="majorHAnsi" w:eastAsia="Times New Roman" w:hAnsiTheme="majorHAnsi" w:cs="Arial"/>
          <w:bCs/>
          <w:shd w:val="clear" w:color="auto" w:fill="FFFFFF"/>
        </w:rPr>
        <w:t xml:space="preserve">still </w:t>
      </w:r>
      <w:r>
        <w:rPr>
          <w:rFonts w:asciiTheme="majorHAnsi" w:eastAsia="Times New Roman" w:hAnsiTheme="majorHAnsi" w:cs="Arial"/>
          <w:bCs/>
          <w:shd w:val="clear" w:color="auto" w:fill="FFFFFF"/>
        </w:rPr>
        <w:t>premised on the basis of a Eurocentric and neo-imperial Europe. This centres</w:t>
      </w:r>
      <w:r w:rsidR="00E5766F">
        <w:rPr>
          <w:rFonts w:asciiTheme="majorHAnsi" w:eastAsia="Times New Roman" w:hAnsiTheme="majorHAnsi" w:cs="Arial"/>
          <w:bCs/>
          <w:shd w:val="clear" w:color="auto" w:fill="FFFFFF"/>
        </w:rPr>
        <w:t xml:space="preserve"> </w:t>
      </w:r>
      <w:r w:rsidR="004F68B6">
        <w:rPr>
          <w:rFonts w:asciiTheme="majorHAnsi" w:eastAsia="Times New Roman" w:hAnsiTheme="majorHAnsi" w:cs="Arial"/>
          <w:bCs/>
          <w:shd w:val="clear" w:color="auto" w:fill="FFFFFF"/>
        </w:rPr>
        <w:t>specifically</w:t>
      </w:r>
      <w:r w:rsidR="0005529A">
        <w:rPr>
          <w:rFonts w:asciiTheme="majorHAnsi" w:eastAsia="Times New Roman" w:hAnsiTheme="majorHAnsi" w:cs="Arial"/>
          <w:bCs/>
          <w:shd w:val="clear" w:color="auto" w:fill="FFFFFF"/>
        </w:rPr>
        <w:t xml:space="preserve"> on how intellectuals</w:t>
      </w:r>
      <w:r>
        <w:rPr>
          <w:rFonts w:asciiTheme="majorHAnsi" w:eastAsia="Times New Roman" w:hAnsiTheme="majorHAnsi" w:cs="Arial"/>
          <w:bCs/>
          <w:shd w:val="clear" w:color="auto" w:fill="FFFFFF"/>
        </w:rPr>
        <w:t xml:space="preserve"> such as </w:t>
      </w:r>
      <w:proofErr w:type="spellStart"/>
      <w:r>
        <w:rPr>
          <w:rFonts w:asciiTheme="majorHAnsi" w:hAnsiTheme="majorHAnsi"/>
        </w:rPr>
        <w:t>Habermas</w:t>
      </w:r>
      <w:proofErr w:type="spellEnd"/>
      <w:r>
        <w:rPr>
          <w:rFonts w:asciiTheme="majorHAnsi" w:hAnsiTheme="majorHAnsi"/>
        </w:rPr>
        <w:t xml:space="preserve"> appear blind to</w:t>
      </w:r>
      <w:r w:rsidR="0005529A">
        <w:rPr>
          <w:rFonts w:asciiTheme="majorHAnsi" w:hAnsiTheme="majorHAnsi"/>
        </w:rPr>
        <w:t xml:space="preserve"> the</w:t>
      </w:r>
      <w:r>
        <w:rPr>
          <w:rFonts w:asciiTheme="majorHAnsi" w:hAnsiTheme="majorHAnsi"/>
        </w:rPr>
        <w:t xml:space="preserve"> fact that </w:t>
      </w:r>
      <w:r>
        <w:rPr>
          <w:rFonts w:asciiTheme="majorHAnsi" w:eastAsia="Times New Roman" w:hAnsiTheme="majorHAnsi" w:cs="Arial"/>
          <w:bCs/>
          <w:shd w:val="clear" w:color="auto" w:fill="FFFFFF"/>
        </w:rPr>
        <w:t>their</w:t>
      </w:r>
      <w:r w:rsidR="004F68B6">
        <w:rPr>
          <w:rFonts w:asciiTheme="majorHAnsi" w:eastAsia="Times New Roman" w:hAnsiTheme="majorHAnsi" w:cs="Arial"/>
          <w:bCs/>
          <w:shd w:val="clear" w:color="auto" w:fill="FFFFFF"/>
        </w:rPr>
        <w:t xml:space="preserve"> anti-</w:t>
      </w:r>
      <w:r w:rsidR="00B53534">
        <w:rPr>
          <w:rFonts w:asciiTheme="majorHAnsi" w:eastAsia="Times New Roman" w:hAnsiTheme="majorHAnsi" w:cs="Arial"/>
          <w:bCs/>
          <w:shd w:val="clear" w:color="auto" w:fill="FFFFFF"/>
        </w:rPr>
        <w:t>austerity</w:t>
      </w:r>
      <w:r>
        <w:rPr>
          <w:rFonts w:asciiTheme="majorHAnsi" w:eastAsia="Times New Roman" w:hAnsiTheme="majorHAnsi" w:cs="Arial"/>
          <w:bCs/>
          <w:shd w:val="clear" w:color="auto" w:fill="FFFFFF"/>
        </w:rPr>
        <w:t xml:space="preserve"> vision of a new European wide social</w:t>
      </w:r>
      <w:r w:rsidRPr="008C5677">
        <w:rPr>
          <w:rFonts w:asciiTheme="majorHAnsi" w:eastAsia="Times New Roman" w:hAnsiTheme="majorHAnsi" w:cs="Arial"/>
          <w:bCs/>
          <w:shd w:val="clear" w:color="auto" w:fill="FFFFFF"/>
        </w:rPr>
        <w:t xml:space="preserve"> democratic settlement </w:t>
      </w:r>
      <w:r>
        <w:rPr>
          <w:rFonts w:asciiTheme="majorHAnsi" w:eastAsia="Times New Roman" w:hAnsiTheme="majorHAnsi" w:cs="Arial"/>
          <w:bCs/>
          <w:shd w:val="clear" w:color="auto" w:fill="FFFFFF"/>
        </w:rPr>
        <w:t xml:space="preserve">is entangled with the </w:t>
      </w:r>
      <w:r w:rsidRPr="008C5677">
        <w:rPr>
          <w:rFonts w:asciiTheme="majorHAnsi" w:eastAsia="Times New Roman" w:hAnsiTheme="majorHAnsi" w:cs="Arial"/>
          <w:bCs/>
          <w:shd w:val="clear" w:color="auto" w:fill="FFFFFF"/>
        </w:rPr>
        <w:t xml:space="preserve">history of colonialism and present day </w:t>
      </w:r>
      <w:r>
        <w:rPr>
          <w:rFonts w:asciiTheme="majorHAnsi" w:eastAsia="Times New Roman" w:hAnsiTheme="majorHAnsi" w:cs="Arial"/>
          <w:bCs/>
          <w:shd w:val="clear" w:color="auto" w:fill="FFFFFF"/>
        </w:rPr>
        <w:t xml:space="preserve">neo-imperialism. </w:t>
      </w:r>
      <w:r w:rsidRPr="008C5677">
        <w:rPr>
          <w:rFonts w:asciiTheme="majorHAnsi" w:eastAsia="Times New Roman" w:hAnsiTheme="majorHAnsi" w:cs="Arial"/>
          <w:bCs/>
          <w:shd w:val="clear" w:color="auto" w:fill="FFFFFF"/>
        </w:rPr>
        <w:t>A</w:t>
      </w:r>
      <w:r>
        <w:rPr>
          <w:rFonts w:asciiTheme="majorHAnsi" w:eastAsia="Times New Roman" w:hAnsiTheme="majorHAnsi" w:cs="Arial"/>
          <w:bCs/>
          <w:shd w:val="clear" w:color="auto" w:fill="FFFFFF"/>
        </w:rPr>
        <w:t>s pointed out in the introduction to this volume,</w:t>
      </w:r>
      <w:r w:rsidRPr="008C5677">
        <w:rPr>
          <w:rFonts w:asciiTheme="majorHAnsi" w:eastAsia="Times New Roman" w:hAnsiTheme="majorHAnsi" w:cs="Arial"/>
          <w:bCs/>
          <w:shd w:val="clear" w:color="auto" w:fill="FFFFFF"/>
        </w:rPr>
        <w:t xml:space="preserve"> cosmopolitan accounts of European development silence </w:t>
      </w:r>
      <w:r>
        <w:rPr>
          <w:rFonts w:asciiTheme="majorHAnsi" w:eastAsia="Times New Roman" w:hAnsiTheme="majorHAnsi" w:cs="Arial"/>
          <w:bCs/>
          <w:shd w:val="clear" w:color="auto" w:fill="FFFFFF"/>
        </w:rPr>
        <w:t>how the</w:t>
      </w:r>
      <w:r w:rsidRPr="008C5677">
        <w:rPr>
          <w:rFonts w:asciiTheme="majorHAnsi" w:eastAsia="Times New Roman" w:hAnsiTheme="majorHAnsi" w:cs="Arial"/>
          <w:bCs/>
          <w:shd w:val="clear" w:color="auto" w:fill="FFFFFF"/>
        </w:rPr>
        <w:t xml:space="preserve"> </w:t>
      </w:r>
      <w:r w:rsidRPr="008C5677">
        <w:rPr>
          <w:rFonts w:asciiTheme="majorHAnsi" w:eastAsia="MS Mincho" w:hAnsiTheme="majorHAnsi" w:cs="Times New Roman"/>
        </w:rPr>
        <w:t>histories</w:t>
      </w:r>
      <w:r>
        <w:rPr>
          <w:rFonts w:asciiTheme="majorHAnsi" w:eastAsia="MS Mincho" w:hAnsiTheme="majorHAnsi" w:cs="Times New Roman"/>
        </w:rPr>
        <w:t xml:space="preserve"> and wealth generated by</w:t>
      </w:r>
      <w:r w:rsidRPr="008C5677">
        <w:rPr>
          <w:rFonts w:asciiTheme="majorHAnsi" w:eastAsia="MS Mincho" w:hAnsiTheme="majorHAnsi" w:cs="Times New Roman"/>
        </w:rPr>
        <w:t xml:space="preserve"> enslavement, colonialism and imperialism help</w:t>
      </w:r>
      <w:r>
        <w:rPr>
          <w:rFonts w:asciiTheme="majorHAnsi" w:eastAsia="MS Mincho" w:hAnsiTheme="majorHAnsi" w:cs="Times New Roman"/>
        </w:rPr>
        <w:t>ed</w:t>
      </w:r>
      <w:r w:rsidRPr="008C5677">
        <w:rPr>
          <w:rFonts w:asciiTheme="majorHAnsi" w:eastAsia="MS Mincho" w:hAnsiTheme="majorHAnsi" w:cs="Times New Roman"/>
        </w:rPr>
        <w:t xml:space="preserve"> to found modern European states</w:t>
      </w:r>
      <w:r w:rsidR="00E15509">
        <w:rPr>
          <w:rFonts w:asciiTheme="majorHAnsi" w:eastAsia="MS Mincho" w:hAnsiTheme="majorHAnsi" w:cs="Times New Roman"/>
        </w:rPr>
        <w:t xml:space="preserve"> (see </w:t>
      </w:r>
      <w:proofErr w:type="spellStart"/>
      <w:r w:rsidR="00E15509">
        <w:rPr>
          <w:rFonts w:asciiTheme="majorHAnsi" w:eastAsia="MS Mincho" w:hAnsiTheme="majorHAnsi" w:cs="Times New Roman"/>
        </w:rPr>
        <w:t>Bhambra</w:t>
      </w:r>
      <w:proofErr w:type="spellEnd"/>
      <w:r w:rsidR="00E15509">
        <w:rPr>
          <w:rFonts w:asciiTheme="majorHAnsi" w:eastAsia="MS Mincho" w:hAnsiTheme="majorHAnsi" w:cs="Times New Roman"/>
        </w:rPr>
        <w:t xml:space="preserve"> 2011, 2016)</w:t>
      </w:r>
      <w:r w:rsidR="008603A6">
        <w:rPr>
          <w:rFonts w:asciiTheme="majorHAnsi" w:eastAsia="MS Mincho" w:hAnsiTheme="majorHAnsi" w:cs="Times New Roman"/>
        </w:rPr>
        <w:t xml:space="preserve">. </w:t>
      </w:r>
      <w:r w:rsidRPr="008C5677">
        <w:rPr>
          <w:rFonts w:asciiTheme="majorHAnsi" w:eastAsia="MS Mincho" w:hAnsiTheme="majorHAnsi" w:cs="Times New Roman"/>
        </w:rPr>
        <w:t>This includes the formation of the European project itself and the deve</w:t>
      </w:r>
      <w:r w:rsidR="00DF00BF">
        <w:rPr>
          <w:rFonts w:asciiTheme="majorHAnsi" w:eastAsia="MS Mincho" w:hAnsiTheme="majorHAnsi" w:cs="Times New Roman"/>
        </w:rPr>
        <w:t>lopment of modern welfare state capitalism</w:t>
      </w:r>
      <w:r w:rsidRPr="008C5677">
        <w:rPr>
          <w:rFonts w:asciiTheme="majorHAnsi" w:eastAsia="MS Mincho" w:hAnsiTheme="majorHAnsi" w:cs="Times New Roman"/>
        </w:rPr>
        <w:t xml:space="preserve"> within Western Europe. </w:t>
      </w:r>
      <w:r>
        <w:rPr>
          <w:rFonts w:asciiTheme="majorHAnsi" w:eastAsia="MS Mincho" w:hAnsiTheme="majorHAnsi" w:cs="Times New Roman"/>
        </w:rPr>
        <w:t xml:space="preserve"> Within the tenet</w:t>
      </w:r>
      <w:r w:rsidR="0064405D">
        <w:rPr>
          <w:rFonts w:asciiTheme="majorHAnsi" w:eastAsia="MS Mincho" w:hAnsiTheme="majorHAnsi" w:cs="Times New Roman"/>
        </w:rPr>
        <w:t>s</w:t>
      </w:r>
      <w:r>
        <w:rPr>
          <w:rFonts w:asciiTheme="majorHAnsi" w:eastAsia="MS Mincho" w:hAnsiTheme="majorHAnsi" w:cs="Times New Roman"/>
        </w:rPr>
        <w:t xml:space="preserve"> </w:t>
      </w:r>
      <w:r w:rsidR="0005529A">
        <w:rPr>
          <w:rFonts w:asciiTheme="majorHAnsi" w:eastAsia="MS Mincho" w:hAnsiTheme="majorHAnsi" w:cs="Times New Roman"/>
        </w:rPr>
        <w:t xml:space="preserve">of this argument, the move towards a </w:t>
      </w:r>
      <w:r>
        <w:rPr>
          <w:rFonts w:asciiTheme="majorHAnsi" w:eastAsia="MS Mincho" w:hAnsiTheme="majorHAnsi" w:cs="Times New Roman"/>
        </w:rPr>
        <w:t>continental social democratic settlement suffers fro</w:t>
      </w:r>
      <w:r w:rsidR="0005529A">
        <w:rPr>
          <w:rFonts w:asciiTheme="majorHAnsi" w:eastAsia="MS Mincho" w:hAnsiTheme="majorHAnsi" w:cs="Times New Roman"/>
        </w:rPr>
        <w:t xml:space="preserve">m a form of </w:t>
      </w:r>
      <w:proofErr w:type="spellStart"/>
      <w:r w:rsidR="0005529A">
        <w:rPr>
          <w:rFonts w:asciiTheme="majorHAnsi" w:eastAsia="MS Mincho" w:hAnsiTheme="majorHAnsi" w:cs="Times New Roman"/>
        </w:rPr>
        <w:t>Eurocentrism</w:t>
      </w:r>
      <w:proofErr w:type="spellEnd"/>
      <w:r w:rsidR="0005529A">
        <w:rPr>
          <w:rFonts w:asciiTheme="majorHAnsi" w:eastAsia="MS Mincho" w:hAnsiTheme="majorHAnsi" w:cs="Times New Roman"/>
        </w:rPr>
        <w:t xml:space="preserve">. It </w:t>
      </w:r>
      <w:r>
        <w:rPr>
          <w:rFonts w:asciiTheme="majorHAnsi" w:eastAsia="MS Mincho" w:hAnsiTheme="majorHAnsi" w:cs="Times New Roman"/>
        </w:rPr>
        <w:t>evades the idea of reparatory justice for the former colonised who made Western modernity possible</w:t>
      </w:r>
      <w:r w:rsidR="0005529A">
        <w:rPr>
          <w:rFonts w:asciiTheme="majorHAnsi" w:eastAsia="MS Mincho" w:hAnsiTheme="majorHAnsi" w:cs="Times New Roman"/>
        </w:rPr>
        <w:t>,</w:t>
      </w:r>
      <w:r>
        <w:rPr>
          <w:rFonts w:asciiTheme="majorHAnsi" w:eastAsia="MS Mincho" w:hAnsiTheme="majorHAnsi" w:cs="Times New Roman"/>
        </w:rPr>
        <w:t xml:space="preserve"> and does not entertain the rights and claims of non-European citizens to the fruits of European modernity</w:t>
      </w:r>
      <w:r w:rsidR="005C627D">
        <w:rPr>
          <w:rFonts w:asciiTheme="majorHAnsi" w:eastAsia="MS Mincho" w:hAnsiTheme="majorHAnsi" w:cs="Times New Roman"/>
        </w:rPr>
        <w:t>.</w:t>
      </w:r>
      <w:r>
        <w:rPr>
          <w:rFonts w:asciiTheme="majorHAnsi" w:eastAsia="MS Mincho" w:hAnsiTheme="majorHAnsi" w:cs="Times New Roman"/>
        </w:rPr>
        <w:t xml:space="preserve"> </w:t>
      </w:r>
      <w:r>
        <w:rPr>
          <w:rStyle w:val="FootnoteReference"/>
          <w:rFonts w:asciiTheme="majorHAnsi" w:eastAsia="MS Mincho" w:hAnsiTheme="majorHAnsi" w:cs="Times New Roman"/>
        </w:rPr>
        <w:footnoteReference w:id="12"/>
      </w:r>
      <w:r>
        <w:rPr>
          <w:rFonts w:asciiTheme="majorHAnsi" w:eastAsia="MS Mincho" w:hAnsiTheme="majorHAnsi" w:cs="Times New Roman"/>
        </w:rPr>
        <w:t xml:space="preserve"> </w:t>
      </w:r>
    </w:p>
    <w:p w14:paraId="059C7710" w14:textId="77777777" w:rsidR="00632919" w:rsidRDefault="00632919" w:rsidP="00632919">
      <w:pPr>
        <w:jc w:val="both"/>
        <w:rPr>
          <w:rFonts w:asciiTheme="majorHAnsi" w:eastAsia="MS Mincho" w:hAnsiTheme="majorHAnsi" w:cs="Times New Roman"/>
        </w:rPr>
      </w:pPr>
    </w:p>
    <w:p w14:paraId="7B0B46F0" w14:textId="77777777" w:rsidR="00FC6930" w:rsidRDefault="0005529A" w:rsidP="00632919">
      <w:pPr>
        <w:jc w:val="both"/>
        <w:rPr>
          <w:rFonts w:asciiTheme="majorHAnsi" w:eastAsia="MS Mincho" w:hAnsiTheme="majorHAnsi" w:cs="Times New Roman"/>
        </w:rPr>
      </w:pPr>
      <w:r>
        <w:rPr>
          <w:rFonts w:asciiTheme="majorHAnsi" w:eastAsia="MS Mincho" w:hAnsiTheme="majorHAnsi" w:cs="Times New Roman"/>
        </w:rPr>
        <w:t>T</w:t>
      </w:r>
      <w:r w:rsidR="00632919">
        <w:rPr>
          <w:rFonts w:asciiTheme="majorHAnsi" w:eastAsia="MS Mincho" w:hAnsiTheme="majorHAnsi" w:cs="Times New Roman"/>
        </w:rPr>
        <w:t xml:space="preserve">his </w:t>
      </w:r>
      <w:r w:rsidR="0079271A">
        <w:rPr>
          <w:rFonts w:asciiTheme="majorHAnsi" w:eastAsia="MS Mincho" w:hAnsiTheme="majorHAnsi" w:cs="Times New Roman"/>
        </w:rPr>
        <w:t xml:space="preserve">historical </w:t>
      </w:r>
      <w:r w:rsidR="00632919">
        <w:rPr>
          <w:rFonts w:asciiTheme="majorHAnsi" w:eastAsia="MS Mincho" w:hAnsiTheme="majorHAnsi" w:cs="Times New Roman"/>
        </w:rPr>
        <w:t xml:space="preserve">argument can be deepened and advanced </w:t>
      </w:r>
      <w:r>
        <w:rPr>
          <w:rFonts w:asciiTheme="majorHAnsi" w:eastAsia="MS Mincho" w:hAnsiTheme="majorHAnsi" w:cs="Times New Roman"/>
        </w:rPr>
        <w:t>by examining</w:t>
      </w:r>
      <w:r w:rsidR="00B2476D">
        <w:rPr>
          <w:rFonts w:asciiTheme="majorHAnsi" w:eastAsia="MS Mincho" w:hAnsiTheme="majorHAnsi" w:cs="Times New Roman"/>
        </w:rPr>
        <w:t xml:space="preserve"> how elements of</w:t>
      </w:r>
      <w:r w:rsidR="00632919">
        <w:rPr>
          <w:rFonts w:asciiTheme="majorHAnsi" w:eastAsia="MS Mincho" w:hAnsiTheme="majorHAnsi" w:cs="Times New Roman"/>
        </w:rPr>
        <w:t xml:space="preserve"> </w:t>
      </w:r>
      <w:r w:rsidR="00DF00BF">
        <w:rPr>
          <w:rFonts w:asciiTheme="majorHAnsi" w:eastAsia="MS Mincho" w:hAnsiTheme="majorHAnsi" w:cs="Times New Roman"/>
        </w:rPr>
        <w:t xml:space="preserve">welfare </w:t>
      </w:r>
      <w:r w:rsidR="00AD4F13">
        <w:rPr>
          <w:rFonts w:asciiTheme="majorHAnsi" w:eastAsia="MS Mincho" w:hAnsiTheme="majorHAnsi" w:cs="Times New Roman"/>
        </w:rPr>
        <w:t>capitalism</w:t>
      </w:r>
      <w:r w:rsidR="00632919">
        <w:rPr>
          <w:rFonts w:asciiTheme="majorHAnsi" w:eastAsia="MS Mincho" w:hAnsiTheme="majorHAnsi" w:cs="Times New Roman"/>
        </w:rPr>
        <w:t xml:space="preserve"> </w:t>
      </w:r>
      <w:r w:rsidR="00036D5A">
        <w:rPr>
          <w:rFonts w:asciiTheme="majorHAnsi" w:eastAsia="MS Mincho" w:hAnsiTheme="majorHAnsi" w:cs="Times New Roman"/>
        </w:rPr>
        <w:t xml:space="preserve">at </w:t>
      </w:r>
      <w:r w:rsidR="00632919">
        <w:rPr>
          <w:rFonts w:asciiTheme="majorHAnsi" w:eastAsia="MS Mincho" w:hAnsiTheme="majorHAnsi" w:cs="Times New Roman"/>
        </w:rPr>
        <w:t>the national level in Europe, and</w:t>
      </w:r>
      <w:r w:rsidR="00B2476D">
        <w:rPr>
          <w:rFonts w:asciiTheme="majorHAnsi" w:eastAsia="MS Mincho" w:hAnsiTheme="majorHAnsi" w:cs="Times New Roman"/>
        </w:rPr>
        <w:t xml:space="preserve"> elements of its current trans-European expansion</w:t>
      </w:r>
      <w:r w:rsidR="00632919">
        <w:rPr>
          <w:rFonts w:asciiTheme="majorHAnsi" w:eastAsia="MS Mincho" w:hAnsiTheme="majorHAnsi" w:cs="Times New Roman"/>
        </w:rPr>
        <w:t xml:space="preserve">, were not only founded on a history of </w:t>
      </w:r>
      <w:r>
        <w:rPr>
          <w:rFonts w:asciiTheme="majorHAnsi" w:eastAsia="MS Mincho" w:hAnsiTheme="majorHAnsi" w:cs="Times New Roman"/>
        </w:rPr>
        <w:t xml:space="preserve">colonialism but are still </w:t>
      </w:r>
      <w:r w:rsidR="00632919">
        <w:rPr>
          <w:rFonts w:asciiTheme="majorHAnsi" w:eastAsia="MS Mincho" w:hAnsiTheme="majorHAnsi" w:cs="Times New Roman"/>
        </w:rPr>
        <w:t xml:space="preserve">perpetuated through present day </w:t>
      </w:r>
      <w:r w:rsidR="005041DA">
        <w:rPr>
          <w:rFonts w:asciiTheme="majorHAnsi" w:eastAsia="MS Mincho" w:hAnsiTheme="majorHAnsi" w:cs="Times New Roman"/>
        </w:rPr>
        <w:t xml:space="preserve">regime of </w:t>
      </w:r>
      <w:r w:rsidR="00632919">
        <w:rPr>
          <w:rFonts w:asciiTheme="majorHAnsi" w:eastAsia="MS Mincho" w:hAnsiTheme="majorHAnsi" w:cs="Times New Roman"/>
        </w:rPr>
        <w:t>neo-imperialism between</w:t>
      </w:r>
      <w:r w:rsidR="00500396">
        <w:rPr>
          <w:rFonts w:asciiTheme="majorHAnsi" w:eastAsia="MS Mincho" w:hAnsiTheme="majorHAnsi" w:cs="Times New Roman"/>
        </w:rPr>
        <w:t xml:space="preserve"> the Global North</w:t>
      </w:r>
      <w:r w:rsidR="00632919">
        <w:rPr>
          <w:rFonts w:asciiTheme="majorHAnsi" w:eastAsia="MS Mincho" w:hAnsiTheme="majorHAnsi" w:cs="Times New Roman"/>
        </w:rPr>
        <w:t xml:space="preserve"> </w:t>
      </w:r>
      <w:r w:rsidR="00D83707">
        <w:rPr>
          <w:rFonts w:asciiTheme="majorHAnsi" w:eastAsia="MS Mincho" w:hAnsiTheme="majorHAnsi" w:cs="Times New Roman"/>
        </w:rPr>
        <w:t>and the</w:t>
      </w:r>
      <w:r w:rsidR="00632919">
        <w:rPr>
          <w:rFonts w:asciiTheme="majorHAnsi" w:eastAsia="MS Mincho" w:hAnsiTheme="majorHAnsi" w:cs="Times New Roman"/>
        </w:rPr>
        <w:t xml:space="preserve"> Global South</w:t>
      </w:r>
      <w:r w:rsidR="004A0209">
        <w:rPr>
          <w:rFonts w:asciiTheme="majorHAnsi" w:eastAsia="MS Mincho" w:hAnsiTheme="majorHAnsi" w:cs="Times New Roman"/>
        </w:rPr>
        <w:t xml:space="preserve">. </w:t>
      </w:r>
      <w:r w:rsidR="005C627D">
        <w:rPr>
          <w:rFonts w:asciiTheme="majorHAnsi" w:eastAsia="MS Mincho" w:hAnsiTheme="majorHAnsi" w:cs="Times New Roman"/>
        </w:rPr>
        <w:t>An</w:t>
      </w:r>
      <w:r w:rsidR="00561395">
        <w:rPr>
          <w:rFonts w:asciiTheme="majorHAnsi" w:eastAsia="MS Mincho" w:hAnsiTheme="majorHAnsi" w:cs="Times New Roman"/>
        </w:rPr>
        <w:t xml:space="preserve"> </w:t>
      </w:r>
      <w:r>
        <w:rPr>
          <w:rFonts w:asciiTheme="majorHAnsi" w:eastAsia="MS Mincho" w:hAnsiTheme="majorHAnsi" w:cs="Times New Roman"/>
        </w:rPr>
        <w:t xml:space="preserve">example </w:t>
      </w:r>
      <w:r w:rsidR="00561395">
        <w:rPr>
          <w:rFonts w:asciiTheme="majorHAnsi" w:eastAsia="MS Mincho" w:hAnsiTheme="majorHAnsi" w:cs="Times New Roman"/>
        </w:rPr>
        <w:t>of this link can be found in</w:t>
      </w:r>
      <w:r w:rsidR="00A64877">
        <w:rPr>
          <w:rFonts w:asciiTheme="majorHAnsi" w:eastAsia="MS Mincho" w:hAnsiTheme="majorHAnsi" w:cs="Times New Roman"/>
        </w:rPr>
        <w:t xml:space="preserve"> the </w:t>
      </w:r>
      <w:r w:rsidR="00632919">
        <w:rPr>
          <w:rFonts w:asciiTheme="majorHAnsi" w:eastAsia="MS Mincho" w:hAnsiTheme="majorHAnsi" w:cs="Times New Roman"/>
        </w:rPr>
        <w:t>‘brain drain’</w:t>
      </w:r>
      <w:r w:rsidR="00A64877">
        <w:rPr>
          <w:rFonts w:asciiTheme="majorHAnsi" w:eastAsia="MS Mincho" w:hAnsiTheme="majorHAnsi" w:cs="Times New Roman"/>
        </w:rPr>
        <w:t xml:space="preserve"> of health</w:t>
      </w:r>
      <w:r w:rsidR="001B4F81">
        <w:rPr>
          <w:rFonts w:asciiTheme="majorHAnsi" w:eastAsia="MS Mincho" w:hAnsiTheme="majorHAnsi" w:cs="Times New Roman"/>
        </w:rPr>
        <w:t>-care</w:t>
      </w:r>
      <w:r w:rsidR="00A64877">
        <w:rPr>
          <w:rFonts w:asciiTheme="majorHAnsi" w:eastAsia="MS Mincho" w:hAnsiTheme="majorHAnsi" w:cs="Times New Roman"/>
        </w:rPr>
        <w:t xml:space="preserve"> workers</w:t>
      </w:r>
      <w:r w:rsidR="005C627D">
        <w:rPr>
          <w:rFonts w:asciiTheme="majorHAnsi" w:eastAsia="MS Mincho" w:hAnsiTheme="majorHAnsi" w:cs="Times New Roman"/>
        </w:rPr>
        <w:t xml:space="preserve"> (doctors and nurses)</w:t>
      </w:r>
      <w:r w:rsidR="00561395">
        <w:rPr>
          <w:rFonts w:asciiTheme="majorHAnsi" w:eastAsia="MS Mincho" w:hAnsiTheme="majorHAnsi" w:cs="Times New Roman"/>
        </w:rPr>
        <w:t xml:space="preserve"> from the Global South, which is</w:t>
      </w:r>
      <w:r w:rsidR="00632919">
        <w:rPr>
          <w:rFonts w:asciiTheme="majorHAnsi" w:eastAsia="MS Mincho" w:hAnsiTheme="majorHAnsi" w:cs="Times New Roman"/>
        </w:rPr>
        <w:t xml:space="preserve"> key to maintenance of </w:t>
      </w:r>
      <w:r w:rsidR="00B2476D">
        <w:rPr>
          <w:rFonts w:asciiTheme="majorHAnsi" w:eastAsia="MS Mincho" w:hAnsiTheme="majorHAnsi" w:cs="Times New Roman"/>
        </w:rPr>
        <w:t xml:space="preserve">individual </w:t>
      </w:r>
      <w:r w:rsidR="00632919">
        <w:rPr>
          <w:rFonts w:asciiTheme="majorHAnsi" w:eastAsia="MS Mincho" w:hAnsiTheme="majorHAnsi" w:cs="Times New Roman"/>
        </w:rPr>
        <w:t>European health care systems</w:t>
      </w:r>
      <w:r w:rsidR="00B2476D">
        <w:rPr>
          <w:rFonts w:asciiTheme="majorHAnsi" w:eastAsia="MS Mincho" w:hAnsiTheme="majorHAnsi" w:cs="Times New Roman"/>
        </w:rPr>
        <w:t xml:space="preserve"> and the trans-European health care system that allow</w:t>
      </w:r>
      <w:r>
        <w:rPr>
          <w:rFonts w:asciiTheme="majorHAnsi" w:eastAsia="MS Mincho" w:hAnsiTheme="majorHAnsi" w:cs="Times New Roman"/>
        </w:rPr>
        <w:t>s</w:t>
      </w:r>
      <w:r w:rsidR="00B2476D">
        <w:rPr>
          <w:rFonts w:asciiTheme="majorHAnsi" w:eastAsia="MS Mincho" w:hAnsiTheme="majorHAnsi" w:cs="Times New Roman"/>
        </w:rPr>
        <w:t xml:space="preserve"> European citizens to access health care in EU member states</w:t>
      </w:r>
      <w:r w:rsidR="00C315F7">
        <w:rPr>
          <w:rStyle w:val="FootnoteReference"/>
          <w:rFonts w:asciiTheme="majorHAnsi" w:eastAsia="MS Mincho" w:hAnsiTheme="majorHAnsi" w:cs="Times New Roman"/>
        </w:rPr>
        <w:footnoteReference w:id="13"/>
      </w:r>
      <w:r>
        <w:rPr>
          <w:rFonts w:asciiTheme="majorHAnsi" w:eastAsia="MS Mincho" w:hAnsiTheme="majorHAnsi" w:cs="Times New Roman"/>
        </w:rPr>
        <w:t xml:space="preserve">. </w:t>
      </w:r>
      <w:r w:rsidR="00FC6930">
        <w:rPr>
          <w:rFonts w:asciiTheme="majorHAnsi" w:eastAsia="MS Mincho" w:hAnsiTheme="majorHAnsi" w:cs="Times New Roman"/>
        </w:rPr>
        <w:t xml:space="preserve"> </w:t>
      </w:r>
    </w:p>
    <w:p w14:paraId="675CD2FD" w14:textId="77777777" w:rsidR="00FC6930" w:rsidRDefault="00FC6930" w:rsidP="00632919">
      <w:pPr>
        <w:jc w:val="both"/>
        <w:rPr>
          <w:rFonts w:asciiTheme="majorHAnsi" w:eastAsia="MS Mincho" w:hAnsiTheme="majorHAnsi" w:cs="Times New Roman"/>
        </w:rPr>
      </w:pPr>
    </w:p>
    <w:p w14:paraId="112D06FC" w14:textId="7C181FB8" w:rsidR="00632919" w:rsidRPr="005F5FD1" w:rsidRDefault="00FC6930" w:rsidP="00632919">
      <w:pPr>
        <w:jc w:val="both"/>
        <w:rPr>
          <w:rFonts w:asciiTheme="majorHAnsi" w:eastAsia="Times New Roman" w:hAnsiTheme="majorHAnsi" w:cs="Times New Roman"/>
          <w:color w:val="333333"/>
          <w:shd w:val="clear" w:color="auto" w:fill="FFFFFF"/>
        </w:rPr>
      </w:pPr>
      <w:r w:rsidRPr="00FC6930">
        <w:rPr>
          <w:rFonts w:asciiTheme="majorHAnsi" w:eastAsia="MS Mincho" w:hAnsiTheme="majorHAnsi" w:cs="Times New Roman"/>
        </w:rPr>
        <w:t xml:space="preserve">Global healthcare suffers from a shortage of workers. The World Health Organisation calculates that today this shortfall currently stands at around </w:t>
      </w:r>
      <w:r w:rsidRPr="00FC6930">
        <w:rPr>
          <w:rFonts w:asciiTheme="majorHAnsi" w:eastAsia="Times New Roman" w:hAnsiTheme="majorHAnsi" w:cs="Times New Roman"/>
          <w:color w:val="333333"/>
          <w:shd w:val="clear" w:color="auto" w:fill="FFFFFF"/>
        </w:rPr>
        <w:t>7.2 million and that the world be short of 12.9 million health-care workers by 2035 (WHO 2013)</w:t>
      </w:r>
      <w:r>
        <w:rPr>
          <w:rFonts w:asciiTheme="majorHAnsi" w:eastAsia="Times New Roman" w:hAnsiTheme="majorHAnsi" w:cs="Times New Roman"/>
          <w:color w:val="333333"/>
          <w:shd w:val="clear" w:color="auto" w:fill="FFFFFF"/>
        </w:rPr>
        <w:t>. However,</w:t>
      </w:r>
      <w:r w:rsidR="005F5FD1">
        <w:rPr>
          <w:rFonts w:asciiTheme="majorHAnsi" w:eastAsia="Times New Roman" w:hAnsiTheme="majorHAnsi" w:cs="Times New Roman"/>
          <w:color w:val="333333"/>
          <w:shd w:val="clear" w:color="auto" w:fill="FFFFFF"/>
        </w:rPr>
        <w:t xml:space="preserve"> not all countries or regions in the world feel this health-care worker shortage equally. </w:t>
      </w:r>
      <w:r>
        <w:rPr>
          <w:rFonts w:asciiTheme="majorHAnsi" w:eastAsia="Times New Roman" w:hAnsiTheme="majorHAnsi" w:cs="Times New Roman"/>
          <w:color w:val="333333"/>
          <w:shd w:val="clear" w:color="auto" w:fill="FFFFFF"/>
        </w:rPr>
        <w:t>E</w:t>
      </w:r>
      <w:r w:rsidR="005F5FD1">
        <w:rPr>
          <w:rFonts w:asciiTheme="majorHAnsi" w:eastAsia="Times New Roman" w:hAnsiTheme="majorHAnsi" w:cs="Times New Roman"/>
          <w:color w:val="333333"/>
          <w:shd w:val="clear" w:color="auto" w:fill="FFFFFF"/>
        </w:rPr>
        <w:t>urope navigates the current shortage</w:t>
      </w:r>
      <w:r>
        <w:rPr>
          <w:rFonts w:asciiTheme="majorHAnsi" w:eastAsia="Times New Roman" w:hAnsiTheme="majorHAnsi" w:cs="Times New Roman"/>
          <w:color w:val="333333"/>
          <w:shd w:val="clear" w:color="auto" w:fill="FFFFFF"/>
        </w:rPr>
        <w:t xml:space="preserve"> of healthcare workers due to the </w:t>
      </w:r>
      <w:r w:rsidR="001B4F81">
        <w:rPr>
          <w:rFonts w:asciiTheme="majorHAnsi" w:eastAsia="MS Mincho" w:hAnsiTheme="majorHAnsi" w:cs="Times New Roman"/>
        </w:rPr>
        <w:t>migration of health-</w:t>
      </w:r>
      <w:r w:rsidR="00632919">
        <w:rPr>
          <w:rFonts w:asciiTheme="majorHAnsi" w:eastAsia="MS Mincho" w:hAnsiTheme="majorHAnsi" w:cs="Times New Roman"/>
        </w:rPr>
        <w:t xml:space="preserve">care workers from the poor Global South into richer countries in Europe, where demand for health care is driven by technological progress and aging populations (EC 2012). </w:t>
      </w:r>
      <w:r w:rsidR="00806DED">
        <w:rPr>
          <w:rFonts w:asciiTheme="majorHAnsi" w:eastAsia="MS Mincho" w:hAnsiTheme="majorHAnsi" w:cs="Times New Roman"/>
        </w:rPr>
        <w:t xml:space="preserve">Moreover, these </w:t>
      </w:r>
      <w:r w:rsidR="00A64877">
        <w:rPr>
          <w:rFonts w:asciiTheme="majorHAnsi" w:eastAsia="MS Mincho" w:hAnsiTheme="majorHAnsi" w:cs="Times New Roman"/>
        </w:rPr>
        <w:t xml:space="preserve">national </w:t>
      </w:r>
      <w:r w:rsidR="00806DED">
        <w:rPr>
          <w:rFonts w:asciiTheme="majorHAnsi" w:eastAsia="MS Mincho" w:hAnsiTheme="majorHAnsi" w:cs="Times New Roman"/>
        </w:rPr>
        <w:t>healthcare systems rely</w:t>
      </w:r>
      <w:r w:rsidR="00A64877">
        <w:rPr>
          <w:rFonts w:asciiTheme="majorHAnsi" w:eastAsia="MS Mincho" w:hAnsiTheme="majorHAnsi" w:cs="Times New Roman"/>
        </w:rPr>
        <w:t xml:space="preserve"> on a range of non-European</w:t>
      </w:r>
      <w:r w:rsidR="00806DED">
        <w:rPr>
          <w:rFonts w:asciiTheme="majorHAnsi" w:eastAsia="MS Mincho" w:hAnsiTheme="majorHAnsi" w:cs="Times New Roman"/>
        </w:rPr>
        <w:t xml:space="preserve"> </w:t>
      </w:r>
      <w:r w:rsidR="005C627D">
        <w:rPr>
          <w:rFonts w:asciiTheme="majorHAnsi" w:eastAsia="MS Mincho" w:hAnsiTheme="majorHAnsi" w:cs="Times New Roman"/>
        </w:rPr>
        <w:t>health</w:t>
      </w:r>
      <w:r w:rsidR="001B4F81">
        <w:rPr>
          <w:rFonts w:asciiTheme="majorHAnsi" w:eastAsia="MS Mincho" w:hAnsiTheme="majorHAnsi" w:cs="Times New Roman"/>
        </w:rPr>
        <w:t>-care</w:t>
      </w:r>
      <w:r w:rsidR="005C627D">
        <w:rPr>
          <w:rFonts w:asciiTheme="majorHAnsi" w:eastAsia="MS Mincho" w:hAnsiTheme="majorHAnsi" w:cs="Times New Roman"/>
        </w:rPr>
        <w:t xml:space="preserve"> workers </w:t>
      </w:r>
      <w:r w:rsidR="00806DED">
        <w:rPr>
          <w:rFonts w:asciiTheme="majorHAnsi" w:eastAsia="MS Mincho" w:hAnsiTheme="majorHAnsi" w:cs="Times New Roman"/>
        </w:rPr>
        <w:t xml:space="preserve">in order to provide the healthcare components of European welfare states to European </w:t>
      </w:r>
      <w:r w:rsidR="00A64877">
        <w:rPr>
          <w:rFonts w:asciiTheme="majorHAnsi" w:eastAsia="MS Mincho" w:hAnsiTheme="majorHAnsi" w:cs="Times New Roman"/>
        </w:rPr>
        <w:t>citizens</w:t>
      </w:r>
      <w:r w:rsidR="00806DED">
        <w:rPr>
          <w:rFonts w:asciiTheme="majorHAnsi" w:eastAsia="MS Mincho" w:hAnsiTheme="majorHAnsi" w:cs="Times New Roman"/>
        </w:rPr>
        <w:t>.</w:t>
      </w:r>
      <w:r w:rsidR="00806DED">
        <w:rPr>
          <w:rStyle w:val="FootnoteReference"/>
          <w:rFonts w:asciiTheme="majorHAnsi" w:eastAsia="MS Mincho" w:hAnsiTheme="majorHAnsi" w:cs="Times New Roman"/>
        </w:rPr>
        <w:footnoteReference w:id="14"/>
      </w:r>
      <w:r w:rsidR="00806DED">
        <w:rPr>
          <w:rFonts w:asciiTheme="majorHAnsi" w:eastAsia="MS Mincho" w:hAnsiTheme="majorHAnsi" w:cs="Times New Roman"/>
        </w:rPr>
        <w:t xml:space="preserve">  </w:t>
      </w:r>
      <w:r w:rsidR="0005529A">
        <w:rPr>
          <w:rFonts w:asciiTheme="majorHAnsi" w:eastAsia="MS Mincho" w:hAnsiTheme="majorHAnsi" w:cs="Times New Roman"/>
        </w:rPr>
        <w:t xml:space="preserve"> M</w:t>
      </w:r>
      <w:r w:rsidR="00632919">
        <w:rPr>
          <w:rFonts w:asciiTheme="majorHAnsi" w:eastAsia="MS Mincho" w:hAnsiTheme="majorHAnsi" w:cs="Times New Roman"/>
        </w:rPr>
        <w:t>igrat</w:t>
      </w:r>
      <w:r w:rsidR="0005529A">
        <w:rPr>
          <w:rFonts w:asciiTheme="majorHAnsi" w:eastAsia="MS Mincho" w:hAnsiTheme="majorHAnsi" w:cs="Times New Roman"/>
        </w:rPr>
        <w:t xml:space="preserve">ion from the Global South to </w:t>
      </w:r>
      <w:r w:rsidR="00806DED">
        <w:rPr>
          <w:rFonts w:asciiTheme="majorHAnsi" w:eastAsia="MS Mincho" w:hAnsiTheme="majorHAnsi" w:cs="Times New Roman"/>
        </w:rPr>
        <w:t xml:space="preserve">Europe is </w:t>
      </w:r>
      <w:r w:rsidR="00632919">
        <w:rPr>
          <w:rFonts w:asciiTheme="majorHAnsi" w:eastAsia="MS Mincho" w:hAnsiTheme="majorHAnsi" w:cs="Times New Roman"/>
        </w:rPr>
        <w:t>driven by ‘pull’ factors such as better remuneration and living conditions</w:t>
      </w:r>
      <w:r w:rsidR="0005529A">
        <w:rPr>
          <w:rFonts w:asciiTheme="majorHAnsi" w:eastAsia="MS Mincho" w:hAnsiTheme="majorHAnsi" w:cs="Times New Roman"/>
        </w:rPr>
        <w:t>,</w:t>
      </w:r>
      <w:r w:rsidR="00632919">
        <w:rPr>
          <w:rFonts w:asciiTheme="majorHAnsi" w:eastAsia="MS Mincho" w:hAnsiTheme="majorHAnsi" w:cs="Times New Roman"/>
        </w:rPr>
        <w:t xml:space="preserve"> and ‘push factors’ such as the lack of infrastructure</w:t>
      </w:r>
      <w:r w:rsidR="005950E7">
        <w:rPr>
          <w:rStyle w:val="FootnoteReference"/>
          <w:rFonts w:asciiTheme="majorHAnsi" w:eastAsia="MS Mincho" w:hAnsiTheme="majorHAnsi" w:cs="Times New Roman"/>
        </w:rPr>
        <w:footnoteReference w:id="15"/>
      </w:r>
      <w:r w:rsidR="00632919">
        <w:rPr>
          <w:rFonts w:asciiTheme="majorHAnsi" w:eastAsia="MS Mincho" w:hAnsiTheme="majorHAnsi" w:cs="Times New Roman"/>
        </w:rPr>
        <w:t xml:space="preserve"> and health care spending in the source countries of migrant he</w:t>
      </w:r>
      <w:r>
        <w:rPr>
          <w:rFonts w:asciiTheme="majorHAnsi" w:eastAsia="MS Mincho" w:hAnsiTheme="majorHAnsi" w:cs="Times New Roman"/>
        </w:rPr>
        <w:t>alth workers (</w:t>
      </w:r>
      <w:r w:rsidR="00632919">
        <w:rPr>
          <w:rFonts w:asciiTheme="majorHAnsi" w:eastAsia="MS Mincho" w:hAnsiTheme="majorHAnsi" w:cs="Times New Roman"/>
        </w:rPr>
        <w:t>Jensen 2013: 8). Unsurprisingly, this migration of healt</w:t>
      </w:r>
      <w:r w:rsidR="00A64877">
        <w:rPr>
          <w:rFonts w:asciiTheme="majorHAnsi" w:eastAsia="MS Mincho" w:hAnsiTheme="majorHAnsi" w:cs="Times New Roman"/>
        </w:rPr>
        <w:t>h</w:t>
      </w:r>
      <w:r w:rsidR="001B4F81">
        <w:rPr>
          <w:rFonts w:asciiTheme="majorHAnsi" w:eastAsia="MS Mincho" w:hAnsiTheme="majorHAnsi" w:cs="Times New Roman"/>
        </w:rPr>
        <w:t>-</w:t>
      </w:r>
      <w:r w:rsidR="00A64877">
        <w:rPr>
          <w:rFonts w:asciiTheme="majorHAnsi" w:eastAsia="MS Mincho" w:hAnsiTheme="majorHAnsi" w:cs="Times New Roman"/>
        </w:rPr>
        <w:t>care workers to Europe mirrors</w:t>
      </w:r>
      <w:r w:rsidR="00632919">
        <w:rPr>
          <w:rFonts w:asciiTheme="majorHAnsi" w:eastAsia="MS Mincho" w:hAnsiTheme="majorHAnsi" w:cs="Times New Roman"/>
        </w:rPr>
        <w:t xml:space="preserve"> cultural and linguistic ties established by European colonialism</w:t>
      </w:r>
      <w:r w:rsidR="00632919">
        <w:rPr>
          <w:rStyle w:val="FootnoteReference"/>
          <w:rFonts w:asciiTheme="majorHAnsi" w:eastAsia="MS Mincho" w:hAnsiTheme="majorHAnsi" w:cs="Times New Roman"/>
        </w:rPr>
        <w:footnoteReference w:id="16"/>
      </w:r>
      <w:r w:rsidR="00632919">
        <w:rPr>
          <w:rFonts w:asciiTheme="majorHAnsi" w:eastAsia="MS Mincho" w:hAnsiTheme="majorHAnsi" w:cs="Times New Roman"/>
        </w:rPr>
        <w:t xml:space="preserve"> (OECD 2015: 143). </w:t>
      </w:r>
    </w:p>
    <w:p w14:paraId="0771A2B4" w14:textId="77777777" w:rsidR="00632919" w:rsidRDefault="00632919" w:rsidP="00632919">
      <w:pPr>
        <w:jc w:val="both"/>
        <w:rPr>
          <w:rFonts w:asciiTheme="majorHAnsi" w:eastAsia="MS Mincho" w:hAnsiTheme="majorHAnsi" w:cs="Times New Roman"/>
        </w:rPr>
      </w:pPr>
    </w:p>
    <w:p w14:paraId="2D7B8CDD" w14:textId="4581E680" w:rsidR="00632919" w:rsidRPr="00E15509" w:rsidRDefault="00632919" w:rsidP="00632919">
      <w:pPr>
        <w:jc w:val="both"/>
        <w:rPr>
          <w:rFonts w:asciiTheme="majorHAnsi" w:eastAsia="Times New Roman" w:hAnsiTheme="majorHAnsi" w:cs="Times New Roman"/>
          <w:color w:val="333333"/>
          <w:shd w:val="clear" w:color="auto" w:fill="FFFFFF"/>
        </w:rPr>
      </w:pPr>
      <w:r w:rsidRPr="00A323A9">
        <w:rPr>
          <w:rFonts w:asciiTheme="majorHAnsi" w:eastAsia="MS Mincho" w:hAnsiTheme="majorHAnsi" w:cs="Times New Roman"/>
        </w:rPr>
        <w:t xml:space="preserve">Europe’s </w:t>
      </w:r>
      <w:r>
        <w:rPr>
          <w:rFonts w:asciiTheme="majorHAnsi" w:eastAsia="MS Mincho" w:hAnsiTheme="majorHAnsi" w:cs="Times New Roman"/>
        </w:rPr>
        <w:t>appropriation of</w:t>
      </w:r>
      <w:r w:rsidRPr="00A323A9">
        <w:rPr>
          <w:rFonts w:asciiTheme="majorHAnsi" w:eastAsia="MS Mincho" w:hAnsiTheme="majorHAnsi" w:cs="Times New Roman"/>
        </w:rPr>
        <w:t xml:space="preserve"> </w:t>
      </w:r>
      <w:r>
        <w:rPr>
          <w:rFonts w:asciiTheme="majorHAnsi" w:eastAsia="MS Mincho" w:hAnsiTheme="majorHAnsi" w:cs="Times New Roman"/>
        </w:rPr>
        <w:t>non-European human resources for</w:t>
      </w:r>
      <w:r w:rsidR="000F61A1">
        <w:rPr>
          <w:rFonts w:asciiTheme="majorHAnsi" w:eastAsia="MS Mincho" w:hAnsiTheme="majorHAnsi" w:cs="Times New Roman"/>
        </w:rPr>
        <w:t xml:space="preserve"> its</w:t>
      </w:r>
      <w:r w:rsidRPr="00A323A9">
        <w:rPr>
          <w:rFonts w:asciiTheme="majorHAnsi" w:eastAsia="MS Mincho" w:hAnsiTheme="majorHAnsi" w:cs="Times New Roman"/>
        </w:rPr>
        <w:t xml:space="preserve"> provision of</w:t>
      </w:r>
      <w:r w:rsidR="000F61A1">
        <w:rPr>
          <w:rFonts w:asciiTheme="majorHAnsi" w:eastAsia="MS Mincho" w:hAnsiTheme="majorHAnsi" w:cs="Times New Roman"/>
        </w:rPr>
        <w:t xml:space="preserve"> welfare </w:t>
      </w:r>
      <w:r>
        <w:rPr>
          <w:rFonts w:asciiTheme="majorHAnsi" w:eastAsia="MS Mincho" w:hAnsiTheme="majorHAnsi" w:cs="Times New Roman"/>
        </w:rPr>
        <w:t>has sinister con</w:t>
      </w:r>
      <w:r w:rsidR="00A64877">
        <w:rPr>
          <w:rFonts w:asciiTheme="majorHAnsi" w:eastAsia="MS Mincho" w:hAnsiTheme="majorHAnsi" w:cs="Times New Roman"/>
        </w:rPr>
        <w:t>sequences for countries in the Global S</w:t>
      </w:r>
      <w:r>
        <w:rPr>
          <w:rFonts w:asciiTheme="majorHAnsi" w:eastAsia="MS Mincho" w:hAnsiTheme="majorHAnsi" w:cs="Times New Roman"/>
        </w:rPr>
        <w:t>outh</w:t>
      </w:r>
      <w:r w:rsidR="000F61A1">
        <w:rPr>
          <w:rFonts w:asciiTheme="majorHAnsi" w:eastAsia="MS Mincho" w:hAnsiTheme="majorHAnsi" w:cs="Times New Roman"/>
        </w:rPr>
        <w:t>, which</w:t>
      </w:r>
      <w:r w:rsidR="00405DE3">
        <w:rPr>
          <w:rFonts w:asciiTheme="majorHAnsi" w:eastAsia="MS Mincho" w:hAnsiTheme="majorHAnsi" w:cs="Times New Roman"/>
        </w:rPr>
        <w:t xml:space="preserve"> are deprived of those resources.</w:t>
      </w:r>
      <w:r>
        <w:rPr>
          <w:rFonts w:asciiTheme="majorHAnsi" w:eastAsia="MS Mincho" w:hAnsiTheme="majorHAnsi" w:cs="Times New Roman"/>
        </w:rPr>
        <w:t xml:space="preserve"> </w:t>
      </w:r>
      <w:r w:rsidR="001530A1">
        <w:rPr>
          <w:rFonts w:asciiTheme="majorHAnsi" w:eastAsia="MS Mincho" w:hAnsiTheme="majorHAnsi" w:cs="Times New Roman"/>
        </w:rPr>
        <w:t>Ac</w:t>
      </w:r>
      <w:r>
        <w:rPr>
          <w:rFonts w:asciiTheme="majorHAnsi" w:eastAsia="MS Mincho" w:hAnsiTheme="majorHAnsi" w:cs="Times New Roman"/>
        </w:rPr>
        <w:t>ross</w:t>
      </w:r>
      <w:r w:rsidRPr="00A323A9">
        <w:rPr>
          <w:rFonts w:asciiTheme="majorHAnsi" w:eastAsia="MS Mincho" w:hAnsiTheme="majorHAnsi" w:cs="Times New Roman"/>
        </w:rPr>
        <w:t xml:space="preserve"> sub-Saharan Africa, where there is the greatest shortage of healthcare</w:t>
      </w:r>
      <w:r w:rsidR="002C5D64">
        <w:rPr>
          <w:rFonts w:asciiTheme="majorHAnsi" w:eastAsia="MS Mincho" w:hAnsiTheme="majorHAnsi" w:cs="Times New Roman"/>
        </w:rPr>
        <w:t xml:space="preserve"> infrastructure and</w:t>
      </w:r>
      <w:r w:rsidRPr="00A323A9">
        <w:rPr>
          <w:rFonts w:asciiTheme="majorHAnsi" w:eastAsia="MS Mincho" w:hAnsiTheme="majorHAnsi" w:cs="Times New Roman"/>
        </w:rPr>
        <w:t xml:space="preserve"> workers and </w:t>
      </w:r>
      <w:r w:rsidR="000F61A1">
        <w:rPr>
          <w:rFonts w:asciiTheme="majorHAnsi" w:eastAsia="MS Mincho" w:hAnsiTheme="majorHAnsi" w:cs="Times New Roman"/>
        </w:rPr>
        <w:t xml:space="preserve">the </w:t>
      </w:r>
      <w:r w:rsidRPr="00A323A9">
        <w:rPr>
          <w:rFonts w:asciiTheme="majorHAnsi" w:eastAsia="MS Mincho" w:hAnsiTheme="majorHAnsi" w:cs="Times New Roman"/>
        </w:rPr>
        <w:t>highest b</w:t>
      </w:r>
      <w:r w:rsidR="001B4F81">
        <w:rPr>
          <w:rFonts w:asciiTheme="majorHAnsi" w:eastAsia="MS Mincho" w:hAnsiTheme="majorHAnsi" w:cs="Times New Roman"/>
        </w:rPr>
        <w:t>urden of fighting disease</w:t>
      </w:r>
      <w:r w:rsidR="006F54DF">
        <w:rPr>
          <w:rFonts w:asciiTheme="majorHAnsi" w:eastAsia="MS Mincho" w:hAnsiTheme="majorHAnsi" w:cs="Times New Roman"/>
        </w:rPr>
        <w:t xml:space="preserve"> </w:t>
      </w:r>
      <w:r w:rsidR="001B4F81">
        <w:rPr>
          <w:rFonts w:asciiTheme="majorHAnsi" w:eastAsia="MS Mincho" w:hAnsiTheme="majorHAnsi" w:cs="Times New Roman"/>
        </w:rPr>
        <w:t xml:space="preserve"> (WHO</w:t>
      </w:r>
      <w:r w:rsidR="006F54DF">
        <w:rPr>
          <w:rFonts w:asciiTheme="majorHAnsi" w:eastAsia="MS Mincho" w:hAnsiTheme="majorHAnsi" w:cs="Times New Roman"/>
        </w:rPr>
        <w:t xml:space="preserve"> 2013),</w:t>
      </w:r>
      <w:r>
        <w:rPr>
          <w:rFonts w:asciiTheme="majorHAnsi" w:eastAsia="MS Mincho" w:hAnsiTheme="majorHAnsi" w:cs="Times New Roman"/>
        </w:rPr>
        <w:t xml:space="preserve"> Europe</w:t>
      </w:r>
      <w:r w:rsidR="005D4596">
        <w:rPr>
          <w:rFonts w:asciiTheme="majorHAnsi" w:eastAsia="MS Mincho" w:hAnsiTheme="majorHAnsi" w:cs="Times New Roman"/>
        </w:rPr>
        <w:t xml:space="preserve">, through </w:t>
      </w:r>
      <w:r>
        <w:rPr>
          <w:rFonts w:asciiTheme="majorHAnsi" w:eastAsia="MS Mincho" w:hAnsiTheme="majorHAnsi" w:cs="Times New Roman"/>
        </w:rPr>
        <w:t>the push and pull of migration</w:t>
      </w:r>
      <w:r w:rsidR="005D4596">
        <w:rPr>
          <w:rFonts w:asciiTheme="majorHAnsi" w:eastAsia="MS Mincho" w:hAnsiTheme="majorHAnsi" w:cs="Times New Roman"/>
        </w:rPr>
        <w:t>,</w:t>
      </w:r>
      <w:r>
        <w:rPr>
          <w:rFonts w:asciiTheme="majorHAnsi" w:eastAsia="MS Mincho" w:hAnsiTheme="majorHAnsi" w:cs="Times New Roman"/>
        </w:rPr>
        <w:t xml:space="preserve"> asset strip</w:t>
      </w:r>
      <w:r w:rsidR="005D4596">
        <w:rPr>
          <w:rFonts w:asciiTheme="majorHAnsi" w:eastAsia="MS Mincho" w:hAnsiTheme="majorHAnsi" w:cs="Times New Roman"/>
        </w:rPr>
        <w:t>s</w:t>
      </w:r>
      <w:r w:rsidRPr="00A323A9">
        <w:rPr>
          <w:rFonts w:asciiTheme="majorHAnsi" w:eastAsia="MS Mincho" w:hAnsiTheme="majorHAnsi" w:cs="Times New Roman"/>
        </w:rPr>
        <w:t xml:space="preserve"> doctors </w:t>
      </w:r>
      <w:r>
        <w:rPr>
          <w:rFonts w:asciiTheme="majorHAnsi" w:eastAsia="MS Mincho" w:hAnsiTheme="majorHAnsi" w:cs="Times New Roman"/>
        </w:rPr>
        <w:t xml:space="preserve">from </w:t>
      </w:r>
      <w:r w:rsidRPr="00A323A9">
        <w:rPr>
          <w:rFonts w:asciiTheme="majorHAnsi" w:eastAsia="MS Mincho" w:hAnsiTheme="majorHAnsi" w:cs="Times New Roman"/>
        </w:rPr>
        <w:t xml:space="preserve">poor countries. </w:t>
      </w:r>
      <w:r>
        <w:rPr>
          <w:rFonts w:asciiTheme="majorHAnsi" w:eastAsia="MS Mincho" w:hAnsiTheme="majorHAnsi" w:cs="Times New Roman"/>
        </w:rPr>
        <w:t>Countries such as</w:t>
      </w:r>
      <w:r w:rsidRPr="00A323A9">
        <w:rPr>
          <w:rFonts w:asciiTheme="majorHAnsi" w:eastAsia="MS Mincho" w:hAnsiTheme="majorHAnsi" w:cs="Times New Roman"/>
        </w:rPr>
        <w:t xml:space="preserve"> Sierra</w:t>
      </w:r>
      <w:r w:rsidRPr="00A323A9">
        <w:rPr>
          <w:rFonts w:asciiTheme="majorHAnsi" w:eastAsia="Times New Roman" w:hAnsiTheme="majorHAnsi" w:cs="Times New Roman"/>
          <w:color w:val="333333"/>
          <w:shd w:val="clear" w:color="auto" w:fill="FFFFFF"/>
        </w:rPr>
        <w:t xml:space="preserve"> Leone, Tanzania, Mozambique, Angola and Liberia have expatriation rates of more than 50% of the doctors they train, with a significant number of these heading for European </w:t>
      </w:r>
      <w:r w:rsidR="000F61A1">
        <w:rPr>
          <w:rFonts w:asciiTheme="majorHAnsi" w:eastAsia="Times New Roman" w:hAnsiTheme="majorHAnsi" w:cs="Times New Roman"/>
          <w:color w:val="333333"/>
          <w:shd w:val="clear" w:color="auto" w:fill="FFFFFF"/>
        </w:rPr>
        <w:t xml:space="preserve">countries </w:t>
      </w:r>
      <w:r w:rsidR="00770E83">
        <w:rPr>
          <w:rFonts w:asciiTheme="majorHAnsi" w:eastAsia="Times New Roman" w:hAnsiTheme="majorHAnsi" w:cs="Times New Roman"/>
          <w:color w:val="333333"/>
          <w:shd w:val="clear" w:color="auto" w:fill="FFFFFF"/>
        </w:rPr>
        <w:t>(OECD 2010</w:t>
      </w:r>
      <w:r w:rsidRPr="00A323A9">
        <w:rPr>
          <w:rFonts w:asciiTheme="majorHAnsi" w:eastAsia="Times New Roman" w:hAnsiTheme="majorHAnsi" w:cs="Times New Roman"/>
          <w:color w:val="333333"/>
          <w:shd w:val="clear" w:color="auto" w:fill="FFFFFF"/>
        </w:rPr>
        <w:t xml:space="preserve">). </w:t>
      </w:r>
      <w:r w:rsidR="00E15509">
        <w:rPr>
          <w:rFonts w:asciiTheme="majorHAnsi" w:eastAsia="Times New Roman" w:hAnsiTheme="majorHAnsi" w:cs="Times New Roman"/>
          <w:color w:val="333333"/>
          <w:shd w:val="clear" w:color="auto" w:fill="FFFFFF"/>
        </w:rPr>
        <w:t xml:space="preserve">This in turn has significant </w:t>
      </w:r>
      <w:r w:rsidR="005F5FD1">
        <w:rPr>
          <w:rFonts w:asciiTheme="majorHAnsi" w:eastAsia="Times New Roman" w:hAnsiTheme="majorHAnsi" w:cs="Times New Roman"/>
          <w:color w:val="333333"/>
          <w:shd w:val="clear" w:color="auto" w:fill="FFFFFF"/>
        </w:rPr>
        <w:t>impact</w:t>
      </w:r>
      <w:r w:rsidR="00E15509">
        <w:rPr>
          <w:rFonts w:asciiTheme="majorHAnsi" w:eastAsia="Times New Roman" w:hAnsiTheme="majorHAnsi" w:cs="Times New Roman"/>
          <w:color w:val="333333"/>
          <w:shd w:val="clear" w:color="auto" w:fill="FFFFFF"/>
        </w:rPr>
        <w:t xml:space="preserve"> on the ability of these countries to provide healthcare for their own citizens. For example</w:t>
      </w:r>
      <w:r>
        <w:rPr>
          <w:rFonts w:asciiTheme="majorHAnsi" w:eastAsia="Times New Roman" w:hAnsiTheme="majorHAnsi" w:cs="Times New Roman"/>
          <w:color w:val="333333"/>
          <w:shd w:val="clear" w:color="auto" w:fill="FFFFFF"/>
        </w:rPr>
        <w:t>, at the height of the Ebola crisis</w:t>
      </w:r>
      <w:r w:rsidR="006F54DF">
        <w:rPr>
          <w:rFonts w:asciiTheme="majorHAnsi" w:eastAsia="Times New Roman" w:hAnsiTheme="majorHAnsi" w:cs="Times New Roman"/>
          <w:color w:val="333333"/>
          <w:shd w:val="clear" w:color="auto" w:fill="FFFFFF"/>
        </w:rPr>
        <w:t xml:space="preserve"> (2013-2015)</w:t>
      </w:r>
      <w:r>
        <w:rPr>
          <w:rFonts w:asciiTheme="majorHAnsi" w:eastAsia="Times New Roman" w:hAnsiTheme="majorHAnsi" w:cs="Times New Roman"/>
          <w:color w:val="333333"/>
          <w:shd w:val="clear" w:color="auto" w:fill="FFFFFF"/>
        </w:rPr>
        <w:t xml:space="preserve"> in </w:t>
      </w:r>
      <w:r w:rsidRPr="00A323A9">
        <w:rPr>
          <w:rFonts w:asciiTheme="majorHAnsi" w:eastAsia="MS Mincho" w:hAnsiTheme="majorHAnsi" w:cs="Times New Roman"/>
        </w:rPr>
        <w:t>Sierra</w:t>
      </w:r>
      <w:r w:rsidRPr="00A323A9">
        <w:rPr>
          <w:rFonts w:asciiTheme="majorHAnsi" w:eastAsia="Times New Roman" w:hAnsiTheme="majorHAnsi" w:cs="Times New Roman"/>
          <w:color w:val="333333"/>
          <w:shd w:val="clear" w:color="auto" w:fill="FFFFFF"/>
        </w:rPr>
        <w:t xml:space="preserve"> Leone</w:t>
      </w:r>
      <w:r>
        <w:rPr>
          <w:rFonts w:asciiTheme="majorHAnsi" w:eastAsia="Times New Roman" w:hAnsiTheme="majorHAnsi" w:cs="Times New Roman"/>
          <w:color w:val="333333"/>
          <w:shd w:val="clear" w:color="auto" w:fill="FFFFFF"/>
        </w:rPr>
        <w:t xml:space="preserve">, which </w:t>
      </w:r>
      <w:r w:rsidR="006F54DF">
        <w:rPr>
          <w:rFonts w:asciiTheme="majorHAnsi" w:eastAsia="Times New Roman" w:hAnsiTheme="majorHAnsi" w:cs="Times New Roman"/>
          <w:color w:val="333333"/>
          <w:shd w:val="clear" w:color="auto" w:fill="FFFFFF"/>
        </w:rPr>
        <w:t xml:space="preserve">was hastened by the country’s </w:t>
      </w:r>
      <w:r w:rsidR="00E15509">
        <w:rPr>
          <w:rFonts w:asciiTheme="majorHAnsi" w:eastAsia="Times New Roman" w:hAnsiTheme="majorHAnsi" w:cs="Times New Roman"/>
          <w:color w:val="333333"/>
          <w:shd w:val="clear" w:color="auto" w:fill="FFFFFF"/>
        </w:rPr>
        <w:t xml:space="preserve">lack of trained staff </w:t>
      </w:r>
      <w:r w:rsidR="000F61A1">
        <w:rPr>
          <w:rFonts w:asciiTheme="majorHAnsi" w:eastAsia="Times New Roman" w:hAnsiTheme="majorHAnsi" w:cs="Times New Roman"/>
          <w:color w:val="333333"/>
          <w:shd w:val="clear" w:color="auto" w:fill="FFFFFF"/>
        </w:rPr>
        <w:t xml:space="preserve">and </w:t>
      </w:r>
      <w:r>
        <w:rPr>
          <w:rFonts w:asciiTheme="majorHAnsi" w:eastAsia="Times New Roman" w:hAnsiTheme="majorHAnsi" w:cs="Times New Roman"/>
          <w:color w:val="333333"/>
          <w:shd w:val="clear" w:color="auto" w:fill="FFFFFF"/>
        </w:rPr>
        <w:t xml:space="preserve">has to date claimed around 4,000 lives, the UK’s National Health Service employed </w:t>
      </w:r>
      <w:r w:rsidR="000F61A1">
        <w:rPr>
          <w:rFonts w:asciiTheme="majorHAnsi" w:eastAsia="Times New Roman" w:hAnsiTheme="majorHAnsi" w:cs="Times New Roman"/>
          <w:color w:val="333333"/>
          <w:shd w:val="clear" w:color="auto" w:fill="FFFFFF"/>
        </w:rPr>
        <w:t xml:space="preserve">27 doctors and 103 nurses </w:t>
      </w:r>
      <w:r w:rsidR="006F54DF">
        <w:rPr>
          <w:rFonts w:asciiTheme="majorHAnsi" w:eastAsia="Times New Roman" w:hAnsiTheme="majorHAnsi" w:cs="Times New Roman"/>
          <w:color w:val="333333"/>
          <w:shd w:val="clear" w:color="auto" w:fill="FFFFFF"/>
        </w:rPr>
        <w:t>who were</w:t>
      </w:r>
      <w:r w:rsidR="005F5FD1">
        <w:rPr>
          <w:rFonts w:asciiTheme="majorHAnsi" w:eastAsia="Times New Roman" w:hAnsiTheme="majorHAnsi" w:cs="Times New Roman"/>
          <w:color w:val="333333"/>
          <w:shd w:val="clear" w:color="auto" w:fill="FFFFFF"/>
        </w:rPr>
        <w:t xml:space="preserve"> trained in</w:t>
      </w:r>
      <w:r w:rsidR="006F54DF">
        <w:rPr>
          <w:rFonts w:asciiTheme="majorHAnsi" w:eastAsia="Times New Roman" w:hAnsiTheme="majorHAnsi" w:cs="Times New Roman"/>
          <w:color w:val="333333"/>
          <w:shd w:val="clear" w:color="auto" w:fill="FFFFFF"/>
        </w:rPr>
        <w:t xml:space="preserve"> </w:t>
      </w:r>
      <w:r w:rsidR="000F61A1" w:rsidRPr="00A323A9">
        <w:rPr>
          <w:rFonts w:asciiTheme="majorHAnsi" w:eastAsia="MS Mincho" w:hAnsiTheme="majorHAnsi" w:cs="Times New Roman"/>
        </w:rPr>
        <w:t>Sierra</w:t>
      </w:r>
      <w:r w:rsidR="000F61A1" w:rsidRPr="00A323A9">
        <w:rPr>
          <w:rFonts w:asciiTheme="majorHAnsi" w:eastAsia="Times New Roman" w:hAnsiTheme="majorHAnsi" w:cs="Times New Roman"/>
          <w:color w:val="333333"/>
          <w:shd w:val="clear" w:color="auto" w:fill="FFFFFF"/>
        </w:rPr>
        <w:t xml:space="preserve"> Leone</w:t>
      </w:r>
      <w:r w:rsidR="000F61A1">
        <w:rPr>
          <w:rFonts w:asciiTheme="majorHAnsi" w:eastAsia="Times New Roman" w:hAnsiTheme="majorHAnsi" w:cs="Times New Roman"/>
          <w:color w:val="333333"/>
          <w:shd w:val="clear" w:color="auto" w:fill="FFFFFF"/>
        </w:rPr>
        <w:t xml:space="preserve">. This </w:t>
      </w:r>
      <w:r w:rsidR="006F54DF">
        <w:rPr>
          <w:rFonts w:asciiTheme="majorHAnsi" w:eastAsia="Times New Roman" w:hAnsiTheme="majorHAnsi" w:cs="Times New Roman"/>
          <w:color w:val="333333"/>
          <w:shd w:val="clear" w:color="auto" w:fill="FFFFFF"/>
        </w:rPr>
        <w:t xml:space="preserve">amounted to </w:t>
      </w:r>
      <w:r w:rsidR="000F61A1">
        <w:rPr>
          <w:rFonts w:asciiTheme="majorHAnsi" w:eastAsia="Times New Roman" w:hAnsiTheme="majorHAnsi" w:cs="Times New Roman"/>
          <w:color w:val="333333"/>
          <w:shd w:val="clear" w:color="auto" w:fill="FFFFFF"/>
        </w:rPr>
        <w:t>around</w:t>
      </w:r>
      <w:r>
        <w:rPr>
          <w:rFonts w:asciiTheme="majorHAnsi" w:eastAsia="Times New Roman" w:hAnsiTheme="majorHAnsi" w:cs="Times New Roman"/>
          <w:color w:val="333333"/>
          <w:shd w:val="clear" w:color="auto" w:fill="FFFFFF"/>
        </w:rPr>
        <w:t xml:space="preserve"> 20% and 10% of the number of the doctors and nurses </w:t>
      </w:r>
      <w:r w:rsidR="000F61A1">
        <w:rPr>
          <w:rFonts w:asciiTheme="majorHAnsi" w:eastAsia="Times New Roman" w:hAnsiTheme="majorHAnsi" w:cs="Times New Roman"/>
          <w:color w:val="333333"/>
          <w:shd w:val="clear" w:color="auto" w:fill="FFFFFF"/>
        </w:rPr>
        <w:t xml:space="preserve">to be found </w:t>
      </w:r>
      <w:r>
        <w:rPr>
          <w:rFonts w:asciiTheme="majorHAnsi" w:eastAsia="Times New Roman" w:hAnsiTheme="majorHAnsi" w:cs="Times New Roman"/>
          <w:color w:val="333333"/>
          <w:shd w:val="clear" w:color="auto" w:fill="FFFFFF"/>
        </w:rPr>
        <w:t xml:space="preserve">in </w:t>
      </w:r>
      <w:r w:rsidRPr="00A323A9">
        <w:rPr>
          <w:rFonts w:asciiTheme="majorHAnsi" w:eastAsia="MS Mincho" w:hAnsiTheme="majorHAnsi" w:cs="Times New Roman"/>
        </w:rPr>
        <w:t>Sierra</w:t>
      </w:r>
      <w:r w:rsidRPr="00A323A9">
        <w:rPr>
          <w:rFonts w:asciiTheme="majorHAnsi" w:eastAsia="Times New Roman" w:hAnsiTheme="majorHAnsi" w:cs="Times New Roman"/>
          <w:color w:val="333333"/>
          <w:shd w:val="clear" w:color="auto" w:fill="FFFFFF"/>
        </w:rPr>
        <w:t xml:space="preserve"> Leone</w:t>
      </w:r>
      <w:r w:rsidR="004E3CE7">
        <w:rPr>
          <w:rFonts w:asciiTheme="majorHAnsi" w:eastAsia="Times New Roman" w:hAnsiTheme="majorHAnsi" w:cs="Times New Roman"/>
          <w:color w:val="333333"/>
          <w:shd w:val="clear" w:color="auto" w:fill="FFFFFF"/>
        </w:rPr>
        <w:t xml:space="preserve"> itself</w:t>
      </w:r>
      <w:r w:rsidR="00E15509">
        <w:rPr>
          <w:rFonts w:asciiTheme="majorHAnsi" w:eastAsia="Times New Roman" w:hAnsiTheme="majorHAnsi" w:cs="Times New Roman"/>
          <w:color w:val="333333"/>
          <w:shd w:val="clear" w:color="auto" w:fill="FFFFFF"/>
        </w:rPr>
        <w:t xml:space="preserve"> </w:t>
      </w:r>
      <w:r w:rsidR="004117A4">
        <w:rPr>
          <w:rFonts w:asciiTheme="majorHAnsi" w:eastAsia="Times New Roman" w:hAnsiTheme="majorHAnsi" w:cs="Times New Roman"/>
          <w:color w:val="333333"/>
          <w:shd w:val="clear" w:color="auto" w:fill="FFFFFF"/>
        </w:rPr>
        <w:t>(</w:t>
      </w:r>
      <w:proofErr w:type="spellStart"/>
      <w:r w:rsidR="004117A4">
        <w:rPr>
          <w:rFonts w:asciiTheme="majorHAnsi" w:eastAsia="Times New Roman" w:hAnsiTheme="majorHAnsi" w:cs="Times New Roman"/>
          <w:color w:val="333333"/>
          <w:shd w:val="clear" w:color="auto" w:fill="FFFFFF"/>
        </w:rPr>
        <w:t>Sharples</w:t>
      </w:r>
      <w:proofErr w:type="spellEnd"/>
      <w:r>
        <w:rPr>
          <w:rFonts w:asciiTheme="majorHAnsi" w:eastAsia="Times New Roman" w:hAnsiTheme="majorHAnsi" w:cs="Times New Roman"/>
          <w:color w:val="333333"/>
          <w:shd w:val="clear" w:color="auto" w:fill="FFFFFF"/>
        </w:rPr>
        <w:t xml:space="preserve"> 2015)</w:t>
      </w:r>
      <w:r w:rsidR="004E3CE7">
        <w:rPr>
          <w:rFonts w:asciiTheme="majorHAnsi" w:eastAsia="Times New Roman" w:hAnsiTheme="majorHAnsi" w:cs="Times New Roman"/>
          <w:color w:val="333333"/>
          <w:shd w:val="clear" w:color="auto" w:fill="FFFFFF"/>
        </w:rPr>
        <w:t>.</w:t>
      </w:r>
      <w:r w:rsidR="00567FE9">
        <w:rPr>
          <w:rFonts w:asciiTheme="majorHAnsi" w:eastAsia="Times New Roman" w:hAnsiTheme="majorHAnsi" w:cs="Times New Roman"/>
          <w:color w:val="333333"/>
          <w:shd w:val="clear" w:color="auto" w:fill="FFFFFF"/>
        </w:rPr>
        <w:t xml:space="preserve"> </w:t>
      </w:r>
      <w:r w:rsidR="00D0618B">
        <w:rPr>
          <w:rFonts w:asciiTheme="majorHAnsi" w:eastAsia="Times New Roman" w:hAnsiTheme="majorHAnsi" w:cs="Times New Roman"/>
          <w:color w:val="333333"/>
          <w:shd w:val="clear" w:color="auto" w:fill="FFFFFF"/>
        </w:rPr>
        <w:t>N</w:t>
      </w:r>
      <w:r w:rsidR="00567FE9">
        <w:rPr>
          <w:rFonts w:asciiTheme="majorHAnsi" w:eastAsia="Times New Roman" w:hAnsiTheme="majorHAnsi" w:cs="Times New Roman"/>
          <w:color w:val="333333"/>
          <w:shd w:val="clear" w:color="auto" w:fill="FFFFFF"/>
        </w:rPr>
        <w:t xml:space="preserve">eo-imperialism </w:t>
      </w:r>
      <w:r w:rsidR="00D0618B">
        <w:rPr>
          <w:rFonts w:asciiTheme="majorHAnsi" w:eastAsia="Times New Roman" w:hAnsiTheme="majorHAnsi" w:cs="Times New Roman"/>
          <w:color w:val="333333"/>
          <w:shd w:val="clear" w:color="auto" w:fill="FFFFFF"/>
        </w:rPr>
        <w:t xml:space="preserve">thus </w:t>
      </w:r>
      <w:r w:rsidR="00567FE9">
        <w:rPr>
          <w:rFonts w:asciiTheme="majorHAnsi" w:eastAsia="Times New Roman" w:hAnsiTheme="majorHAnsi" w:cs="Times New Roman"/>
          <w:color w:val="333333"/>
          <w:shd w:val="clear" w:color="auto" w:fill="FFFFFF"/>
        </w:rPr>
        <w:t>denies the possibility of life in the Global South, even in the midst of so called naturally occurring events, in order to sustain the possibility of life in the Global North.</w:t>
      </w:r>
      <w:r>
        <w:rPr>
          <w:rStyle w:val="FootnoteReference"/>
          <w:rFonts w:asciiTheme="majorHAnsi" w:eastAsia="Times New Roman" w:hAnsiTheme="majorHAnsi" w:cs="Times New Roman"/>
          <w:color w:val="333333"/>
          <w:shd w:val="clear" w:color="auto" w:fill="FFFFFF"/>
        </w:rPr>
        <w:footnoteReference w:id="17"/>
      </w:r>
    </w:p>
    <w:p w14:paraId="0403757D" w14:textId="77777777" w:rsidR="00567FE9" w:rsidRDefault="00567FE9" w:rsidP="00632919">
      <w:pPr>
        <w:jc w:val="both"/>
        <w:rPr>
          <w:rFonts w:asciiTheme="majorHAnsi" w:eastAsia="Times New Roman" w:hAnsiTheme="majorHAnsi" w:cs="Times New Roman"/>
          <w:color w:val="333333"/>
          <w:shd w:val="clear" w:color="auto" w:fill="FFFFFF"/>
        </w:rPr>
      </w:pPr>
    </w:p>
    <w:p w14:paraId="2A066E6F" w14:textId="13BF0039" w:rsidR="00632919" w:rsidRPr="00567FE9" w:rsidRDefault="00632919" w:rsidP="00632919">
      <w:pPr>
        <w:jc w:val="both"/>
        <w:rPr>
          <w:rFonts w:asciiTheme="majorHAnsi" w:eastAsia="MS Mincho" w:hAnsiTheme="majorHAnsi" w:cs="Times New Roman"/>
        </w:rPr>
      </w:pPr>
      <w:r w:rsidRPr="0098582A">
        <w:rPr>
          <w:rFonts w:asciiTheme="majorHAnsi" w:eastAsia="MS Mincho" w:hAnsiTheme="majorHAnsi" w:cs="Times New Roman"/>
        </w:rPr>
        <w:t xml:space="preserve">The neo-imperialism that sustains European health systems ultimately reflects and sustains the staggering health inequalities between Europe and the Global South. </w:t>
      </w:r>
      <w:r w:rsidR="002C5D64">
        <w:rPr>
          <w:rFonts w:asciiTheme="majorHAnsi" w:eastAsia="MS Mincho" w:hAnsiTheme="majorHAnsi" w:cs="Times New Roman"/>
        </w:rPr>
        <w:t>A</w:t>
      </w:r>
      <w:r w:rsidR="00510DB2">
        <w:rPr>
          <w:rFonts w:asciiTheme="majorHAnsi" w:eastAsia="MS Mincho" w:hAnsiTheme="majorHAnsi" w:cs="Times New Roman"/>
        </w:rPr>
        <w:t>verage healthy life</w:t>
      </w:r>
      <w:r w:rsidR="002C5D64">
        <w:rPr>
          <w:rFonts w:asciiTheme="majorHAnsi" w:eastAsia="MS Mincho" w:hAnsiTheme="majorHAnsi" w:cs="Times New Roman"/>
        </w:rPr>
        <w:t xml:space="preserve"> expectancy in Western Europe register</w:t>
      </w:r>
      <w:r w:rsidR="005E3554">
        <w:rPr>
          <w:rFonts w:asciiTheme="majorHAnsi" w:eastAsia="MS Mincho" w:hAnsiTheme="majorHAnsi" w:cs="Times New Roman"/>
        </w:rPr>
        <w:t>s</w:t>
      </w:r>
      <w:r w:rsidR="002C5D64">
        <w:rPr>
          <w:rFonts w:asciiTheme="majorHAnsi" w:eastAsia="MS Mincho" w:hAnsiTheme="majorHAnsi" w:cs="Times New Roman"/>
        </w:rPr>
        <w:t xml:space="preserve"> at</w:t>
      </w:r>
      <w:r w:rsidR="00510DB2">
        <w:rPr>
          <w:rFonts w:asciiTheme="majorHAnsi" w:eastAsia="MS Mincho" w:hAnsiTheme="majorHAnsi" w:cs="Times New Roman"/>
        </w:rPr>
        <w:t xml:space="preserve"> over 70 years</w:t>
      </w:r>
      <w:r w:rsidR="005E3554">
        <w:rPr>
          <w:rFonts w:asciiTheme="majorHAnsi" w:eastAsia="MS Mincho" w:hAnsiTheme="majorHAnsi" w:cs="Times New Roman"/>
        </w:rPr>
        <w:t>,</w:t>
      </w:r>
      <w:r w:rsidR="00510DB2">
        <w:rPr>
          <w:rFonts w:asciiTheme="majorHAnsi" w:eastAsia="MS Mincho" w:hAnsiTheme="majorHAnsi" w:cs="Times New Roman"/>
        </w:rPr>
        <w:t xml:space="preserve"> whilst </w:t>
      </w:r>
      <w:r w:rsidR="005F5FD1">
        <w:rPr>
          <w:rFonts w:asciiTheme="majorHAnsi" w:eastAsia="MS Mincho" w:hAnsiTheme="majorHAnsi" w:cs="Times New Roman"/>
        </w:rPr>
        <w:t xml:space="preserve">in India it ranges between 59-50 years and across </w:t>
      </w:r>
      <w:r w:rsidR="00510DB2" w:rsidRPr="00A323A9">
        <w:rPr>
          <w:rFonts w:asciiTheme="majorHAnsi" w:eastAsia="MS Mincho" w:hAnsiTheme="majorHAnsi" w:cs="Times New Roman"/>
        </w:rPr>
        <w:t>sub-Saharan Africa</w:t>
      </w:r>
      <w:r w:rsidR="00510DB2">
        <w:rPr>
          <w:rFonts w:asciiTheme="majorHAnsi" w:eastAsia="MS Mincho" w:hAnsiTheme="majorHAnsi" w:cs="Times New Roman"/>
        </w:rPr>
        <w:t xml:space="preserve"> </w:t>
      </w:r>
      <w:r w:rsidR="005F5FD1">
        <w:rPr>
          <w:rFonts w:asciiTheme="majorHAnsi" w:eastAsia="MS Mincho" w:hAnsiTheme="majorHAnsi" w:cs="Times New Roman"/>
        </w:rPr>
        <w:t>the range fall</w:t>
      </w:r>
      <w:r w:rsidR="00567FE9">
        <w:rPr>
          <w:rFonts w:asciiTheme="majorHAnsi" w:eastAsia="MS Mincho" w:hAnsiTheme="majorHAnsi" w:cs="Times New Roman"/>
        </w:rPr>
        <w:t>s</w:t>
      </w:r>
      <w:r w:rsidR="005F5FD1">
        <w:rPr>
          <w:rFonts w:asciiTheme="majorHAnsi" w:eastAsia="MS Mincho" w:hAnsiTheme="majorHAnsi" w:cs="Times New Roman"/>
        </w:rPr>
        <w:t xml:space="preserve"> from</w:t>
      </w:r>
      <w:r w:rsidR="00510DB2">
        <w:rPr>
          <w:rFonts w:asciiTheme="majorHAnsi" w:eastAsia="MS Mincho" w:hAnsiTheme="majorHAnsi" w:cs="Times New Roman"/>
        </w:rPr>
        <w:t xml:space="preserve"> 59 to below 50 years</w:t>
      </w:r>
      <w:r w:rsidR="00567FE9">
        <w:rPr>
          <w:rFonts w:asciiTheme="majorHAnsi" w:eastAsia="MS Mincho" w:hAnsiTheme="majorHAnsi" w:cs="Times New Roman"/>
        </w:rPr>
        <w:t xml:space="preserve">. In </w:t>
      </w:r>
      <w:r w:rsidR="00567FE9" w:rsidRPr="00A323A9">
        <w:rPr>
          <w:rFonts w:asciiTheme="majorHAnsi" w:eastAsia="MS Mincho" w:hAnsiTheme="majorHAnsi" w:cs="Times New Roman"/>
        </w:rPr>
        <w:t>Sierra</w:t>
      </w:r>
      <w:r w:rsidR="00567FE9" w:rsidRPr="00A323A9">
        <w:rPr>
          <w:rFonts w:asciiTheme="majorHAnsi" w:eastAsia="Times New Roman" w:hAnsiTheme="majorHAnsi" w:cs="Times New Roman"/>
          <w:color w:val="333333"/>
          <w:shd w:val="clear" w:color="auto" w:fill="FFFFFF"/>
        </w:rPr>
        <w:t xml:space="preserve"> Leone</w:t>
      </w:r>
      <w:r w:rsidR="00567FE9">
        <w:rPr>
          <w:rFonts w:asciiTheme="majorHAnsi" w:eastAsia="Times New Roman" w:hAnsiTheme="majorHAnsi" w:cs="Times New Roman"/>
          <w:color w:val="333333"/>
          <w:shd w:val="clear" w:color="auto" w:fill="FFFFFF"/>
        </w:rPr>
        <w:t>, for example, average life expectancy is 47</w:t>
      </w:r>
      <w:r w:rsidR="00510DB2">
        <w:rPr>
          <w:rFonts w:asciiTheme="majorHAnsi" w:eastAsia="MS Mincho" w:hAnsiTheme="majorHAnsi" w:cs="Times New Roman"/>
        </w:rPr>
        <w:t xml:space="preserve"> (WHO 2014). </w:t>
      </w:r>
      <w:r w:rsidRPr="0098582A">
        <w:rPr>
          <w:rFonts w:asciiTheme="majorHAnsi" w:eastAsia="MS Mincho" w:hAnsiTheme="majorHAnsi" w:cs="Times New Roman"/>
        </w:rPr>
        <w:t>Moreover,</w:t>
      </w:r>
      <w:r w:rsidRPr="0098582A">
        <w:rPr>
          <w:rFonts w:asciiTheme="majorHAnsi" w:eastAsia="Times New Roman" w:hAnsiTheme="majorHAnsi" w:cs="Times New Roman"/>
          <w:color w:val="333333"/>
          <w:shd w:val="clear" w:color="auto" w:fill="FFFFFF"/>
        </w:rPr>
        <w:t xml:space="preserve"> such neo-imperial brain drain leads not only to a significant inability of poor countries in the Global South to provide healthcare to their own citizens but also reinforces </w:t>
      </w:r>
      <w:r w:rsidR="001530A1">
        <w:rPr>
          <w:rFonts w:asciiTheme="majorHAnsi" w:eastAsia="Times New Roman" w:hAnsiTheme="majorHAnsi" w:cs="Times New Roman"/>
          <w:color w:val="333333"/>
          <w:shd w:val="clear" w:color="auto" w:fill="FFFFFF"/>
        </w:rPr>
        <w:t xml:space="preserve">exploitative economic relations between </w:t>
      </w:r>
      <w:r w:rsidRPr="0098582A">
        <w:rPr>
          <w:rFonts w:asciiTheme="majorHAnsi" w:eastAsia="Times New Roman" w:hAnsiTheme="majorHAnsi" w:cs="Times New Roman"/>
          <w:color w:val="333333"/>
          <w:shd w:val="clear" w:color="auto" w:fill="FFFFFF"/>
        </w:rPr>
        <w:t xml:space="preserve">rich and poor countries. This centres on the </w:t>
      </w:r>
      <w:r w:rsidR="00CB215B">
        <w:rPr>
          <w:rFonts w:asciiTheme="majorHAnsi" w:eastAsia="Times New Roman" w:hAnsiTheme="majorHAnsi" w:cs="Times New Roman"/>
          <w:color w:val="333333"/>
          <w:shd w:val="clear" w:color="auto" w:fill="FFFFFF"/>
        </w:rPr>
        <w:t>perversity that</w:t>
      </w:r>
      <w:r w:rsidRPr="0098582A">
        <w:rPr>
          <w:rFonts w:asciiTheme="majorHAnsi" w:eastAsia="Times New Roman" w:hAnsiTheme="majorHAnsi" w:cs="Times New Roman"/>
          <w:color w:val="333333"/>
          <w:shd w:val="clear" w:color="auto" w:fill="FFFFFF"/>
        </w:rPr>
        <w:t xml:space="preserve"> sees poor countries</w:t>
      </w:r>
      <w:r w:rsidR="001530A1">
        <w:rPr>
          <w:rFonts w:asciiTheme="majorHAnsi" w:eastAsia="Times New Roman" w:hAnsiTheme="majorHAnsi" w:cs="Times New Roman"/>
          <w:color w:val="333333"/>
          <w:shd w:val="clear" w:color="auto" w:fill="FFFFFF"/>
        </w:rPr>
        <w:t xml:space="preserve"> in the Global South providing</w:t>
      </w:r>
      <w:r w:rsidRPr="0098582A">
        <w:rPr>
          <w:rFonts w:asciiTheme="majorHAnsi" w:eastAsia="Times New Roman" w:hAnsiTheme="majorHAnsi" w:cs="Times New Roman"/>
          <w:color w:val="333333"/>
          <w:shd w:val="clear" w:color="auto" w:fill="FFFFFF"/>
        </w:rPr>
        <w:t xml:space="preserve"> a subsidy to</w:t>
      </w:r>
      <w:r w:rsidR="000F61A1">
        <w:rPr>
          <w:rFonts w:asciiTheme="majorHAnsi" w:eastAsia="Times New Roman" w:hAnsiTheme="majorHAnsi" w:cs="Times New Roman"/>
          <w:color w:val="333333"/>
          <w:shd w:val="clear" w:color="auto" w:fill="FFFFFF"/>
        </w:rPr>
        <w:t xml:space="preserve"> rich European countries because they pay</w:t>
      </w:r>
      <w:r w:rsidRPr="0098582A">
        <w:rPr>
          <w:rFonts w:asciiTheme="majorHAnsi" w:eastAsia="Times New Roman" w:hAnsiTheme="majorHAnsi" w:cs="Times New Roman"/>
          <w:color w:val="333333"/>
          <w:shd w:val="clear" w:color="auto" w:fill="FFFFFF"/>
        </w:rPr>
        <w:t xml:space="preserve"> for the educati</w:t>
      </w:r>
      <w:r w:rsidR="000E78E4">
        <w:rPr>
          <w:rFonts w:asciiTheme="majorHAnsi" w:eastAsia="Times New Roman" w:hAnsiTheme="majorHAnsi" w:cs="Times New Roman"/>
          <w:color w:val="333333"/>
          <w:shd w:val="clear" w:color="auto" w:fill="FFFFFF"/>
        </w:rPr>
        <w:t>on and training of doctors who subsequently migrate</w:t>
      </w:r>
      <w:r w:rsidRPr="0098582A">
        <w:rPr>
          <w:rFonts w:asciiTheme="majorHAnsi" w:eastAsia="Times New Roman" w:hAnsiTheme="majorHAnsi" w:cs="Times New Roman"/>
          <w:color w:val="333333"/>
          <w:shd w:val="clear" w:color="auto" w:fill="FFFFFF"/>
        </w:rPr>
        <w:t>.</w:t>
      </w:r>
      <w:r w:rsidR="002D1213">
        <w:rPr>
          <w:rFonts w:asciiTheme="majorHAnsi" w:hAnsiTheme="majorHAnsi"/>
          <w:lang w:val="en-US"/>
        </w:rPr>
        <w:t xml:space="preserve"> For example, the </w:t>
      </w:r>
      <w:r w:rsidRPr="0098582A">
        <w:rPr>
          <w:rFonts w:asciiTheme="majorHAnsi" w:eastAsia="MS Mincho" w:hAnsiTheme="majorHAnsi" w:cs="Times New Roman"/>
        </w:rPr>
        <w:t>Sierra</w:t>
      </w:r>
      <w:r w:rsidRPr="0098582A">
        <w:rPr>
          <w:rFonts w:asciiTheme="majorHAnsi" w:eastAsia="Times New Roman" w:hAnsiTheme="majorHAnsi" w:cs="Times New Roman"/>
          <w:color w:val="333333"/>
          <w:shd w:val="clear" w:color="auto" w:fill="FFFFFF"/>
        </w:rPr>
        <w:t xml:space="preserve"> Leonean</w:t>
      </w:r>
      <w:r w:rsidRPr="0098582A">
        <w:rPr>
          <w:rFonts w:asciiTheme="majorHAnsi" w:hAnsiTheme="majorHAnsi"/>
          <w:color w:val="333333"/>
          <w:shd w:val="clear" w:color="auto" w:fill="FFFFFF"/>
        </w:rPr>
        <w:t xml:space="preserve"> doctors</w:t>
      </w:r>
      <w:r w:rsidR="002D1213">
        <w:rPr>
          <w:rFonts w:asciiTheme="majorHAnsi" w:hAnsiTheme="majorHAnsi"/>
          <w:color w:val="333333"/>
          <w:shd w:val="clear" w:color="auto" w:fill="FFFFFF"/>
        </w:rPr>
        <w:t xml:space="preserve"> and nurses</w:t>
      </w:r>
      <w:r w:rsidRPr="0098582A">
        <w:rPr>
          <w:rFonts w:asciiTheme="majorHAnsi" w:hAnsiTheme="majorHAnsi"/>
          <w:color w:val="333333"/>
          <w:shd w:val="clear" w:color="auto" w:fill="FFFFFF"/>
        </w:rPr>
        <w:t xml:space="preserve"> employed by the NHS </w:t>
      </w:r>
      <w:r w:rsidR="002D1213">
        <w:rPr>
          <w:rFonts w:asciiTheme="majorHAnsi" w:hAnsiTheme="majorHAnsi"/>
          <w:color w:val="333333"/>
          <w:shd w:val="clear" w:color="auto" w:fill="FFFFFF"/>
        </w:rPr>
        <w:t xml:space="preserve">saw </w:t>
      </w:r>
      <w:r w:rsidR="002D1213" w:rsidRPr="0098582A">
        <w:rPr>
          <w:rFonts w:asciiTheme="majorHAnsi" w:eastAsia="MS Mincho" w:hAnsiTheme="majorHAnsi" w:cs="Times New Roman"/>
        </w:rPr>
        <w:t>Sierra</w:t>
      </w:r>
      <w:r w:rsidR="002D1213">
        <w:rPr>
          <w:rFonts w:asciiTheme="majorHAnsi" w:eastAsia="Times New Roman" w:hAnsiTheme="majorHAnsi" w:cs="Times New Roman"/>
          <w:color w:val="333333"/>
          <w:shd w:val="clear" w:color="auto" w:fill="FFFFFF"/>
        </w:rPr>
        <w:t xml:space="preserve"> Leone provide</w:t>
      </w:r>
      <w:r w:rsidR="002D1213">
        <w:rPr>
          <w:rFonts w:asciiTheme="majorHAnsi" w:hAnsiTheme="majorHAnsi"/>
          <w:color w:val="333333"/>
          <w:shd w:val="clear" w:color="auto" w:fill="FFFFFF"/>
        </w:rPr>
        <w:t xml:space="preserve"> a financial subsidy to the UK in between the region of £14.5</w:t>
      </w:r>
      <w:r w:rsidR="002D1213">
        <w:rPr>
          <w:rFonts w:asciiTheme="majorHAnsi" w:eastAsia="Times New Roman" w:hAnsiTheme="majorHAnsi" w:cs="Times New Roman"/>
          <w:color w:val="333333"/>
          <w:shd w:val="clear" w:color="auto" w:fill="FFFFFF"/>
        </w:rPr>
        <w:t>-</w:t>
      </w:r>
      <w:r w:rsidR="000F61A1">
        <w:rPr>
          <w:rFonts w:asciiTheme="majorHAnsi" w:eastAsia="Times New Roman" w:hAnsiTheme="majorHAnsi" w:cs="Times New Roman"/>
          <w:color w:val="333333"/>
          <w:shd w:val="clear" w:color="auto" w:fill="FFFFFF"/>
        </w:rPr>
        <w:t>22.4 million</w:t>
      </w:r>
      <w:r w:rsidR="002D1213">
        <w:rPr>
          <w:rStyle w:val="FootnoteReference"/>
          <w:rFonts w:asciiTheme="majorHAnsi" w:eastAsia="Times New Roman" w:hAnsiTheme="majorHAnsi" w:cs="Times New Roman"/>
          <w:color w:val="333333"/>
          <w:shd w:val="clear" w:color="auto" w:fill="FFFFFF"/>
        </w:rPr>
        <w:footnoteReference w:id="18"/>
      </w:r>
      <w:r w:rsidR="000F61A1">
        <w:rPr>
          <w:rFonts w:asciiTheme="majorHAnsi" w:eastAsia="Times New Roman" w:hAnsiTheme="majorHAnsi" w:cs="Times New Roman"/>
          <w:color w:val="333333"/>
          <w:shd w:val="clear" w:color="auto" w:fill="FFFFFF"/>
        </w:rPr>
        <w:t>. O</w:t>
      </w:r>
      <w:r w:rsidRPr="0098582A">
        <w:rPr>
          <w:rFonts w:asciiTheme="majorHAnsi" w:eastAsia="Times New Roman" w:hAnsiTheme="majorHAnsi" w:cs="Times New Roman"/>
          <w:color w:val="333333"/>
          <w:shd w:val="clear" w:color="auto" w:fill="FFFFFF"/>
        </w:rPr>
        <w:t xml:space="preserve">ne would find equally appalling amounts of subsides provided to rich countries in </w:t>
      </w:r>
      <w:r w:rsidR="00CB215B">
        <w:rPr>
          <w:rFonts w:asciiTheme="majorHAnsi" w:eastAsia="Times New Roman" w:hAnsiTheme="majorHAnsi" w:cs="Times New Roman"/>
          <w:color w:val="333333"/>
          <w:shd w:val="clear" w:color="auto" w:fill="FFFFFF"/>
        </w:rPr>
        <w:t xml:space="preserve">the </w:t>
      </w:r>
      <w:r>
        <w:rPr>
          <w:rFonts w:asciiTheme="majorHAnsi" w:eastAsia="Times New Roman" w:hAnsiTheme="majorHAnsi" w:cs="Times New Roman"/>
          <w:color w:val="333333"/>
          <w:shd w:val="clear" w:color="auto" w:fill="FFFFFF"/>
        </w:rPr>
        <w:t>Global North</w:t>
      </w:r>
      <w:r w:rsidRPr="0098582A">
        <w:rPr>
          <w:rFonts w:asciiTheme="majorHAnsi" w:eastAsia="Times New Roman" w:hAnsiTheme="majorHAnsi" w:cs="Times New Roman"/>
          <w:color w:val="333333"/>
          <w:shd w:val="clear" w:color="auto" w:fill="FFFFFF"/>
        </w:rPr>
        <w:t xml:space="preserve"> by poor</w:t>
      </w:r>
      <w:r>
        <w:rPr>
          <w:rFonts w:asciiTheme="majorHAnsi" w:eastAsia="Times New Roman" w:hAnsiTheme="majorHAnsi" w:cs="Times New Roman"/>
          <w:color w:val="333333"/>
          <w:shd w:val="clear" w:color="auto" w:fill="FFFFFF"/>
        </w:rPr>
        <w:t xml:space="preserve"> countries in the Global South </w:t>
      </w:r>
      <w:r w:rsidR="004117A4">
        <w:rPr>
          <w:rFonts w:asciiTheme="majorHAnsi" w:eastAsia="Times New Roman" w:hAnsiTheme="majorHAnsi" w:cs="Times New Roman"/>
          <w:color w:val="333333"/>
          <w:shd w:val="clear" w:color="auto" w:fill="FFFFFF"/>
        </w:rPr>
        <w:t>(</w:t>
      </w:r>
      <w:r w:rsidRPr="0098582A">
        <w:rPr>
          <w:rFonts w:asciiTheme="majorHAnsi" w:eastAsia="Times New Roman" w:hAnsiTheme="majorHAnsi" w:cs="Times New Roman"/>
          <w:color w:val="333333"/>
          <w:shd w:val="clear" w:color="auto" w:fill="FFFFFF"/>
        </w:rPr>
        <w:t>Jensen 2013)</w:t>
      </w:r>
      <w:r>
        <w:rPr>
          <w:rFonts w:asciiTheme="majorHAnsi" w:eastAsia="Times New Roman" w:hAnsiTheme="majorHAnsi" w:cs="Times New Roman"/>
          <w:color w:val="333333"/>
          <w:shd w:val="clear" w:color="auto" w:fill="FFFFFF"/>
        </w:rPr>
        <w:t xml:space="preserve">. </w:t>
      </w:r>
    </w:p>
    <w:p w14:paraId="42A50779" w14:textId="77777777" w:rsidR="0079271A" w:rsidRDefault="0079271A" w:rsidP="00632919">
      <w:pPr>
        <w:jc w:val="both"/>
        <w:rPr>
          <w:rFonts w:asciiTheme="majorHAnsi" w:eastAsia="Times New Roman" w:hAnsiTheme="majorHAnsi" w:cs="Times New Roman"/>
          <w:color w:val="333333"/>
          <w:shd w:val="clear" w:color="auto" w:fill="FFFFFF"/>
        </w:rPr>
      </w:pPr>
    </w:p>
    <w:p w14:paraId="15242BBE" w14:textId="6D0B8B1E" w:rsidR="00F86F13" w:rsidRDefault="0041549E" w:rsidP="00632919">
      <w:pPr>
        <w:jc w:val="both"/>
        <w:rPr>
          <w:rFonts w:asciiTheme="majorHAnsi" w:eastAsia="Times New Roman" w:hAnsiTheme="majorHAnsi" w:cs="Times New Roman"/>
          <w:color w:val="333333"/>
          <w:shd w:val="clear" w:color="auto" w:fill="FFFFFF"/>
        </w:rPr>
      </w:pPr>
      <w:r>
        <w:rPr>
          <w:rFonts w:asciiTheme="majorHAnsi" w:eastAsia="Times New Roman" w:hAnsiTheme="majorHAnsi" w:cs="Times New Roman"/>
          <w:color w:val="333333"/>
          <w:shd w:val="clear" w:color="auto" w:fill="FFFFFF"/>
        </w:rPr>
        <w:t xml:space="preserve">This example of the neo-imperial aspects </w:t>
      </w:r>
      <w:r w:rsidR="00CD05D5">
        <w:rPr>
          <w:rFonts w:asciiTheme="majorHAnsi" w:eastAsia="Times New Roman" w:hAnsiTheme="majorHAnsi" w:cs="Times New Roman"/>
          <w:color w:val="333333"/>
          <w:shd w:val="clear" w:color="auto" w:fill="FFFFFF"/>
        </w:rPr>
        <w:t>of European welfare capitalism</w:t>
      </w:r>
      <w:r>
        <w:rPr>
          <w:rFonts w:asciiTheme="majorHAnsi" w:eastAsia="Times New Roman" w:hAnsiTheme="majorHAnsi" w:cs="Times New Roman"/>
          <w:color w:val="333333"/>
          <w:shd w:val="clear" w:color="auto" w:fill="FFFFFF"/>
        </w:rPr>
        <w:t xml:space="preserve"> highlights the perniciousn</w:t>
      </w:r>
      <w:r w:rsidR="00A64877">
        <w:rPr>
          <w:rFonts w:asciiTheme="majorHAnsi" w:eastAsia="Times New Roman" w:hAnsiTheme="majorHAnsi" w:cs="Times New Roman"/>
          <w:color w:val="333333"/>
          <w:shd w:val="clear" w:color="auto" w:fill="FFFFFF"/>
        </w:rPr>
        <w:t xml:space="preserve">ess nature of </w:t>
      </w:r>
      <w:proofErr w:type="spellStart"/>
      <w:r w:rsidR="00A64877">
        <w:rPr>
          <w:rFonts w:asciiTheme="majorHAnsi" w:eastAsia="Times New Roman" w:hAnsiTheme="majorHAnsi" w:cs="Times New Roman"/>
          <w:color w:val="333333"/>
          <w:shd w:val="clear" w:color="auto" w:fill="FFFFFF"/>
        </w:rPr>
        <w:t>Euor</w:t>
      </w:r>
      <w:r w:rsidR="007D6DCA">
        <w:rPr>
          <w:rFonts w:asciiTheme="majorHAnsi" w:eastAsia="Times New Roman" w:hAnsiTheme="majorHAnsi" w:cs="Times New Roman"/>
          <w:color w:val="333333"/>
          <w:shd w:val="clear" w:color="auto" w:fill="FFFFFF"/>
        </w:rPr>
        <w:t>c</w:t>
      </w:r>
      <w:r w:rsidR="00A64877">
        <w:rPr>
          <w:rFonts w:asciiTheme="majorHAnsi" w:eastAsia="Times New Roman" w:hAnsiTheme="majorHAnsi" w:cs="Times New Roman"/>
          <w:color w:val="333333"/>
          <w:shd w:val="clear" w:color="auto" w:fill="FFFFFF"/>
        </w:rPr>
        <w:t>en</w:t>
      </w:r>
      <w:r w:rsidR="007D6DCA">
        <w:rPr>
          <w:rFonts w:asciiTheme="majorHAnsi" w:eastAsia="Times New Roman" w:hAnsiTheme="majorHAnsi" w:cs="Times New Roman"/>
          <w:color w:val="333333"/>
          <w:shd w:val="clear" w:color="auto" w:fill="FFFFFF"/>
        </w:rPr>
        <w:t>trism</w:t>
      </w:r>
      <w:proofErr w:type="spellEnd"/>
      <w:r w:rsidR="007D6DCA">
        <w:rPr>
          <w:rFonts w:asciiTheme="majorHAnsi" w:eastAsia="Times New Roman" w:hAnsiTheme="majorHAnsi" w:cs="Times New Roman"/>
          <w:color w:val="333333"/>
          <w:shd w:val="clear" w:color="auto" w:fill="FFFFFF"/>
        </w:rPr>
        <w:t xml:space="preserve"> that </w:t>
      </w:r>
      <w:r w:rsidR="00C5426E">
        <w:rPr>
          <w:rFonts w:asciiTheme="majorHAnsi" w:eastAsia="Times New Roman" w:hAnsiTheme="majorHAnsi" w:cs="Times New Roman"/>
          <w:color w:val="333333"/>
          <w:shd w:val="clear" w:color="auto" w:fill="FFFFFF"/>
        </w:rPr>
        <w:t xml:space="preserve">Fanon warned </w:t>
      </w:r>
      <w:r w:rsidR="00F86F13">
        <w:rPr>
          <w:rFonts w:asciiTheme="majorHAnsi" w:eastAsia="Times New Roman" w:hAnsiTheme="majorHAnsi" w:cs="Times New Roman"/>
          <w:color w:val="333333"/>
          <w:shd w:val="clear" w:color="auto" w:fill="FFFFFF"/>
        </w:rPr>
        <w:t>us about</w:t>
      </w:r>
      <w:r w:rsidR="00C5426E">
        <w:rPr>
          <w:rFonts w:asciiTheme="majorHAnsi" w:eastAsia="Times New Roman" w:hAnsiTheme="majorHAnsi" w:cs="Times New Roman"/>
          <w:color w:val="333333"/>
          <w:shd w:val="clear" w:color="auto" w:fill="FFFFFF"/>
        </w:rPr>
        <w:t xml:space="preserve"> over 50 years ago. </w:t>
      </w:r>
      <w:r w:rsidR="00632919">
        <w:rPr>
          <w:rFonts w:asciiTheme="majorHAnsi" w:eastAsia="Times New Roman" w:hAnsiTheme="majorHAnsi" w:cs="Times New Roman"/>
          <w:color w:val="333333"/>
          <w:shd w:val="clear" w:color="auto" w:fill="FFFFFF"/>
        </w:rPr>
        <w:t xml:space="preserve"> </w:t>
      </w:r>
      <w:proofErr w:type="spellStart"/>
      <w:r w:rsidR="00632919">
        <w:rPr>
          <w:rFonts w:asciiTheme="majorHAnsi" w:eastAsia="Times New Roman" w:hAnsiTheme="majorHAnsi" w:cs="Times New Roman"/>
          <w:color w:val="333333"/>
          <w:shd w:val="clear" w:color="auto" w:fill="FFFFFF"/>
        </w:rPr>
        <w:t>Habermas</w:t>
      </w:r>
      <w:proofErr w:type="spellEnd"/>
      <w:r w:rsidR="00632919">
        <w:rPr>
          <w:rFonts w:asciiTheme="majorHAnsi" w:eastAsia="Times New Roman" w:hAnsiTheme="majorHAnsi" w:cs="Times New Roman"/>
          <w:color w:val="333333"/>
          <w:shd w:val="clear" w:color="auto" w:fill="FFFFFF"/>
        </w:rPr>
        <w:t>’ idea about the</w:t>
      </w:r>
      <w:r w:rsidR="000E78E4">
        <w:rPr>
          <w:rFonts w:asciiTheme="majorHAnsi" w:eastAsia="Times New Roman" w:hAnsiTheme="majorHAnsi" w:cs="Times New Roman"/>
          <w:color w:val="333333"/>
          <w:shd w:val="clear" w:color="auto" w:fill="FFFFFF"/>
        </w:rPr>
        <w:t xml:space="preserve"> expansion of</w:t>
      </w:r>
      <w:r w:rsidR="00632919">
        <w:rPr>
          <w:rFonts w:asciiTheme="majorHAnsi" w:eastAsia="Times New Roman" w:hAnsiTheme="majorHAnsi" w:cs="Times New Roman"/>
          <w:color w:val="333333"/>
          <w:shd w:val="clear" w:color="auto" w:fill="FFFFFF"/>
        </w:rPr>
        <w:t xml:space="preserve"> welfare practices to encompass a European wide welfare state does not take into consideration how these practises</w:t>
      </w:r>
      <w:r w:rsidR="0077342C">
        <w:rPr>
          <w:rFonts w:asciiTheme="majorHAnsi" w:eastAsia="Times New Roman" w:hAnsiTheme="majorHAnsi" w:cs="Times New Roman"/>
          <w:color w:val="333333"/>
          <w:shd w:val="clear" w:color="auto" w:fill="FFFFFF"/>
        </w:rPr>
        <w:t>, such as healthcare,</w:t>
      </w:r>
      <w:r w:rsidR="00632919">
        <w:rPr>
          <w:rFonts w:asciiTheme="majorHAnsi" w:eastAsia="Times New Roman" w:hAnsiTheme="majorHAnsi" w:cs="Times New Roman"/>
          <w:color w:val="333333"/>
          <w:shd w:val="clear" w:color="auto" w:fill="FFFFFF"/>
        </w:rPr>
        <w:t xml:space="preserve"> are currently are only possible </w:t>
      </w:r>
      <w:r w:rsidR="000E78E4">
        <w:rPr>
          <w:rFonts w:asciiTheme="majorHAnsi" w:eastAsia="Times New Roman" w:hAnsiTheme="majorHAnsi" w:cs="Times New Roman"/>
          <w:color w:val="333333"/>
          <w:shd w:val="clear" w:color="auto" w:fill="FFFFFF"/>
        </w:rPr>
        <w:t>because they are built on</w:t>
      </w:r>
      <w:r w:rsidR="00632919">
        <w:rPr>
          <w:rFonts w:asciiTheme="majorHAnsi" w:eastAsia="Times New Roman" w:hAnsiTheme="majorHAnsi" w:cs="Times New Roman"/>
          <w:color w:val="333333"/>
          <w:shd w:val="clear" w:color="auto" w:fill="FFFFFF"/>
        </w:rPr>
        <w:t xml:space="preserve"> neo-imperial relations between Europe and the Global South. </w:t>
      </w:r>
      <w:r w:rsidR="00CD05D5">
        <w:rPr>
          <w:rFonts w:asciiTheme="majorHAnsi" w:eastAsia="Times New Roman" w:hAnsiTheme="majorHAnsi" w:cs="Times New Roman"/>
          <w:color w:val="333333"/>
          <w:shd w:val="clear" w:color="auto" w:fill="FFFFFF"/>
        </w:rPr>
        <w:t>H</w:t>
      </w:r>
      <w:r w:rsidR="007D6DCA">
        <w:rPr>
          <w:rFonts w:asciiTheme="majorHAnsi" w:eastAsia="Times New Roman" w:hAnsiTheme="majorHAnsi" w:cs="Times New Roman"/>
          <w:color w:val="333333"/>
          <w:shd w:val="clear" w:color="auto" w:fill="FFFFFF"/>
        </w:rPr>
        <w:t>e</w:t>
      </w:r>
      <w:r>
        <w:rPr>
          <w:rFonts w:asciiTheme="majorHAnsi" w:eastAsia="Times New Roman" w:hAnsiTheme="majorHAnsi" w:cs="Times New Roman"/>
          <w:color w:val="333333"/>
          <w:shd w:val="clear" w:color="auto" w:fill="FFFFFF"/>
        </w:rPr>
        <w:t xml:space="preserve"> makes no mention of needing to decolonise any aspect of European society</w:t>
      </w:r>
      <w:r w:rsidR="00CD05D5">
        <w:rPr>
          <w:rFonts w:asciiTheme="majorHAnsi" w:eastAsia="Times New Roman" w:hAnsiTheme="majorHAnsi" w:cs="Times New Roman"/>
          <w:color w:val="333333"/>
          <w:shd w:val="clear" w:color="auto" w:fill="FFFFFF"/>
        </w:rPr>
        <w:t xml:space="preserve"> but rather seeks to </w:t>
      </w:r>
      <w:r w:rsidR="00A64877">
        <w:rPr>
          <w:rFonts w:asciiTheme="majorHAnsi" w:eastAsia="Times New Roman" w:hAnsiTheme="majorHAnsi" w:cs="Times New Roman"/>
          <w:color w:val="333333"/>
          <w:shd w:val="clear" w:color="auto" w:fill="FFFFFF"/>
        </w:rPr>
        <w:t>expand</w:t>
      </w:r>
      <w:r w:rsidR="00CD05D5">
        <w:rPr>
          <w:rFonts w:asciiTheme="majorHAnsi" w:eastAsia="Times New Roman" w:hAnsiTheme="majorHAnsi" w:cs="Times New Roman"/>
          <w:color w:val="333333"/>
          <w:shd w:val="clear" w:color="auto" w:fill="FFFFFF"/>
        </w:rPr>
        <w:t xml:space="preserve"> what he takes to be its strengths in order to perpetuate the European social order</w:t>
      </w:r>
      <w:r>
        <w:rPr>
          <w:rFonts w:asciiTheme="majorHAnsi" w:eastAsia="Times New Roman" w:hAnsiTheme="majorHAnsi" w:cs="Times New Roman"/>
          <w:color w:val="333333"/>
          <w:shd w:val="clear" w:color="auto" w:fill="FFFFFF"/>
        </w:rPr>
        <w:t xml:space="preserve">.  </w:t>
      </w:r>
      <w:r w:rsidR="004806A3">
        <w:rPr>
          <w:rFonts w:asciiTheme="majorHAnsi" w:eastAsia="Times New Roman" w:hAnsiTheme="majorHAnsi" w:cs="Times New Roman"/>
          <w:color w:val="333333"/>
          <w:shd w:val="clear" w:color="auto" w:fill="FFFFFF"/>
        </w:rPr>
        <w:t xml:space="preserve">This is because, </w:t>
      </w:r>
      <w:r w:rsidR="000E78E4">
        <w:rPr>
          <w:rFonts w:asciiTheme="majorHAnsi" w:eastAsia="Times New Roman" w:hAnsiTheme="majorHAnsi" w:cs="Times New Roman"/>
          <w:color w:val="333333"/>
          <w:shd w:val="clear" w:color="auto" w:fill="FFFFFF"/>
        </w:rPr>
        <w:t>unlike</w:t>
      </w:r>
      <w:r w:rsidR="004806A3">
        <w:rPr>
          <w:rFonts w:asciiTheme="majorHAnsi" w:eastAsia="Times New Roman" w:hAnsiTheme="majorHAnsi" w:cs="Times New Roman"/>
          <w:color w:val="333333"/>
          <w:shd w:val="clear" w:color="auto" w:fill="FFFFFF"/>
        </w:rPr>
        <w:t xml:space="preserve"> the tenets of coloured cosmopolitanism</w:t>
      </w:r>
      <w:r w:rsidR="00A64877">
        <w:rPr>
          <w:rFonts w:asciiTheme="majorHAnsi" w:eastAsia="Times New Roman" w:hAnsiTheme="majorHAnsi" w:cs="Times New Roman"/>
          <w:color w:val="333333"/>
          <w:shd w:val="clear" w:color="auto" w:fill="FFFFFF"/>
        </w:rPr>
        <w:t>’s rearticulating of humanism</w:t>
      </w:r>
      <w:r w:rsidR="004806A3">
        <w:rPr>
          <w:rFonts w:asciiTheme="majorHAnsi" w:eastAsia="Times New Roman" w:hAnsiTheme="majorHAnsi" w:cs="Times New Roman"/>
          <w:color w:val="333333"/>
          <w:shd w:val="clear" w:color="auto" w:fill="FFFFFF"/>
        </w:rPr>
        <w:t>,</w:t>
      </w:r>
      <w:r w:rsidR="0077342C">
        <w:rPr>
          <w:rFonts w:asciiTheme="majorHAnsi" w:eastAsia="Times New Roman" w:hAnsiTheme="majorHAnsi" w:cs="Times New Roman"/>
          <w:color w:val="333333"/>
          <w:shd w:val="clear" w:color="auto" w:fill="FFFFFF"/>
        </w:rPr>
        <w:t xml:space="preserve"> </w:t>
      </w:r>
      <w:proofErr w:type="spellStart"/>
      <w:r w:rsidR="000E78E4">
        <w:rPr>
          <w:rFonts w:asciiTheme="majorHAnsi" w:eastAsia="MS Mincho" w:hAnsiTheme="majorHAnsi" w:cs="Times New Roman"/>
        </w:rPr>
        <w:t>Eurocentrism</w:t>
      </w:r>
      <w:proofErr w:type="spellEnd"/>
      <w:r w:rsidR="00632919">
        <w:rPr>
          <w:rFonts w:asciiTheme="majorHAnsi" w:eastAsia="MS Mincho" w:hAnsiTheme="majorHAnsi" w:cs="Times New Roman"/>
        </w:rPr>
        <w:t xml:space="preserve"> restricts</w:t>
      </w:r>
      <w:r w:rsidR="00632919">
        <w:rPr>
          <w:rFonts w:asciiTheme="majorHAnsi" w:eastAsia="Times New Roman" w:hAnsiTheme="majorHAnsi" w:cs="Times New Roman"/>
          <w:color w:val="333333"/>
          <w:shd w:val="clear" w:color="auto" w:fill="FFFFFF"/>
        </w:rPr>
        <w:t xml:space="preserve"> the idea of cosmopolitanism, democracy, and </w:t>
      </w:r>
      <w:r w:rsidR="008603A6">
        <w:rPr>
          <w:rFonts w:asciiTheme="majorHAnsi" w:eastAsia="Times New Roman" w:hAnsiTheme="majorHAnsi" w:cs="Times New Roman"/>
          <w:color w:val="333333"/>
          <w:shd w:val="clear" w:color="auto" w:fill="FFFFFF"/>
        </w:rPr>
        <w:t xml:space="preserve">social </w:t>
      </w:r>
      <w:r w:rsidR="005C627D">
        <w:rPr>
          <w:rFonts w:asciiTheme="majorHAnsi" w:eastAsia="Times New Roman" w:hAnsiTheme="majorHAnsi" w:cs="Times New Roman"/>
          <w:color w:val="333333"/>
          <w:shd w:val="clear" w:color="auto" w:fill="FFFFFF"/>
        </w:rPr>
        <w:t>welfare</w:t>
      </w:r>
      <w:r w:rsidR="00632919">
        <w:rPr>
          <w:rFonts w:asciiTheme="majorHAnsi" w:eastAsia="Times New Roman" w:hAnsiTheme="majorHAnsi" w:cs="Times New Roman"/>
          <w:color w:val="333333"/>
          <w:shd w:val="clear" w:color="auto" w:fill="FFFFFF"/>
        </w:rPr>
        <w:t xml:space="preserve"> to Europe and Europeans. </w:t>
      </w:r>
      <w:r w:rsidR="00A64877">
        <w:rPr>
          <w:rFonts w:asciiTheme="majorHAnsi" w:eastAsia="Times New Roman" w:hAnsiTheme="majorHAnsi" w:cs="Times New Roman"/>
          <w:color w:val="333333"/>
          <w:shd w:val="clear" w:color="auto" w:fill="FFFFFF"/>
        </w:rPr>
        <w:t>Indeed, t</w:t>
      </w:r>
      <w:r w:rsidR="00632919">
        <w:rPr>
          <w:rFonts w:asciiTheme="majorHAnsi" w:eastAsia="Times New Roman" w:hAnsiTheme="majorHAnsi" w:cs="Times New Roman"/>
          <w:color w:val="333333"/>
          <w:shd w:val="clear" w:color="auto" w:fill="FFFFFF"/>
        </w:rPr>
        <w:t xml:space="preserve">he wider world, other than being a threat to Europe, is never really considered by such an approach to European cosmopolitanism. </w:t>
      </w:r>
      <w:proofErr w:type="spellStart"/>
      <w:r>
        <w:rPr>
          <w:rFonts w:asciiTheme="majorHAnsi" w:eastAsia="Times New Roman" w:hAnsiTheme="majorHAnsi" w:cs="Times New Roman"/>
          <w:color w:val="333333"/>
          <w:shd w:val="clear" w:color="auto" w:fill="FFFFFF"/>
        </w:rPr>
        <w:t>Habermas</w:t>
      </w:r>
      <w:proofErr w:type="spellEnd"/>
      <w:r w:rsidR="00F86F13">
        <w:rPr>
          <w:rFonts w:asciiTheme="majorHAnsi" w:eastAsia="Times New Roman" w:hAnsiTheme="majorHAnsi" w:cs="Times New Roman"/>
          <w:color w:val="333333"/>
          <w:shd w:val="clear" w:color="auto" w:fill="FFFFFF"/>
        </w:rPr>
        <w:t xml:space="preserve"> </w:t>
      </w:r>
      <w:r w:rsidR="004806A3">
        <w:rPr>
          <w:rFonts w:asciiTheme="majorHAnsi" w:eastAsia="Times New Roman" w:hAnsiTheme="majorHAnsi" w:cs="Times New Roman"/>
          <w:color w:val="333333"/>
          <w:shd w:val="clear" w:color="auto" w:fill="FFFFFF"/>
        </w:rPr>
        <w:t xml:space="preserve">even </w:t>
      </w:r>
      <w:r w:rsidR="00F86F13">
        <w:rPr>
          <w:rFonts w:asciiTheme="majorHAnsi" w:eastAsia="Times New Roman" w:hAnsiTheme="majorHAnsi" w:cs="Times New Roman"/>
          <w:color w:val="333333"/>
          <w:shd w:val="clear" w:color="auto" w:fill="FFFFFF"/>
        </w:rPr>
        <w:t>admits this fact,</w:t>
      </w:r>
      <w:r w:rsidR="00D0728F">
        <w:rPr>
          <w:rFonts w:asciiTheme="majorHAnsi" w:eastAsia="Times New Roman" w:hAnsiTheme="majorHAnsi" w:cs="Times New Roman"/>
          <w:color w:val="333333"/>
          <w:shd w:val="clear" w:color="auto" w:fill="FFFFFF"/>
        </w:rPr>
        <w:t xml:space="preserve"> when</w:t>
      </w:r>
      <w:r w:rsidR="005C627D">
        <w:rPr>
          <w:rFonts w:asciiTheme="majorHAnsi" w:eastAsia="Times New Roman" w:hAnsiTheme="majorHAnsi" w:cs="Times New Roman"/>
          <w:color w:val="333333"/>
          <w:shd w:val="clear" w:color="auto" w:fill="FFFFFF"/>
        </w:rPr>
        <w:t xml:space="preserve"> stating that </w:t>
      </w:r>
      <w:r w:rsidR="00F86F13">
        <w:rPr>
          <w:rFonts w:asciiTheme="majorHAnsi" w:eastAsia="Times New Roman" w:hAnsiTheme="majorHAnsi" w:cs="Times New Roman"/>
          <w:color w:val="333333"/>
          <w:shd w:val="clear" w:color="auto" w:fill="FFFFFF"/>
        </w:rPr>
        <w:t xml:space="preserve">the need </w:t>
      </w:r>
      <w:r>
        <w:rPr>
          <w:rFonts w:asciiTheme="majorHAnsi" w:eastAsia="Times New Roman" w:hAnsiTheme="majorHAnsi" w:cs="Times New Roman"/>
          <w:color w:val="333333"/>
          <w:shd w:val="clear" w:color="auto" w:fill="FFFFFF"/>
        </w:rPr>
        <w:t xml:space="preserve">for </w:t>
      </w:r>
      <w:r w:rsidR="00A64877">
        <w:rPr>
          <w:rFonts w:asciiTheme="majorHAnsi" w:eastAsia="Times New Roman" w:hAnsiTheme="majorHAnsi" w:cs="Times New Roman"/>
          <w:color w:val="333333"/>
          <w:shd w:val="clear" w:color="auto" w:fill="FFFFFF"/>
        </w:rPr>
        <w:t xml:space="preserve">a </w:t>
      </w:r>
      <w:r>
        <w:rPr>
          <w:rFonts w:asciiTheme="majorHAnsi" w:eastAsia="Times New Roman" w:hAnsiTheme="majorHAnsi" w:cs="Times New Roman"/>
          <w:color w:val="333333"/>
          <w:shd w:val="clear" w:color="auto" w:fill="FFFFFF"/>
        </w:rPr>
        <w:t>greater</w:t>
      </w:r>
      <w:r w:rsidR="00F86F13">
        <w:rPr>
          <w:rFonts w:asciiTheme="majorHAnsi" w:eastAsia="Times New Roman" w:hAnsiTheme="majorHAnsi" w:cs="Times New Roman"/>
          <w:color w:val="333333"/>
          <w:shd w:val="clear" w:color="auto" w:fill="FFFFFF"/>
        </w:rPr>
        <w:t xml:space="preserve"> social </w:t>
      </w:r>
      <w:r>
        <w:rPr>
          <w:rFonts w:asciiTheme="majorHAnsi" w:eastAsia="Times New Roman" w:hAnsiTheme="majorHAnsi" w:cs="Times New Roman"/>
          <w:color w:val="333333"/>
          <w:shd w:val="clear" w:color="auto" w:fill="FFFFFF"/>
        </w:rPr>
        <w:t>democratic</w:t>
      </w:r>
      <w:r w:rsidR="000E78E4">
        <w:rPr>
          <w:rFonts w:asciiTheme="majorHAnsi" w:eastAsia="Times New Roman" w:hAnsiTheme="majorHAnsi" w:cs="Times New Roman"/>
          <w:color w:val="333333"/>
          <w:shd w:val="clear" w:color="auto" w:fill="FFFFFF"/>
        </w:rPr>
        <w:t>, cosmopolitan Europe is really about Europe’s</w:t>
      </w:r>
      <w:r w:rsidR="00F86F13">
        <w:rPr>
          <w:rFonts w:asciiTheme="majorHAnsi" w:eastAsia="Times New Roman" w:hAnsiTheme="majorHAnsi" w:cs="Times New Roman"/>
          <w:color w:val="333333"/>
          <w:shd w:val="clear" w:color="auto" w:fill="FFFFFF"/>
        </w:rPr>
        <w:t xml:space="preserve"> </w:t>
      </w:r>
      <w:r w:rsidR="00FB00CB">
        <w:rPr>
          <w:rFonts w:asciiTheme="majorHAnsi" w:eastAsia="Times New Roman" w:hAnsiTheme="majorHAnsi" w:cs="Times New Roman"/>
          <w:color w:val="333333"/>
          <w:shd w:val="clear" w:color="auto" w:fill="FFFFFF"/>
        </w:rPr>
        <w:t>geo-political</w:t>
      </w:r>
      <w:r w:rsidR="000E78E4">
        <w:rPr>
          <w:rFonts w:asciiTheme="majorHAnsi" w:eastAsia="Times New Roman" w:hAnsiTheme="majorHAnsi" w:cs="Times New Roman"/>
          <w:color w:val="333333"/>
          <w:shd w:val="clear" w:color="auto" w:fill="FFFFFF"/>
        </w:rPr>
        <w:t xml:space="preserve"> influenc</w:t>
      </w:r>
      <w:r w:rsidR="00FB00CB">
        <w:rPr>
          <w:rFonts w:asciiTheme="majorHAnsi" w:eastAsia="Times New Roman" w:hAnsiTheme="majorHAnsi" w:cs="Times New Roman"/>
          <w:color w:val="333333"/>
          <w:shd w:val="clear" w:color="auto" w:fill="FFFFFF"/>
        </w:rPr>
        <w:t>e</w:t>
      </w:r>
      <w:r w:rsidR="00F86F13">
        <w:rPr>
          <w:rFonts w:asciiTheme="majorHAnsi" w:eastAsia="Times New Roman" w:hAnsiTheme="majorHAnsi" w:cs="Times New Roman"/>
          <w:color w:val="333333"/>
          <w:shd w:val="clear" w:color="auto" w:fill="FFFFFF"/>
        </w:rPr>
        <w:t xml:space="preserve">: </w:t>
      </w:r>
    </w:p>
    <w:p w14:paraId="704546BB" w14:textId="77777777" w:rsidR="00F86F13" w:rsidRDefault="00F86F13" w:rsidP="00632919">
      <w:pPr>
        <w:jc w:val="both"/>
        <w:rPr>
          <w:rFonts w:asciiTheme="majorHAnsi" w:eastAsia="Times New Roman" w:hAnsiTheme="majorHAnsi" w:cs="Times New Roman"/>
          <w:color w:val="333333"/>
          <w:shd w:val="clear" w:color="auto" w:fill="FFFFFF"/>
        </w:rPr>
      </w:pPr>
    </w:p>
    <w:p w14:paraId="313210DF" w14:textId="541755CB" w:rsidR="00F86F13" w:rsidRDefault="00F86F13" w:rsidP="00F86F13">
      <w:pPr>
        <w:ind w:left="720"/>
        <w:jc w:val="both"/>
        <w:rPr>
          <w:rFonts w:asciiTheme="majorHAnsi" w:hAnsiTheme="majorHAnsi"/>
        </w:rPr>
      </w:pPr>
      <w:r>
        <w:rPr>
          <w:rFonts w:asciiTheme="majorHAnsi" w:hAnsiTheme="majorHAnsi"/>
        </w:rPr>
        <w:t xml:space="preserve">‘It’s about us. But it’s also about Europe’s role in the world. Given the statistically well-documented prospect that our continent will lose political influence and economic weight on a worldwide scale in proportion to its shrinking population, it is obvious that none of the European nations will have the power to uphold its social and cultural model on its own. Just as little will a decaying Europe have the strength to play a role in shaping a stratified – and hence unjust – world </w:t>
      </w:r>
      <w:proofErr w:type="gramStart"/>
      <w:r>
        <w:rPr>
          <w:rFonts w:asciiTheme="majorHAnsi" w:hAnsiTheme="majorHAnsi"/>
        </w:rPr>
        <w:t>society.</w:t>
      </w:r>
      <w:proofErr w:type="gramEnd"/>
      <w:r>
        <w:rPr>
          <w:rFonts w:asciiTheme="majorHAnsi" w:hAnsiTheme="majorHAnsi"/>
        </w:rPr>
        <w:t xml:space="preserve"> This world has not yet learned how to master the challenges of environmental disaster, famine, poverty, economic imbalances and the risks of large-scale technology. And a </w:t>
      </w:r>
      <w:proofErr w:type="spellStart"/>
      <w:r>
        <w:rPr>
          <w:rFonts w:asciiTheme="majorHAnsi" w:hAnsiTheme="majorHAnsi"/>
        </w:rPr>
        <w:t>cantonized</w:t>
      </w:r>
      <w:proofErr w:type="spellEnd"/>
      <w:r>
        <w:rPr>
          <w:rFonts w:asciiTheme="majorHAnsi" w:hAnsiTheme="majorHAnsi"/>
        </w:rPr>
        <w:t xml:space="preserve"> Europe that belongs in the muse – the best-case (but improbable) scenario –wants to withdraw from this planning and learning process?’ (</w:t>
      </w:r>
      <w:proofErr w:type="spellStart"/>
      <w:r>
        <w:rPr>
          <w:rFonts w:asciiTheme="majorHAnsi" w:hAnsiTheme="majorHAnsi"/>
        </w:rPr>
        <w:t>Habermas</w:t>
      </w:r>
      <w:proofErr w:type="spellEnd"/>
      <w:r>
        <w:rPr>
          <w:rFonts w:asciiTheme="majorHAnsi" w:hAnsiTheme="majorHAnsi"/>
        </w:rPr>
        <w:t xml:space="preserve"> 2015: 72)  </w:t>
      </w:r>
    </w:p>
    <w:p w14:paraId="2CF465BF" w14:textId="77777777" w:rsidR="00F86F13" w:rsidRDefault="00F86F13" w:rsidP="00632919">
      <w:pPr>
        <w:jc w:val="both"/>
        <w:rPr>
          <w:rFonts w:asciiTheme="majorHAnsi" w:eastAsia="Times New Roman" w:hAnsiTheme="majorHAnsi" w:cs="Times New Roman"/>
          <w:color w:val="333333"/>
          <w:shd w:val="clear" w:color="auto" w:fill="FFFFFF"/>
        </w:rPr>
      </w:pPr>
    </w:p>
    <w:p w14:paraId="2276E955" w14:textId="1E6921CF" w:rsidR="00632919" w:rsidRPr="000E78E4" w:rsidRDefault="000E78E4" w:rsidP="00632919">
      <w:pPr>
        <w:jc w:val="both"/>
        <w:rPr>
          <w:rFonts w:asciiTheme="majorHAnsi" w:hAnsiTheme="majorHAnsi"/>
        </w:rPr>
      </w:pPr>
      <w:r>
        <w:rPr>
          <w:rFonts w:asciiTheme="majorHAnsi" w:hAnsiTheme="majorHAnsi"/>
        </w:rPr>
        <w:t>Bearing in mind</w:t>
      </w:r>
      <w:r w:rsidR="005D4596">
        <w:rPr>
          <w:rFonts w:asciiTheme="majorHAnsi" w:hAnsiTheme="majorHAnsi"/>
        </w:rPr>
        <w:t xml:space="preserve"> Fanon’s ideas about the need for a </w:t>
      </w:r>
      <w:r w:rsidR="00EA3D81">
        <w:rPr>
          <w:rFonts w:asciiTheme="majorHAnsi" w:hAnsiTheme="majorHAnsi"/>
        </w:rPr>
        <w:t>decolonized</w:t>
      </w:r>
      <w:r w:rsidR="005D4596">
        <w:rPr>
          <w:rFonts w:asciiTheme="majorHAnsi" w:hAnsiTheme="majorHAnsi"/>
        </w:rPr>
        <w:t xml:space="preserve"> Europe</w:t>
      </w:r>
      <w:r>
        <w:rPr>
          <w:rFonts w:asciiTheme="majorHAnsi" w:hAnsiTheme="majorHAnsi"/>
        </w:rPr>
        <w:t xml:space="preserve">, what </w:t>
      </w:r>
      <w:proofErr w:type="spellStart"/>
      <w:r>
        <w:rPr>
          <w:rFonts w:asciiTheme="majorHAnsi" w:hAnsiTheme="majorHAnsi"/>
        </w:rPr>
        <w:t>Habermas</w:t>
      </w:r>
      <w:proofErr w:type="spellEnd"/>
      <w:r>
        <w:rPr>
          <w:rFonts w:asciiTheme="majorHAnsi" w:hAnsiTheme="majorHAnsi"/>
        </w:rPr>
        <w:t xml:space="preserve"> is </w:t>
      </w:r>
      <w:r w:rsidR="00A12FE4">
        <w:rPr>
          <w:rFonts w:asciiTheme="majorHAnsi" w:hAnsiTheme="majorHAnsi"/>
        </w:rPr>
        <w:t>presenting as</w:t>
      </w:r>
      <w:r w:rsidR="00632919">
        <w:rPr>
          <w:rFonts w:asciiTheme="majorHAnsi" w:hAnsiTheme="majorHAnsi"/>
        </w:rPr>
        <w:t xml:space="preserve"> a </w:t>
      </w:r>
      <w:r w:rsidR="00405DE3">
        <w:rPr>
          <w:rFonts w:asciiTheme="majorHAnsi" w:hAnsiTheme="majorHAnsi"/>
        </w:rPr>
        <w:t xml:space="preserve">socially </w:t>
      </w:r>
      <w:r w:rsidR="00632919">
        <w:rPr>
          <w:rFonts w:asciiTheme="majorHAnsi" w:hAnsiTheme="majorHAnsi"/>
        </w:rPr>
        <w:t>democratic and cosmopolitan position</w:t>
      </w:r>
      <w:r>
        <w:rPr>
          <w:rFonts w:asciiTheme="majorHAnsi" w:hAnsiTheme="majorHAnsi"/>
        </w:rPr>
        <w:t>,</w:t>
      </w:r>
      <w:r w:rsidR="00632919">
        <w:rPr>
          <w:rFonts w:asciiTheme="majorHAnsi" w:hAnsiTheme="majorHAnsi"/>
        </w:rPr>
        <w:t xml:space="preserve"> </w:t>
      </w:r>
      <w:r w:rsidR="00555809">
        <w:rPr>
          <w:rFonts w:asciiTheme="majorHAnsi" w:hAnsiTheme="majorHAnsi"/>
        </w:rPr>
        <w:t>opposing austerity in Europe</w:t>
      </w:r>
      <w:r>
        <w:rPr>
          <w:rFonts w:asciiTheme="majorHAnsi" w:hAnsiTheme="majorHAnsi"/>
        </w:rPr>
        <w:t>,</w:t>
      </w:r>
      <w:r w:rsidR="00555809">
        <w:rPr>
          <w:rFonts w:asciiTheme="majorHAnsi" w:hAnsiTheme="majorHAnsi"/>
        </w:rPr>
        <w:t xml:space="preserve"> </w:t>
      </w:r>
      <w:r w:rsidR="00632919">
        <w:rPr>
          <w:rFonts w:asciiTheme="majorHAnsi" w:hAnsiTheme="majorHAnsi"/>
        </w:rPr>
        <w:t>is actually inherently undemocratic and neo-imperial for those outsi</w:t>
      </w:r>
      <w:r>
        <w:rPr>
          <w:rFonts w:asciiTheme="majorHAnsi" w:hAnsiTheme="majorHAnsi"/>
        </w:rPr>
        <w:t xml:space="preserve">de </w:t>
      </w:r>
      <w:r w:rsidR="00632919">
        <w:rPr>
          <w:rFonts w:asciiTheme="majorHAnsi" w:hAnsiTheme="majorHAnsi"/>
        </w:rPr>
        <w:t>Europe.</w:t>
      </w:r>
      <w:r w:rsidR="00377C6C">
        <w:rPr>
          <w:rFonts w:asciiTheme="majorHAnsi" w:hAnsiTheme="majorHAnsi"/>
        </w:rPr>
        <w:t xml:space="preserve"> Moreov</w:t>
      </w:r>
      <w:r>
        <w:rPr>
          <w:rFonts w:asciiTheme="majorHAnsi" w:hAnsiTheme="majorHAnsi"/>
        </w:rPr>
        <w:t>er, it highlights the failure of</w:t>
      </w:r>
      <w:r w:rsidR="00377C6C">
        <w:rPr>
          <w:rFonts w:asciiTheme="majorHAnsi" w:hAnsiTheme="majorHAnsi"/>
        </w:rPr>
        <w:t xml:space="preserve"> Cosmopolitan Europe to recognise how the problem of neo-imperialism was</w:t>
      </w:r>
      <w:r>
        <w:rPr>
          <w:rFonts w:asciiTheme="majorHAnsi" w:hAnsiTheme="majorHAnsi"/>
        </w:rPr>
        <w:t>,</w:t>
      </w:r>
      <w:r w:rsidR="00377C6C">
        <w:rPr>
          <w:rFonts w:asciiTheme="majorHAnsi" w:hAnsiTheme="majorHAnsi"/>
        </w:rPr>
        <w:t xml:space="preserve"> and is</w:t>
      </w:r>
      <w:r>
        <w:rPr>
          <w:rFonts w:asciiTheme="majorHAnsi" w:hAnsiTheme="majorHAnsi"/>
        </w:rPr>
        <w:t>,</w:t>
      </w:r>
      <w:r w:rsidR="00377C6C">
        <w:rPr>
          <w:rFonts w:asciiTheme="majorHAnsi" w:hAnsiTheme="majorHAnsi"/>
        </w:rPr>
        <w:t xml:space="preserve"> key to the idea of Europe as a political project.</w:t>
      </w:r>
      <w:r w:rsidR="00632919">
        <w:rPr>
          <w:rFonts w:asciiTheme="majorHAnsi" w:hAnsiTheme="majorHAnsi"/>
        </w:rPr>
        <w:t xml:space="preserve"> The idea of a more socially democratic Cosmopolitan Europe as a response to austerity </w:t>
      </w:r>
      <w:r w:rsidR="00E518F1">
        <w:rPr>
          <w:rFonts w:asciiTheme="majorHAnsi" w:hAnsiTheme="majorHAnsi"/>
        </w:rPr>
        <w:t xml:space="preserve">thus </w:t>
      </w:r>
      <w:r w:rsidR="00B26B41">
        <w:rPr>
          <w:rFonts w:asciiTheme="majorHAnsi" w:hAnsiTheme="majorHAnsi"/>
        </w:rPr>
        <w:t>seems not so much a</w:t>
      </w:r>
      <w:r w:rsidR="00632919">
        <w:rPr>
          <w:rFonts w:asciiTheme="majorHAnsi" w:hAnsiTheme="majorHAnsi"/>
        </w:rPr>
        <w:t xml:space="preserve"> step towards greater democracy but </w:t>
      </w:r>
      <w:r>
        <w:rPr>
          <w:rFonts w:asciiTheme="majorHAnsi" w:hAnsiTheme="majorHAnsi"/>
        </w:rPr>
        <w:t xml:space="preserve">more </w:t>
      </w:r>
      <w:r w:rsidR="00B26B41">
        <w:rPr>
          <w:rFonts w:asciiTheme="majorHAnsi" w:hAnsiTheme="majorHAnsi"/>
        </w:rPr>
        <w:t xml:space="preserve">a </w:t>
      </w:r>
      <w:r w:rsidR="0041549E">
        <w:rPr>
          <w:rFonts w:asciiTheme="majorHAnsi" w:hAnsiTheme="majorHAnsi"/>
        </w:rPr>
        <w:t>perpetuation</w:t>
      </w:r>
      <w:r w:rsidR="00632919">
        <w:rPr>
          <w:rFonts w:asciiTheme="majorHAnsi" w:hAnsiTheme="majorHAnsi"/>
        </w:rPr>
        <w:t xml:space="preserve"> of Europe’s living standards</w:t>
      </w:r>
      <w:r w:rsidR="0041549E">
        <w:rPr>
          <w:rFonts w:asciiTheme="majorHAnsi" w:hAnsiTheme="majorHAnsi"/>
        </w:rPr>
        <w:t xml:space="preserve"> through neo-imperialism</w:t>
      </w:r>
      <w:r w:rsidR="007869D2">
        <w:rPr>
          <w:rFonts w:asciiTheme="majorHAnsi" w:hAnsiTheme="majorHAnsi"/>
        </w:rPr>
        <w:t>; a</w:t>
      </w:r>
      <w:r w:rsidR="00377C6C">
        <w:rPr>
          <w:rFonts w:asciiTheme="majorHAnsi" w:hAnsiTheme="majorHAnsi"/>
        </w:rPr>
        <w:t xml:space="preserve"> </w:t>
      </w:r>
      <w:r w:rsidR="000F4038">
        <w:rPr>
          <w:rFonts w:asciiTheme="majorHAnsi" w:hAnsiTheme="majorHAnsi"/>
        </w:rPr>
        <w:t xml:space="preserve">trajectory </w:t>
      </w:r>
      <w:r w:rsidR="00121AE8">
        <w:rPr>
          <w:rFonts w:asciiTheme="majorHAnsi" w:hAnsiTheme="majorHAnsi"/>
        </w:rPr>
        <w:t xml:space="preserve">for Europe </w:t>
      </w:r>
      <w:r w:rsidR="000F4038">
        <w:rPr>
          <w:rFonts w:asciiTheme="majorHAnsi" w:hAnsiTheme="majorHAnsi"/>
        </w:rPr>
        <w:t>that is neither</w:t>
      </w:r>
      <w:r w:rsidR="00377C6C">
        <w:rPr>
          <w:rFonts w:asciiTheme="majorHAnsi" w:hAnsiTheme="majorHAnsi"/>
        </w:rPr>
        <w:t xml:space="preserve"> democratic nor cosmopolitan. </w:t>
      </w:r>
    </w:p>
    <w:p w14:paraId="751A38EC" w14:textId="77777777" w:rsidR="00EA15C1" w:rsidRDefault="00EA15C1" w:rsidP="00625328">
      <w:pPr>
        <w:jc w:val="both"/>
        <w:rPr>
          <w:rFonts w:asciiTheme="majorHAnsi" w:eastAsia="Times New Roman" w:hAnsiTheme="majorHAnsi" w:cs="Times New Roman"/>
          <w:color w:val="333333"/>
          <w:shd w:val="clear" w:color="auto" w:fill="FFFFFF"/>
        </w:rPr>
      </w:pPr>
    </w:p>
    <w:p w14:paraId="6D21F8D9" w14:textId="3C99D4A9" w:rsidR="00632919" w:rsidRPr="00405B5B" w:rsidRDefault="00D85CC0" w:rsidP="00632919">
      <w:pPr>
        <w:jc w:val="both"/>
        <w:rPr>
          <w:rFonts w:asciiTheme="majorHAnsi" w:eastAsia="Times New Roman" w:hAnsiTheme="majorHAnsi" w:cs="Times New Roman"/>
          <w:color w:val="333333"/>
          <w:shd w:val="clear" w:color="auto" w:fill="FFFFFF"/>
        </w:rPr>
      </w:pPr>
      <w:r>
        <w:rPr>
          <w:rFonts w:asciiTheme="majorHAnsi" w:eastAsia="Times New Roman" w:hAnsiTheme="majorHAnsi" w:cs="Arial"/>
          <w:b/>
          <w:bCs/>
          <w:shd w:val="clear" w:color="auto" w:fill="FFFFFF"/>
        </w:rPr>
        <w:t>C</w:t>
      </w:r>
      <w:r w:rsidR="00632919" w:rsidRPr="00B76BF1">
        <w:rPr>
          <w:rFonts w:asciiTheme="majorHAnsi" w:eastAsia="Times New Roman" w:hAnsiTheme="majorHAnsi" w:cs="Arial"/>
          <w:b/>
          <w:bCs/>
          <w:shd w:val="clear" w:color="auto" w:fill="FFFFFF"/>
        </w:rPr>
        <w:t>onclusion</w:t>
      </w:r>
      <w:r w:rsidR="0092455C">
        <w:rPr>
          <w:rFonts w:asciiTheme="majorHAnsi" w:eastAsia="Times New Roman" w:hAnsiTheme="majorHAnsi" w:cs="Arial"/>
          <w:b/>
          <w:bCs/>
          <w:shd w:val="clear" w:color="auto" w:fill="FFFFFF"/>
        </w:rPr>
        <w:t>: The Unfulfilled P</w:t>
      </w:r>
      <w:r w:rsidR="002D4878">
        <w:rPr>
          <w:rFonts w:asciiTheme="majorHAnsi" w:eastAsia="Times New Roman" w:hAnsiTheme="majorHAnsi" w:cs="Arial"/>
          <w:b/>
          <w:bCs/>
          <w:shd w:val="clear" w:color="auto" w:fill="FFFFFF"/>
        </w:rPr>
        <w:t>romise of Coloured C</w:t>
      </w:r>
      <w:r w:rsidR="00632919">
        <w:rPr>
          <w:rFonts w:asciiTheme="majorHAnsi" w:eastAsia="Times New Roman" w:hAnsiTheme="majorHAnsi" w:cs="Arial"/>
          <w:b/>
          <w:bCs/>
          <w:shd w:val="clear" w:color="auto" w:fill="FFFFFF"/>
        </w:rPr>
        <w:t xml:space="preserve">osmopolitanism </w:t>
      </w:r>
      <w:r w:rsidR="0092455C">
        <w:rPr>
          <w:rFonts w:asciiTheme="majorHAnsi" w:eastAsia="Times New Roman" w:hAnsiTheme="majorHAnsi" w:cs="Arial"/>
          <w:b/>
          <w:bCs/>
          <w:shd w:val="clear" w:color="auto" w:fill="FFFFFF"/>
        </w:rPr>
        <w:t>in the Age of A</w:t>
      </w:r>
      <w:r w:rsidR="00620321">
        <w:rPr>
          <w:rFonts w:asciiTheme="majorHAnsi" w:eastAsia="Times New Roman" w:hAnsiTheme="majorHAnsi" w:cs="Arial"/>
          <w:b/>
          <w:bCs/>
          <w:shd w:val="clear" w:color="auto" w:fill="FFFFFF"/>
        </w:rPr>
        <w:t>usterity</w:t>
      </w:r>
    </w:p>
    <w:p w14:paraId="4B548522" w14:textId="77777777" w:rsidR="00632919" w:rsidRDefault="00632919" w:rsidP="00632919">
      <w:pPr>
        <w:jc w:val="both"/>
        <w:rPr>
          <w:rFonts w:asciiTheme="majorHAnsi" w:eastAsia="Times New Roman" w:hAnsiTheme="majorHAnsi" w:cs="Arial"/>
          <w:b/>
          <w:bCs/>
          <w:shd w:val="clear" w:color="auto" w:fill="FFFFFF"/>
        </w:rPr>
      </w:pPr>
    </w:p>
    <w:p w14:paraId="029B5807" w14:textId="1CA93FBF" w:rsidR="003E410D" w:rsidRPr="003E410D" w:rsidRDefault="00632919" w:rsidP="00625328">
      <w:pPr>
        <w:jc w:val="both"/>
        <w:rPr>
          <w:rFonts w:asciiTheme="majorHAnsi" w:eastAsia="Times New Roman" w:hAnsiTheme="majorHAnsi" w:cs="Arial"/>
          <w:bCs/>
          <w:shd w:val="clear" w:color="auto" w:fill="FFFFFF"/>
        </w:rPr>
      </w:pPr>
      <w:r>
        <w:rPr>
          <w:rFonts w:asciiTheme="majorHAnsi" w:eastAsia="Times New Roman" w:hAnsiTheme="majorHAnsi" w:cs="Arial"/>
          <w:bCs/>
          <w:shd w:val="clear" w:color="auto" w:fill="FFFFFF"/>
        </w:rPr>
        <w:t xml:space="preserve">This chapter has attempted to demonstrate that </w:t>
      </w:r>
      <w:r w:rsidR="00BD0842">
        <w:rPr>
          <w:rFonts w:asciiTheme="majorHAnsi" w:eastAsia="Times New Roman" w:hAnsiTheme="majorHAnsi" w:cs="Arial"/>
          <w:bCs/>
          <w:shd w:val="clear" w:color="auto" w:fill="FFFFFF"/>
        </w:rPr>
        <w:t>the Third Wo</w:t>
      </w:r>
      <w:r w:rsidR="002D4878">
        <w:rPr>
          <w:rFonts w:asciiTheme="majorHAnsi" w:eastAsia="Times New Roman" w:hAnsiTheme="majorHAnsi" w:cs="Arial"/>
          <w:bCs/>
          <w:shd w:val="clear" w:color="auto" w:fill="FFFFFF"/>
        </w:rPr>
        <w:t>rld’s coloured cosmopolitanism was</w:t>
      </w:r>
      <w:r w:rsidR="009D23A2">
        <w:rPr>
          <w:rFonts w:asciiTheme="majorHAnsi" w:eastAsia="Times New Roman" w:hAnsiTheme="majorHAnsi" w:cs="Arial"/>
          <w:bCs/>
          <w:shd w:val="clear" w:color="auto" w:fill="FFFFFF"/>
        </w:rPr>
        <w:t xml:space="preserve"> not just a</w:t>
      </w:r>
      <w:r w:rsidR="00BD0842">
        <w:rPr>
          <w:rFonts w:asciiTheme="majorHAnsi" w:eastAsia="Times New Roman" w:hAnsiTheme="majorHAnsi" w:cs="Arial"/>
          <w:bCs/>
          <w:shd w:val="clear" w:color="auto" w:fill="FFFFFF"/>
        </w:rPr>
        <w:t xml:space="preserve"> project for </w:t>
      </w:r>
      <w:r w:rsidR="009D23A2">
        <w:rPr>
          <w:rFonts w:asciiTheme="majorHAnsi" w:eastAsia="Times New Roman" w:hAnsiTheme="majorHAnsi" w:cs="Arial"/>
          <w:bCs/>
          <w:shd w:val="clear" w:color="auto" w:fill="FFFFFF"/>
        </w:rPr>
        <w:t>Third Wor</w:t>
      </w:r>
      <w:r w:rsidR="002D4878">
        <w:rPr>
          <w:rFonts w:asciiTheme="majorHAnsi" w:eastAsia="Times New Roman" w:hAnsiTheme="majorHAnsi" w:cs="Arial"/>
          <w:bCs/>
          <w:shd w:val="clear" w:color="auto" w:fill="FFFFFF"/>
        </w:rPr>
        <w:t xml:space="preserve">ld liberation but also a project of human liberation. This double promise, exemplified in Fanon’s idea about a </w:t>
      </w:r>
      <w:r w:rsidR="00EA3D81">
        <w:rPr>
          <w:rFonts w:asciiTheme="majorHAnsi" w:eastAsia="Times New Roman" w:hAnsiTheme="majorHAnsi" w:cs="Arial"/>
          <w:bCs/>
          <w:shd w:val="clear" w:color="auto" w:fill="FFFFFF"/>
        </w:rPr>
        <w:t>decolonized</w:t>
      </w:r>
      <w:r w:rsidR="002D4878">
        <w:rPr>
          <w:rFonts w:asciiTheme="majorHAnsi" w:eastAsia="Times New Roman" w:hAnsiTheme="majorHAnsi" w:cs="Arial"/>
          <w:bCs/>
          <w:shd w:val="clear" w:color="auto" w:fill="FFFFFF"/>
        </w:rPr>
        <w:t xml:space="preserve"> Europe, believed </w:t>
      </w:r>
      <w:r w:rsidR="00597AEE">
        <w:rPr>
          <w:rFonts w:asciiTheme="majorHAnsi" w:eastAsia="Times New Roman" w:hAnsiTheme="majorHAnsi" w:cs="Arial"/>
          <w:bCs/>
          <w:shd w:val="clear" w:color="auto" w:fill="FFFFFF"/>
        </w:rPr>
        <w:t xml:space="preserve">that it was only through the expansion of humanism </w:t>
      </w:r>
      <w:r w:rsidR="005B593F">
        <w:rPr>
          <w:rFonts w:asciiTheme="majorHAnsi" w:eastAsia="Times New Roman" w:hAnsiTheme="majorHAnsi" w:cs="Arial"/>
          <w:bCs/>
          <w:shd w:val="clear" w:color="auto" w:fill="FFFFFF"/>
        </w:rPr>
        <w:t xml:space="preserve">to all corners of the world that humanity could achieve liberation. </w:t>
      </w:r>
      <w:r w:rsidR="00620321">
        <w:rPr>
          <w:rFonts w:asciiTheme="majorHAnsi" w:eastAsia="Times New Roman" w:hAnsiTheme="majorHAnsi" w:cs="Arial"/>
          <w:bCs/>
          <w:shd w:val="clear" w:color="auto" w:fill="FFFFFF"/>
        </w:rPr>
        <w:t xml:space="preserve"> </w:t>
      </w:r>
      <w:r w:rsidR="005B593F">
        <w:rPr>
          <w:rFonts w:asciiTheme="majorHAnsi" w:eastAsia="Times New Roman" w:hAnsiTheme="majorHAnsi" w:cs="Arial"/>
          <w:bCs/>
          <w:shd w:val="clear" w:color="auto" w:fill="FFFFFF"/>
        </w:rPr>
        <w:t>As I have shown</w:t>
      </w:r>
      <w:r w:rsidR="000E78E4">
        <w:rPr>
          <w:rFonts w:asciiTheme="majorHAnsi" w:eastAsia="Times New Roman" w:hAnsiTheme="majorHAnsi" w:cs="Arial"/>
          <w:bCs/>
          <w:shd w:val="clear" w:color="auto" w:fill="FFFFFF"/>
        </w:rPr>
        <w:t>,</w:t>
      </w:r>
      <w:r w:rsidR="005B593F">
        <w:rPr>
          <w:rFonts w:asciiTheme="majorHAnsi" w:eastAsia="Times New Roman" w:hAnsiTheme="majorHAnsi" w:cs="Arial"/>
          <w:bCs/>
          <w:shd w:val="clear" w:color="auto" w:fill="FFFFFF"/>
        </w:rPr>
        <w:t xml:space="preserve"> this centred on a specific</w:t>
      </w:r>
      <w:r w:rsidR="003E410D">
        <w:rPr>
          <w:rFonts w:asciiTheme="majorHAnsi" w:eastAsia="Times New Roman" w:hAnsiTheme="majorHAnsi" w:cs="Arial"/>
          <w:bCs/>
          <w:shd w:val="clear" w:color="auto" w:fill="FFFFFF"/>
        </w:rPr>
        <w:t xml:space="preserve"> critique of </w:t>
      </w:r>
      <w:r w:rsidR="000E78E4">
        <w:rPr>
          <w:rFonts w:asciiTheme="majorHAnsi" w:eastAsia="Times New Roman" w:hAnsiTheme="majorHAnsi" w:cs="Arial"/>
          <w:bCs/>
          <w:shd w:val="clear" w:color="auto" w:fill="FFFFFF"/>
        </w:rPr>
        <w:t>the colonial regimes</w:t>
      </w:r>
      <w:r w:rsidR="003E410D">
        <w:rPr>
          <w:rFonts w:asciiTheme="majorHAnsi" w:eastAsia="Times New Roman" w:hAnsiTheme="majorHAnsi" w:cs="Arial"/>
          <w:bCs/>
          <w:shd w:val="clear" w:color="auto" w:fill="FFFFFF"/>
        </w:rPr>
        <w:t xml:space="preserve"> and neo-imperialism that engendered Europe’s capitalist modernity.  This was seen to requi</w:t>
      </w:r>
      <w:r w:rsidR="000E78E4">
        <w:rPr>
          <w:rFonts w:asciiTheme="majorHAnsi" w:eastAsia="Times New Roman" w:hAnsiTheme="majorHAnsi" w:cs="Arial"/>
          <w:bCs/>
          <w:shd w:val="clear" w:color="auto" w:fill="FFFFFF"/>
        </w:rPr>
        <w:t>re not only the assertion of</w:t>
      </w:r>
      <w:r w:rsidR="003E410D">
        <w:rPr>
          <w:rFonts w:asciiTheme="majorHAnsi" w:eastAsia="Times New Roman" w:hAnsiTheme="majorHAnsi" w:cs="Arial"/>
          <w:bCs/>
          <w:shd w:val="clear" w:color="auto" w:fill="FFFFFF"/>
        </w:rPr>
        <w:t xml:space="preserve"> political agency and economic independence in the Third World</w:t>
      </w:r>
      <w:r w:rsidR="000E78E4">
        <w:rPr>
          <w:rFonts w:asciiTheme="majorHAnsi" w:eastAsia="Times New Roman" w:hAnsiTheme="majorHAnsi" w:cs="Arial"/>
          <w:bCs/>
          <w:shd w:val="clear" w:color="auto" w:fill="FFFFFF"/>
        </w:rPr>
        <w:t>,</w:t>
      </w:r>
      <w:r w:rsidR="003E410D">
        <w:rPr>
          <w:rFonts w:asciiTheme="majorHAnsi" w:eastAsia="Times New Roman" w:hAnsiTheme="majorHAnsi" w:cs="Arial"/>
          <w:bCs/>
          <w:shd w:val="clear" w:color="auto" w:fill="FFFFFF"/>
        </w:rPr>
        <w:t xml:space="preserve"> but also the move towards a decolonized Europe. </w:t>
      </w:r>
      <w:r w:rsidR="00620321">
        <w:rPr>
          <w:rFonts w:asciiTheme="majorHAnsi" w:eastAsia="Times New Roman" w:hAnsiTheme="majorHAnsi" w:cs="Arial"/>
          <w:bCs/>
          <w:shd w:val="clear" w:color="auto" w:fill="FFFFFF"/>
        </w:rPr>
        <w:t xml:space="preserve">This idea </w:t>
      </w:r>
      <w:r w:rsidR="0029593E">
        <w:rPr>
          <w:rFonts w:asciiTheme="majorHAnsi" w:eastAsia="Times New Roman" w:hAnsiTheme="majorHAnsi" w:cs="Arial"/>
          <w:bCs/>
          <w:shd w:val="clear" w:color="auto" w:fill="FFFFFF"/>
        </w:rPr>
        <w:t xml:space="preserve">of a </w:t>
      </w:r>
      <w:r w:rsidR="00EA3D81">
        <w:rPr>
          <w:rFonts w:asciiTheme="majorHAnsi" w:eastAsia="Times New Roman" w:hAnsiTheme="majorHAnsi" w:cs="Arial"/>
          <w:bCs/>
          <w:shd w:val="clear" w:color="auto" w:fill="FFFFFF"/>
        </w:rPr>
        <w:t>decolonized</w:t>
      </w:r>
      <w:r w:rsidR="0029593E">
        <w:rPr>
          <w:rFonts w:asciiTheme="majorHAnsi" w:eastAsia="Times New Roman" w:hAnsiTheme="majorHAnsi" w:cs="Arial"/>
          <w:bCs/>
          <w:shd w:val="clear" w:color="auto" w:fill="FFFFFF"/>
        </w:rPr>
        <w:t xml:space="preserve"> </w:t>
      </w:r>
      <w:r w:rsidR="0071207D">
        <w:rPr>
          <w:rFonts w:asciiTheme="majorHAnsi" w:eastAsia="Times New Roman" w:hAnsiTheme="majorHAnsi" w:cs="Arial"/>
          <w:bCs/>
          <w:shd w:val="clear" w:color="auto" w:fill="FFFFFF"/>
        </w:rPr>
        <w:t>Europe would require Europe to</w:t>
      </w:r>
      <w:r w:rsidR="003E410D">
        <w:rPr>
          <w:rFonts w:asciiTheme="majorHAnsi" w:eastAsia="Times New Roman" w:hAnsiTheme="majorHAnsi" w:cs="Arial"/>
          <w:bCs/>
          <w:shd w:val="clear" w:color="auto" w:fill="FFFFFF"/>
        </w:rPr>
        <w:t xml:space="preserve"> </w:t>
      </w:r>
      <w:r w:rsidR="0071207D">
        <w:rPr>
          <w:rFonts w:asciiTheme="majorHAnsi" w:eastAsia="Times New Roman" w:hAnsiTheme="majorHAnsi" w:cs="Arial"/>
          <w:bCs/>
          <w:shd w:val="clear" w:color="auto" w:fill="FFFFFF"/>
        </w:rPr>
        <w:t xml:space="preserve">turn its back on </w:t>
      </w:r>
      <w:proofErr w:type="spellStart"/>
      <w:r w:rsidR="0071207D">
        <w:rPr>
          <w:rFonts w:asciiTheme="majorHAnsi" w:eastAsia="Times New Roman" w:hAnsiTheme="majorHAnsi" w:cs="Arial"/>
          <w:bCs/>
          <w:shd w:val="clear" w:color="auto" w:fill="FFFFFF"/>
        </w:rPr>
        <w:t>Eurocentrism</w:t>
      </w:r>
      <w:proofErr w:type="spellEnd"/>
      <w:r w:rsidR="0071207D">
        <w:rPr>
          <w:rFonts w:asciiTheme="majorHAnsi" w:eastAsia="Times New Roman" w:hAnsiTheme="majorHAnsi" w:cs="Arial"/>
          <w:bCs/>
          <w:shd w:val="clear" w:color="auto" w:fill="FFFFFF"/>
        </w:rPr>
        <w:t xml:space="preserve"> and for the citizens of Europe to stop playing </w:t>
      </w:r>
      <w:r w:rsidR="00377C6C" w:rsidRPr="004A63E0">
        <w:rPr>
          <w:rFonts w:asciiTheme="majorHAnsi" w:hAnsiTheme="majorHAnsi"/>
          <w:lang w:val="en-US"/>
        </w:rPr>
        <w:t>the irresponsible game of Sleeping Beauty</w:t>
      </w:r>
      <w:r w:rsidR="00377C6C">
        <w:rPr>
          <w:rFonts w:asciiTheme="majorHAnsi" w:hAnsiTheme="majorHAnsi"/>
          <w:lang w:val="en-US"/>
        </w:rPr>
        <w:t xml:space="preserve">. </w:t>
      </w:r>
      <w:r w:rsidR="00322FD4">
        <w:rPr>
          <w:rFonts w:asciiTheme="majorHAnsi" w:hAnsiTheme="majorHAnsi"/>
          <w:lang w:val="en-US"/>
        </w:rPr>
        <w:t xml:space="preserve"> </w:t>
      </w:r>
    </w:p>
    <w:p w14:paraId="5FACF045" w14:textId="77777777" w:rsidR="003E410D" w:rsidRDefault="003E410D" w:rsidP="00625328">
      <w:pPr>
        <w:jc w:val="both"/>
        <w:rPr>
          <w:rFonts w:asciiTheme="majorHAnsi" w:hAnsiTheme="majorHAnsi"/>
          <w:lang w:val="en-US"/>
        </w:rPr>
      </w:pPr>
    </w:p>
    <w:p w14:paraId="0D2F139B" w14:textId="4AF8BAF3" w:rsidR="00472870" w:rsidRDefault="003E410D" w:rsidP="00472870">
      <w:pPr>
        <w:jc w:val="both"/>
        <w:rPr>
          <w:rFonts w:asciiTheme="majorHAnsi" w:eastAsia="Times New Roman" w:hAnsiTheme="majorHAnsi" w:cs="Arial"/>
          <w:bCs/>
          <w:shd w:val="clear" w:color="auto" w:fill="FFFFFF"/>
        </w:rPr>
      </w:pPr>
      <w:r>
        <w:rPr>
          <w:rFonts w:asciiTheme="majorHAnsi" w:eastAsia="Times New Roman" w:hAnsiTheme="majorHAnsi" w:cs="Arial"/>
          <w:bCs/>
          <w:shd w:val="clear" w:color="auto" w:fill="FFFFFF"/>
        </w:rPr>
        <w:t>This idea of a decolonized Europe still holds prescient value today.  A</w:t>
      </w:r>
      <w:r w:rsidR="00322FD4">
        <w:rPr>
          <w:rFonts w:asciiTheme="majorHAnsi" w:eastAsia="Times New Roman" w:hAnsiTheme="majorHAnsi" w:cs="Arial"/>
          <w:bCs/>
          <w:shd w:val="clear" w:color="auto" w:fill="FFFFFF"/>
        </w:rPr>
        <w:t xml:space="preserve">s shown what is </w:t>
      </w:r>
      <w:r w:rsidR="00632919">
        <w:rPr>
          <w:rFonts w:asciiTheme="majorHAnsi" w:eastAsia="Times New Roman" w:hAnsiTheme="majorHAnsi" w:cs="Arial"/>
          <w:bCs/>
          <w:shd w:val="clear" w:color="auto" w:fill="FFFFFF"/>
        </w:rPr>
        <w:t>often</w:t>
      </w:r>
      <w:r w:rsidR="00632919" w:rsidRPr="004A63E0">
        <w:rPr>
          <w:rFonts w:asciiTheme="majorHAnsi" w:eastAsia="Times New Roman" w:hAnsiTheme="majorHAnsi" w:cs="Arial"/>
          <w:bCs/>
          <w:shd w:val="clear" w:color="auto" w:fill="FFFFFF"/>
        </w:rPr>
        <w:t xml:space="preserve"> missing from the debates about ‘</w:t>
      </w:r>
      <w:r w:rsidR="00831968">
        <w:rPr>
          <w:rFonts w:asciiTheme="majorHAnsi" w:eastAsia="Times New Roman" w:hAnsiTheme="majorHAnsi" w:cs="Arial"/>
          <w:bCs/>
          <w:shd w:val="clear" w:color="auto" w:fill="FFFFFF"/>
        </w:rPr>
        <w:t>C</w:t>
      </w:r>
      <w:r w:rsidR="00632919" w:rsidRPr="004A63E0">
        <w:rPr>
          <w:rFonts w:asciiTheme="majorHAnsi" w:eastAsia="Times New Roman" w:hAnsiTheme="majorHAnsi" w:cs="Arial"/>
          <w:bCs/>
          <w:shd w:val="clear" w:color="auto" w:fill="FFFFFF"/>
        </w:rPr>
        <w:t>osmopolitan Europe’</w:t>
      </w:r>
      <w:r w:rsidR="00632919">
        <w:rPr>
          <w:rFonts w:asciiTheme="majorHAnsi" w:eastAsia="Times New Roman" w:hAnsiTheme="majorHAnsi" w:cs="Arial"/>
          <w:bCs/>
          <w:shd w:val="clear" w:color="auto" w:fill="FFFFFF"/>
        </w:rPr>
        <w:t xml:space="preserve"> in the </w:t>
      </w:r>
      <w:r w:rsidR="000A499A">
        <w:rPr>
          <w:rFonts w:asciiTheme="majorHAnsi" w:eastAsia="Times New Roman" w:hAnsiTheme="majorHAnsi" w:cs="Arial"/>
          <w:bCs/>
          <w:shd w:val="clear" w:color="auto" w:fill="FFFFFF"/>
        </w:rPr>
        <w:t xml:space="preserve">age of austerity </w:t>
      </w:r>
      <w:r w:rsidR="00632919" w:rsidRPr="004A63E0">
        <w:rPr>
          <w:rFonts w:asciiTheme="majorHAnsi" w:eastAsia="Times New Roman" w:hAnsiTheme="majorHAnsi" w:cs="Arial"/>
          <w:bCs/>
          <w:shd w:val="clear" w:color="auto" w:fill="FFFFFF"/>
        </w:rPr>
        <w:t xml:space="preserve">are the very insights that Fanon provided at the middle of the twentieth century: the problems of Europe </w:t>
      </w:r>
      <w:r>
        <w:rPr>
          <w:rFonts w:asciiTheme="majorHAnsi" w:eastAsia="Times New Roman" w:hAnsiTheme="majorHAnsi" w:cs="Arial"/>
          <w:bCs/>
          <w:shd w:val="clear" w:color="auto" w:fill="FFFFFF"/>
        </w:rPr>
        <w:t xml:space="preserve">cannot be </w:t>
      </w:r>
      <w:r w:rsidR="000E78E4">
        <w:rPr>
          <w:rFonts w:asciiTheme="majorHAnsi" w:eastAsia="Times New Roman" w:hAnsiTheme="majorHAnsi" w:cs="Arial"/>
          <w:bCs/>
          <w:shd w:val="clear" w:color="auto" w:fill="FFFFFF"/>
        </w:rPr>
        <w:t>untangled</w:t>
      </w:r>
      <w:r>
        <w:rPr>
          <w:rFonts w:asciiTheme="majorHAnsi" w:eastAsia="Times New Roman" w:hAnsiTheme="majorHAnsi" w:cs="Arial"/>
          <w:bCs/>
          <w:shd w:val="clear" w:color="auto" w:fill="FFFFFF"/>
        </w:rPr>
        <w:t xml:space="preserve"> from the neo-imperialism</w:t>
      </w:r>
      <w:r w:rsidR="00691D78">
        <w:rPr>
          <w:rFonts w:asciiTheme="majorHAnsi" w:eastAsia="Times New Roman" w:hAnsiTheme="majorHAnsi" w:cs="Arial"/>
          <w:bCs/>
          <w:shd w:val="clear" w:color="auto" w:fill="FFFFFF"/>
        </w:rPr>
        <w:t xml:space="preserve"> </w:t>
      </w:r>
      <w:r>
        <w:rPr>
          <w:rFonts w:asciiTheme="majorHAnsi" w:eastAsia="Times New Roman" w:hAnsiTheme="majorHAnsi" w:cs="Arial"/>
          <w:bCs/>
          <w:shd w:val="clear" w:color="auto" w:fill="FFFFFF"/>
        </w:rPr>
        <w:t>that takes place</w:t>
      </w:r>
      <w:r w:rsidR="00691D78">
        <w:rPr>
          <w:rFonts w:asciiTheme="majorHAnsi" w:eastAsia="Times New Roman" w:hAnsiTheme="majorHAnsi" w:cs="Arial"/>
          <w:bCs/>
          <w:shd w:val="clear" w:color="auto" w:fill="FFFFFF"/>
        </w:rPr>
        <w:t xml:space="preserve"> </w:t>
      </w:r>
      <w:r w:rsidR="00322FD4">
        <w:rPr>
          <w:rFonts w:asciiTheme="majorHAnsi" w:eastAsia="Times New Roman" w:hAnsiTheme="majorHAnsi" w:cs="Arial"/>
          <w:bCs/>
          <w:shd w:val="clear" w:color="auto" w:fill="FFFFFF"/>
        </w:rPr>
        <w:t>beyond Europe</w:t>
      </w:r>
      <w:r w:rsidR="00632919" w:rsidRPr="004A63E0">
        <w:rPr>
          <w:rFonts w:asciiTheme="majorHAnsi" w:eastAsia="Times New Roman" w:hAnsiTheme="majorHAnsi" w:cs="Arial"/>
          <w:bCs/>
          <w:shd w:val="clear" w:color="auto" w:fill="FFFFFF"/>
        </w:rPr>
        <w:t xml:space="preserve">. </w:t>
      </w:r>
      <w:r w:rsidR="00472870">
        <w:rPr>
          <w:rFonts w:asciiTheme="majorHAnsi" w:eastAsia="Times New Roman" w:hAnsiTheme="majorHAnsi" w:cs="Times New Roman"/>
          <w:color w:val="333333"/>
          <w:shd w:val="clear" w:color="auto" w:fill="FFFFFF"/>
        </w:rPr>
        <w:t xml:space="preserve">If we are to talk about what constitutes a cosmopolitan Europe </w:t>
      </w:r>
      <w:r w:rsidR="0013704D">
        <w:rPr>
          <w:rFonts w:asciiTheme="majorHAnsi" w:eastAsia="Times New Roman" w:hAnsiTheme="majorHAnsi" w:cs="Times New Roman"/>
          <w:color w:val="333333"/>
          <w:shd w:val="clear" w:color="auto" w:fill="FFFFFF"/>
        </w:rPr>
        <w:t xml:space="preserve">then </w:t>
      </w:r>
      <w:r w:rsidR="00472870">
        <w:rPr>
          <w:rFonts w:asciiTheme="majorHAnsi" w:eastAsia="Times New Roman" w:hAnsiTheme="majorHAnsi" w:cs="Times New Roman"/>
          <w:color w:val="333333"/>
          <w:shd w:val="clear" w:color="auto" w:fill="FFFFFF"/>
        </w:rPr>
        <w:t xml:space="preserve">we must follow Fanon’s lead and embrace </w:t>
      </w:r>
      <w:proofErr w:type="gramStart"/>
      <w:r w:rsidR="00472870">
        <w:rPr>
          <w:rFonts w:asciiTheme="majorHAnsi" w:eastAsia="Times New Roman" w:hAnsiTheme="majorHAnsi" w:cs="Times New Roman"/>
          <w:color w:val="333333"/>
          <w:shd w:val="clear" w:color="auto" w:fill="FFFFFF"/>
        </w:rPr>
        <w:t>a humanism</w:t>
      </w:r>
      <w:proofErr w:type="gramEnd"/>
      <w:r w:rsidR="00472870">
        <w:rPr>
          <w:rFonts w:asciiTheme="majorHAnsi" w:eastAsia="Times New Roman" w:hAnsiTheme="majorHAnsi" w:cs="Times New Roman"/>
          <w:color w:val="333333"/>
          <w:shd w:val="clear" w:color="auto" w:fill="FFFFFF"/>
        </w:rPr>
        <w:t xml:space="preserve"> and politics that take it as </w:t>
      </w:r>
      <w:r w:rsidR="00472870">
        <w:rPr>
          <w:rFonts w:asciiTheme="majorHAnsi" w:hAnsiTheme="majorHAnsi"/>
        </w:rPr>
        <w:t>standard that the reformation of European social institutions be made with the whole of humanity in mind. This sets a challenge to any conception of European cosmopolitanism to realise that the pursuit of democracy</w:t>
      </w:r>
      <w:r w:rsidR="00472870" w:rsidRPr="004A63E0">
        <w:rPr>
          <w:rFonts w:asciiTheme="majorHAnsi" w:eastAsia="Times New Roman" w:hAnsiTheme="majorHAnsi" w:cs="Arial"/>
          <w:bCs/>
          <w:shd w:val="clear" w:color="auto" w:fill="FFFFFF"/>
        </w:rPr>
        <w:t xml:space="preserve"> in Europe</w:t>
      </w:r>
      <w:r w:rsidR="00472870">
        <w:rPr>
          <w:rFonts w:asciiTheme="majorHAnsi" w:eastAsia="Times New Roman" w:hAnsiTheme="majorHAnsi" w:cs="Arial"/>
          <w:bCs/>
          <w:shd w:val="clear" w:color="auto" w:fill="FFFFFF"/>
        </w:rPr>
        <w:t xml:space="preserve"> cannot be delinked from the pursuit of</w:t>
      </w:r>
      <w:r w:rsidR="00472870" w:rsidRPr="004A63E0">
        <w:rPr>
          <w:rFonts w:asciiTheme="majorHAnsi" w:eastAsia="Times New Roman" w:hAnsiTheme="majorHAnsi" w:cs="Arial"/>
          <w:bCs/>
          <w:shd w:val="clear" w:color="auto" w:fill="FFFFFF"/>
        </w:rPr>
        <w:t xml:space="preserve"> democracy outside of Europe.</w:t>
      </w:r>
      <w:r w:rsidR="00472870" w:rsidRPr="004A63E0">
        <w:rPr>
          <w:rStyle w:val="FootnoteReference"/>
          <w:rFonts w:asciiTheme="majorHAnsi" w:eastAsia="Times New Roman" w:hAnsiTheme="majorHAnsi" w:cs="Arial"/>
          <w:bCs/>
          <w:shd w:val="clear" w:color="auto" w:fill="FFFFFF"/>
        </w:rPr>
        <w:footnoteReference w:id="19"/>
      </w:r>
      <w:r w:rsidR="00472870">
        <w:rPr>
          <w:rFonts w:asciiTheme="majorHAnsi" w:eastAsia="Times New Roman" w:hAnsiTheme="majorHAnsi" w:cs="Arial"/>
          <w:bCs/>
          <w:shd w:val="clear" w:color="auto" w:fill="FFFFFF"/>
        </w:rPr>
        <w:t xml:space="preserve"> And this scenario centres, as Fanon argued over 50 years ago, on shifting Europe and its ways of life </w:t>
      </w:r>
      <w:r w:rsidR="00472870" w:rsidRPr="004A63E0">
        <w:rPr>
          <w:rFonts w:asciiTheme="majorHAnsi" w:eastAsia="Times New Roman" w:hAnsiTheme="majorHAnsi" w:cs="Arial"/>
          <w:bCs/>
          <w:shd w:val="clear" w:color="auto" w:fill="FFFFFF"/>
        </w:rPr>
        <w:t>away from the structures of a neo-imperial system</w:t>
      </w:r>
      <w:r w:rsidR="00472870">
        <w:rPr>
          <w:rFonts w:asciiTheme="majorHAnsi" w:eastAsia="Times New Roman" w:hAnsiTheme="majorHAnsi" w:cs="Arial"/>
          <w:bCs/>
          <w:shd w:val="clear" w:color="auto" w:fill="FFFFFF"/>
        </w:rPr>
        <w:t xml:space="preserve"> and towards economic and political realities that would aid the liberation of all of humanity. </w:t>
      </w:r>
      <w:r w:rsidR="00472870">
        <w:rPr>
          <w:rStyle w:val="FootnoteReference"/>
          <w:rFonts w:asciiTheme="majorHAnsi" w:eastAsia="Times New Roman" w:hAnsiTheme="majorHAnsi" w:cs="Arial"/>
          <w:bCs/>
          <w:shd w:val="clear" w:color="auto" w:fill="FFFFFF"/>
        </w:rPr>
        <w:footnoteReference w:id="20"/>
      </w:r>
      <w:r w:rsidR="00472870">
        <w:rPr>
          <w:rFonts w:asciiTheme="majorHAnsi" w:eastAsia="Times New Roman" w:hAnsiTheme="majorHAnsi" w:cs="Arial"/>
          <w:bCs/>
          <w:shd w:val="clear" w:color="auto" w:fill="FFFFFF"/>
        </w:rPr>
        <w:t xml:space="preserve"> </w:t>
      </w:r>
    </w:p>
    <w:p w14:paraId="1DC244D2" w14:textId="77777777" w:rsidR="00037F62" w:rsidRDefault="00037F62" w:rsidP="00625328">
      <w:pPr>
        <w:jc w:val="both"/>
        <w:rPr>
          <w:rFonts w:asciiTheme="majorHAnsi" w:eastAsia="Times New Roman" w:hAnsiTheme="majorHAnsi" w:cs="Arial"/>
          <w:bCs/>
          <w:shd w:val="clear" w:color="auto" w:fill="FFFFFF"/>
        </w:rPr>
      </w:pPr>
    </w:p>
    <w:p w14:paraId="0EFFAC1E" w14:textId="1220F453" w:rsidR="00037F62" w:rsidRPr="0071489D" w:rsidRDefault="0013704D" w:rsidP="00037F62">
      <w:pPr>
        <w:jc w:val="both"/>
        <w:rPr>
          <w:rFonts w:asciiTheme="majorHAnsi" w:eastAsia="Times New Roman" w:hAnsiTheme="majorHAnsi" w:cs="Arial"/>
          <w:bCs/>
          <w:shd w:val="clear" w:color="auto" w:fill="FFFFFF"/>
        </w:rPr>
      </w:pPr>
      <w:r>
        <w:rPr>
          <w:rFonts w:asciiTheme="majorHAnsi" w:eastAsia="Times New Roman" w:hAnsiTheme="majorHAnsi" w:cs="Arial"/>
          <w:bCs/>
          <w:shd w:val="clear" w:color="auto" w:fill="FFFFFF"/>
        </w:rPr>
        <w:t xml:space="preserve">This </w:t>
      </w:r>
      <w:r w:rsidR="00D0618B">
        <w:rPr>
          <w:rFonts w:asciiTheme="majorHAnsi" w:eastAsia="Times New Roman" w:hAnsiTheme="majorHAnsi" w:cs="Arial"/>
          <w:bCs/>
          <w:shd w:val="clear" w:color="auto" w:fill="FFFFFF"/>
        </w:rPr>
        <w:t>idea of decolonised Europe</w:t>
      </w:r>
      <w:r>
        <w:rPr>
          <w:rFonts w:asciiTheme="majorHAnsi" w:eastAsia="Times New Roman" w:hAnsiTheme="majorHAnsi" w:cs="Arial"/>
          <w:bCs/>
          <w:shd w:val="clear" w:color="auto" w:fill="FFFFFF"/>
        </w:rPr>
        <w:t xml:space="preserve"> also</w:t>
      </w:r>
      <w:r w:rsidR="00D0618B">
        <w:rPr>
          <w:rFonts w:asciiTheme="majorHAnsi" w:eastAsia="Times New Roman" w:hAnsiTheme="majorHAnsi" w:cs="Arial"/>
          <w:bCs/>
          <w:shd w:val="clear" w:color="auto" w:fill="FFFFFF"/>
        </w:rPr>
        <w:t xml:space="preserve"> holds important insights for wider ideas about</w:t>
      </w:r>
      <w:r>
        <w:rPr>
          <w:rFonts w:asciiTheme="majorHAnsi" w:eastAsia="Times New Roman" w:hAnsiTheme="majorHAnsi" w:cs="Arial"/>
          <w:bCs/>
          <w:shd w:val="clear" w:color="auto" w:fill="FFFFFF"/>
        </w:rPr>
        <w:t xml:space="preserve"> anti-austerity</w:t>
      </w:r>
      <w:r w:rsidR="00D0618B">
        <w:rPr>
          <w:rFonts w:asciiTheme="majorHAnsi" w:eastAsia="Times New Roman" w:hAnsiTheme="majorHAnsi" w:cs="Arial"/>
          <w:bCs/>
          <w:shd w:val="clear" w:color="auto" w:fill="FFFFFF"/>
        </w:rPr>
        <w:t xml:space="preserve"> and progressive</w:t>
      </w:r>
      <w:r>
        <w:rPr>
          <w:rFonts w:asciiTheme="majorHAnsi" w:eastAsia="Times New Roman" w:hAnsiTheme="majorHAnsi" w:cs="Arial"/>
          <w:bCs/>
          <w:shd w:val="clear" w:color="auto" w:fill="FFFFFF"/>
        </w:rPr>
        <w:t xml:space="preserve"> Europe</w:t>
      </w:r>
      <w:r w:rsidR="00D0618B">
        <w:rPr>
          <w:rFonts w:asciiTheme="majorHAnsi" w:eastAsia="Times New Roman" w:hAnsiTheme="majorHAnsi" w:cs="Arial"/>
          <w:bCs/>
          <w:shd w:val="clear" w:color="auto" w:fill="FFFFFF"/>
        </w:rPr>
        <w:t>an politics</w:t>
      </w:r>
      <w:r>
        <w:rPr>
          <w:rFonts w:asciiTheme="majorHAnsi" w:eastAsia="Times New Roman" w:hAnsiTheme="majorHAnsi" w:cs="Arial"/>
          <w:bCs/>
          <w:shd w:val="clear" w:color="auto" w:fill="FFFFFF"/>
        </w:rPr>
        <w:t xml:space="preserve">. There </w:t>
      </w:r>
      <w:r w:rsidR="00037F62">
        <w:rPr>
          <w:rFonts w:asciiTheme="majorHAnsi" w:eastAsia="Times New Roman" w:hAnsiTheme="majorHAnsi" w:cs="Arial"/>
          <w:bCs/>
          <w:shd w:val="clear" w:color="auto" w:fill="FFFFFF"/>
        </w:rPr>
        <w:t>can be no denying that austerity in Europe should be opposed because it has disastrous consequences for populations in Southern</w:t>
      </w:r>
      <w:r w:rsidR="00E5658C">
        <w:rPr>
          <w:rFonts w:asciiTheme="majorHAnsi" w:eastAsia="Times New Roman" w:hAnsiTheme="majorHAnsi" w:cs="Arial"/>
          <w:bCs/>
          <w:shd w:val="clear" w:color="auto" w:fill="FFFFFF"/>
        </w:rPr>
        <w:t xml:space="preserve"> and Northern</w:t>
      </w:r>
      <w:r w:rsidR="00037F62">
        <w:rPr>
          <w:rFonts w:asciiTheme="majorHAnsi" w:eastAsia="Times New Roman" w:hAnsiTheme="majorHAnsi" w:cs="Arial"/>
          <w:bCs/>
          <w:shd w:val="clear" w:color="auto" w:fill="FFFFFF"/>
        </w:rPr>
        <w:t xml:space="preserve"> Europe and their quality of life. But if anti-austerity in Europe is simply about saving European welfare capitalism then European anti-austerity is simply another name for the perpetuation of neo-imperialism. </w:t>
      </w:r>
      <w:r w:rsidR="00037F62">
        <w:rPr>
          <w:rFonts w:asciiTheme="majorHAnsi" w:hAnsiTheme="majorHAnsi"/>
        </w:rPr>
        <w:t>This is not only due to the colonial history that is responsible for European nation states and their social institutions</w:t>
      </w:r>
      <w:r w:rsidR="000E78E4">
        <w:rPr>
          <w:rFonts w:asciiTheme="majorHAnsi" w:hAnsiTheme="majorHAnsi"/>
        </w:rPr>
        <w:t>,</w:t>
      </w:r>
      <w:r w:rsidR="00037F62">
        <w:rPr>
          <w:rFonts w:asciiTheme="majorHAnsi" w:hAnsiTheme="majorHAnsi"/>
        </w:rPr>
        <w:t xml:space="preserve"> but also because of the neo-imperialism that continues to underpin European society. </w:t>
      </w:r>
      <w:r w:rsidR="00037F62">
        <w:rPr>
          <w:rFonts w:asciiTheme="majorHAnsi" w:eastAsia="Times New Roman" w:hAnsiTheme="majorHAnsi" w:cs="Arial"/>
          <w:bCs/>
          <w:shd w:val="clear" w:color="auto" w:fill="FFFFFF"/>
        </w:rPr>
        <w:t>Rather than simply saving European welfare capitalism</w:t>
      </w:r>
      <w:r w:rsidR="000E78E4">
        <w:rPr>
          <w:rFonts w:asciiTheme="majorHAnsi" w:eastAsia="Times New Roman" w:hAnsiTheme="majorHAnsi" w:cs="Arial"/>
          <w:bCs/>
          <w:shd w:val="clear" w:color="auto" w:fill="FFFFFF"/>
        </w:rPr>
        <w:t>,</w:t>
      </w:r>
      <w:r w:rsidR="00037F62">
        <w:rPr>
          <w:rFonts w:asciiTheme="majorHAnsi" w:eastAsia="Times New Roman" w:hAnsiTheme="majorHAnsi" w:cs="Arial"/>
          <w:bCs/>
          <w:shd w:val="clear" w:color="auto" w:fill="FFFFFF"/>
        </w:rPr>
        <w:t xml:space="preserve"> anti-austerity in Europe must translate into the decolonization of Europe and transformation of its neo-imperial strictures.  </w:t>
      </w:r>
    </w:p>
    <w:p w14:paraId="017AC335" w14:textId="77777777" w:rsidR="00037F62" w:rsidRDefault="00037F62" w:rsidP="00037F62">
      <w:pPr>
        <w:jc w:val="both"/>
        <w:rPr>
          <w:rFonts w:asciiTheme="majorHAnsi" w:hAnsiTheme="majorHAnsi"/>
        </w:rPr>
      </w:pPr>
    </w:p>
    <w:p w14:paraId="5D9F8698" w14:textId="638C705D" w:rsidR="00037F62" w:rsidRPr="008B636A" w:rsidRDefault="0092455C" w:rsidP="00037F62">
      <w:pPr>
        <w:jc w:val="both"/>
        <w:rPr>
          <w:rFonts w:asciiTheme="majorHAnsi" w:eastAsia="Times New Roman" w:hAnsiTheme="majorHAnsi" w:cs="Arial"/>
          <w:bCs/>
          <w:shd w:val="clear" w:color="auto" w:fill="FFFFFF"/>
        </w:rPr>
      </w:pPr>
      <w:r>
        <w:rPr>
          <w:rFonts w:asciiTheme="majorHAnsi" w:eastAsia="Times New Roman" w:hAnsiTheme="majorHAnsi" w:cs="Arial"/>
          <w:bCs/>
          <w:shd w:val="clear" w:color="auto" w:fill="FFFFFF"/>
        </w:rPr>
        <w:t>If Europe and its citizens are</w:t>
      </w:r>
      <w:r w:rsidR="00037F62">
        <w:rPr>
          <w:rFonts w:asciiTheme="majorHAnsi" w:eastAsia="Times New Roman" w:hAnsiTheme="majorHAnsi" w:cs="Arial"/>
          <w:bCs/>
          <w:shd w:val="clear" w:color="auto" w:fill="FFFFFF"/>
        </w:rPr>
        <w:t xml:space="preserve"> to provide an anti-austerity response to neoliberal restructuring through the provision of a new social democratic settlement, which was </w:t>
      </w:r>
      <w:r w:rsidR="00EA3D81">
        <w:rPr>
          <w:rFonts w:asciiTheme="majorHAnsi" w:eastAsia="Times New Roman" w:hAnsiTheme="majorHAnsi" w:cs="Arial"/>
          <w:bCs/>
          <w:shd w:val="clear" w:color="auto" w:fill="FFFFFF"/>
        </w:rPr>
        <w:t>decolonized</w:t>
      </w:r>
      <w:r>
        <w:rPr>
          <w:rFonts w:asciiTheme="majorHAnsi" w:eastAsia="Times New Roman" w:hAnsiTheme="majorHAnsi" w:cs="Arial"/>
          <w:bCs/>
          <w:shd w:val="clear" w:color="auto" w:fill="FFFFFF"/>
        </w:rPr>
        <w:t xml:space="preserve"> rather neo-imperial, they must rethink </w:t>
      </w:r>
      <w:r w:rsidR="00037F62">
        <w:rPr>
          <w:rFonts w:asciiTheme="majorHAnsi" w:eastAsia="Times New Roman" w:hAnsiTheme="majorHAnsi" w:cs="Arial"/>
          <w:bCs/>
          <w:shd w:val="clear" w:color="auto" w:fill="FFFFFF"/>
        </w:rPr>
        <w:t>the very neo-imperial mea</w:t>
      </w:r>
      <w:r w:rsidR="000E78E4">
        <w:rPr>
          <w:rFonts w:asciiTheme="majorHAnsi" w:eastAsia="Times New Roman" w:hAnsiTheme="majorHAnsi" w:cs="Arial"/>
          <w:bCs/>
          <w:shd w:val="clear" w:color="auto" w:fill="FFFFFF"/>
        </w:rPr>
        <w:t>ns that underpin elements of their</w:t>
      </w:r>
      <w:r>
        <w:rPr>
          <w:rFonts w:asciiTheme="majorHAnsi" w:eastAsia="Times New Roman" w:hAnsiTheme="majorHAnsi" w:cs="Arial"/>
          <w:bCs/>
          <w:shd w:val="clear" w:color="auto" w:fill="FFFFFF"/>
        </w:rPr>
        <w:t xml:space="preserve"> society</w:t>
      </w:r>
      <w:r w:rsidR="00037F62">
        <w:rPr>
          <w:rFonts w:asciiTheme="majorHAnsi" w:eastAsia="Times New Roman" w:hAnsiTheme="majorHAnsi" w:cs="Arial"/>
          <w:bCs/>
          <w:shd w:val="clear" w:color="auto" w:fill="FFFFFF"/>
        </w:rPr>
        <w:t>. If we return to the exampl</w:t>
      </w:r>
      <w:r w:rsidR="00E5658C">
        <w:rPr>
          <w:rFonts w:asciiTheme="majorHAnsi" w:eastAsia="Times New Roman" w:hAnsiTheme="majorHAnsi" w:cs="Arial"/>
          <w:bCs/>
          <w:shd w:val="clear" w:color="auto" w:fill="FFFFFF"/>
        </w:rPr>
        <w:t>e of European healthcare system, t</w:t>
      </w:r>
      <w:r w:rsidR="00037F62">
        <w:rPr>
          <w:rFonts w:asciiTheme="majorHAnsi" w:eastAsia="Times New Roman" w:hAnsiTheme="majorHAnsi" w:cs="Arial"/>
          <w:bCs/>
          <w:shd w:val="clear" w:color="auto" w:fill="FFFFFF"/>
        </w:rPr>
        <w:t>his would include the questioning of recruitment practices of healthcare w</w:t>
      </w:r>
      <w:r w:rsidR="00361083">
        <w:rPr>
          <w:rFonts w:asciiTheme="majorHAnsi" w:eastAsia="Times New Roman" w:hAnsiTheme="majorHAnsi" w:cs="Arial"/>
          <w:bCs/>
          <w:shd w:val="clear" w:color="auto" w:fill="FFFFFF"/>
        </w:rPr>
        <w:t>orkers from the Global South and</w:t>
      </w:r>
      <w:r w:rsidR="00037F62">
        <w:rPr>
          <w:rFonts w:asciiTheme="majorHAnsi" w:eastAsia="Times New Roman" w:hAnsiTheme="majorHAnsi" w:cs="Arial"/>
          <w:bCs/>
          <w:shd w:val="clear" w:color="auto" w:fill="FFFFFF"/>
        </w:rPr>
        <w:t xml:space="preserve"> the way countries in Europe fund the education and training of their own healthcare </w:t>
      </w:r>
      <w:r w:rsidR="00361083">
        <w:rPr>
          <w:rFonts w:asciiTheme="majorHAnsi" w:eastAsia="Times New Roman" w:hAnsiTheme="majorHAnsi" w:cs="Arial"/>
          <w:bCs/>
          <w:shd w:val="clear" w:color="auto" w:fill="FFFFFF"/>
        </w:rPr>
        <w:t>work</w:t>
      </w:r>
      <w:r w:rsidR="004E3CE7">
        <w:rPr>
          <w:rFonts w:asciiTheme="majorHAnsi" w:eastAsia="Times New Roman" w:hAnsiTheme="majorHAnsi" w:cs="Arial"/>
          <w:bCs/>
          <w:shd w:val="clear" w:color="auto" w:fill="FFFFFF"/>
        </w:rPr>
        <w:t>force</w:t>
      </w:r>
      <w:r w:rsidR="00361083">
        <w:rPr>
          <w:rFonts w:asciiTheme="majorHAnsi" w:eastAsia="Times New Roman" w:hAnsiTheme="majorHAnsi" w:cs="Arial"/>
          <w:bCs/>
          <w:shd w:val="clear" w:color="auto" w:fill="FFFFFF"/>
        </w:rPr>
        <w:t xml:space="preserve"> forces. However, such a discussion would </w:t>
      </w:r>
      <w:r w:rsidR="00983723">
        <w:rPr>
          <w:rFonts w:asciiTheme="majorHAnsi" w:eastAsia="Times New Roman" w:hAnsiTheme="majorHAnsi" w:cs="Arial"/>
          <w:bCs/>
          <w:shd w:val="clear" w:color="auto" w:fill="FFFFFF"/>
        </w:rPr>
        <w:t>have to consider</w:t>
      </w:r>
      <w:r w:rsidR="00361083">
        <w:rPr>
          <w:rFonts w:asciiTheme="majorHAnsi" w:eastAsia="Times New Roman" w:hAnsiTheme="majorHAnsi" w:cs="Arial"/>
          <w:bCs/>
          <w:shd w:val="clear" w:color="auto" w:fill="FFFFFF"/>
        </w:rPr>
        <w:t xml:space="preserve"> </w:t>
      </w:r>
      <w:r w:rsidR="00983723">
        <w:rPr>
          <w:rFonts w:asciiTheme="majorHAnsi" w:eastAsia="Times New Roman" w:hAnsiTheme="majorHAnsi" w:cs="Arial"/>
          <w:bCs/>
          <w:shd w:val="clear" w:color="auto" w:fill="FFFFFF"/>
        </w:rPr>
        <w:t xml:space="preserve">the point that </w:t>
      </w:r>
      <w:r w:rsidR="00361083">
        <w:rPr>
          <w:rFonts w:asciiTheme="majorHAnsi" w:eastAsia="Times New Roman" w:hAnsiTheme="majorHAnsi" w:cs="Arial"/>
          <w:bCs/>
          <w:shd w:val="clear" w:color="auto" w:fill="FFFFFF"/>
        </w:rPr>
        <w:t>Europe should</w:t>
      </w:r>
      <w:r w:rsidR="00983723">
        <w:rPr>
          <w:rFonts w:asciiTheme="majorHAnsi" w:eastAsia="Times New Roman" w:hAnsiTheme="majorHAnsi" w:cs="Arial"/>
          <w:bCs/>
          <w:shd w:val="clear" w:color="auto" w:fill="FFFFFF"/>
        </w:rPr>
        <w:t xml:space="preserve"> pay compensations payments to the countries in the Global South for stealing their human resources (Jensen 2013</w:t>
      </w:r>
      <w:r w:rsidR="007E46AF">
        <w:rPr>
          <w:rFonts w:asciiTheme="majorHAnsi" w:eastAsia="Times New Roman" w:hAnsiTheme="majorHAnsi" w:cs="Arial"/>
          <w:bCs/>
          <w:shd w:val="clear" w:color="auto" w:fill="FFFFFF"/>
        </w:rPr>
        <w:t>: 38-39</w:t>
      </w:r>
      <w:r w:rsidR="00983723">
        <w:rPr>
          <w:rFonts w:asciiTheme="majorHAnsi" w:eastAsia="Times New Roman" w:hAnsiTheme="majorHAnsi" w:cs="Arial"/>
          <w:bCs/>
          <w:shd w:val="clear" w:color="auto" w:fill="FFFFFF"/>
        </w:rPr>
        <w:t xml:space="preserve">). </w:t>
      </w:r>
      <w:r w:rsidR="00E5658C">
        <w:rPr>
          <w:rFonts w:asciiTheme="majorHAnsi" w:eastAsia="Times New Roman" w:hAnsiTheme="majorHAnsi" w:cs="Arial"/>
          <w:bCs/>
          <w:shd w:val="clear" w:color="auto" w:fill="FFFFFF"/>
        </w:rPr>
        <w:t xml:space="preserve">On a macro level, such </w:t>
      </w:r>
      <w:r w:rsidR="007E46AF">
        <w:rPr>
          <w:rFonts w:asciiTheme="majorHAnsi" w:eastAsia="Times New Roman" w:hAnsiTheme="majorHAnsi" w:cs="Arial"/>
          <w:bCs/>
          <w:shd w:val="clear" w:color="auto" w:fill="FFFFFF"/>
        </w:rPr>
        <w:t>discussions</w:t>
      </w:r>
      <w:r w:rsidR="00983723">
        <w:rPr>
          <w:rFonts w:asciiTheme="majorHAnsi" w:eastAsia="Times New Roman" w:hAnsiTheme="majorHAnsi" w:cs="Arial"/>
          <w:bCs/>
          <w:shd w:val="clear" w:color="auto" w:fill="FFFFFF"/>
        </w:rPr>
        <w:t xml:space="preserve"> would</w:t>
      </w:r>
      <w:r w:rsidR="007E46AF">
        <w:rPr>
          <w:rFonts w:asciiTheme="majorHAnsi" w:eastAsia="Times New Roman" w:hAnsiTheme="majorHAnsi" w:cs="Arial"/>
          <w:bCs/>
          <w:shd w:val="clear" w:color="auto" w:fill="FFFFFF"/>
        </w:rPr>
        <w:t xml:space="preserve"> also have to</w:t>
      </w:r>
      <w:r w:rsidR="00983723">
        <w:rPr>
          <w:rFonts w:asciiTheme="majorHAnsi" w:eastAsia="Times New Roman" w:hAnsiTheme="majorHAnsi" w:cs="Arial"/>
          <w:bCs/>
          <w:shd w:val="clear" w:color="auto" w:fill="FFFFFF"/>
        </w:rPr>
        <w:t xml:space="preserve"> include examining the wealth and development divide between the Global North and Global South, which engenders </w:t>
      </w:r>
      <w:r w:rsidR="00037F62">
        <w:rPr>
          <w:rFonts w:asciiTheme="majorHAnsi" w:eastAsia="Times New Roman" w:hAnsiTheme="majorHAnsi" w:cs="Arial"/>
          <w:bCs/>
          <w:shd w:val="clear" w:color="auto" w:fill="FFFFFF"/>
        </w:rPr>
        <w:t>the very ‘p</w:t>
      </w:r>
      <w:r w:rsidR="00983723">
        <w:rPr>
          <w:rFonts w:asciiTheme="majorHAnsi" w:eastAsia="Times New Roman" w:hAnsiTheme="majorHAnsi" w:cs="Arial"/>
          <w:bCs/>
          <w:shd w:val="clear" w:color="auto" w:fill="FFFFFF"/>
        </w:rPr>
        <w:t>us</w:t>
      </w:r>
      <w:r w:rsidR="00E5658C">
        <w:rPr>
          <w:rFonts w:asciiTheme="majorHAnsi" w:eastAsia="Times New Roman" w:hAnsiTheme="majorHAnsi" w:cs="Arial"/>
          <w:bCs/>
          <w:shd w:val="clear" w:color="auto" w:fill="FFFFFF"/>
        </w:rPr>
        <w:t>h’ and ‘pull’ conditions of</w:t>
      </w:r>
      <w:r w:rsidR="00983723">
        <w:rPr>
          <w:rFonts w:asciiTheme="majorHAnsi" w:eastAsia="Times New Roman" w:hAnsiTheme="majorHAnsi" w:cs="Arial"/>
          <w:bCs/>
          <w:shd w:val="clear" w:color="auto" w:fill="FFFFFF"/>
        </w:rPr>
        <w:t xml:space="preserve"> health-care worker migration in the first place. </w:t>
      </w:r>
      <w:r w:rsidR="00037F62">
        <w:rPr>
          <w:rFonts w:asciiTheme="majorHAnsi" w:eastAsia="Times New Roman" w:hAnsiTheme="majorHAnsi" w:cs="Arial"/>
          <w:bCs/>
          <w:shd w:val="clear" w:color="auto" w:fill="FFFFFF"/>
        </w:rPr>
        <w:t>This would in turn</w:t>
      </w:r>
      <w:r w:rsidR="000E78E4">
        <w:rPr>
          <w:rFonts w:asciiTheme="majorHAnsi" w:eastAsia="Times New Roman" w:hAnsiTheme="majorHAnsi" w:cs="Arial"/>
          <w:bCs/>
          <w:shd w:val="clear" w:color="auto" w:fill="FFFFFF"/>
        </w:rPr>
        <w:t>,</w:t>
      </w:r>
      <w:r w:rsidR="007E46AF">
        <w:rPr>
          <w:rFonts w:asciiTheme="majorHAnsi" w:eastAsia="Times New Roman" w:hAnsiTheme="majorHAnsi" w:cs="Arial"/>
          <w:bCs/>
          <w:shd w:val="clear" w:color="auto" w:fill="FFFFFF"/>
        </w:rPr>
        <w:t xml:space="preserve"> lead to questions about </w:t>
      </w:r>
      <w:r w:rsidR="00037F62">
        <w:rPr>
          <w:rFonts w:asciiTheme="majorHAnsi" w:eastAsia="Times New Roman" w:hAnsiTheme="majorHAnsi" w:cs="Arial"/>
          <w:bCs/>
          <w:shd w:val="clear" w:color="auto" w:fill="FFFFFF"/>
        </w:rPr>
        <w:t xml:space="preserve">the reorganisation of capitalism </w:t>
      </w:r>
      <w:r>
        <w:rPr>
          <w:rFonts w:asciiTheme="majorHAnsi" w:eastAsia="Times New Roman" w:hAnsiTheme="majorHAnsi" w:cs="Arial"/>
          <w:bCs/>
          <w:shd w:val="clear" w:color="auto" w:fill="FFFFFF"/>
        </w:rPr>
        <w:t>both in</w:t>
      </w:r>
      <w:r w:rsidR="009B6A6D">
        <w:rPr>
          <w:rFonts w:asciiTheme="majorHAnsi" w:eastAsia="Times New Roman" w:hAnsiTheme="majorHAnsi" w:cs="Arial"/>
          <w:bCs/>
          <w:shd w:val="clear" w:color="auto" w:fill="FFFFFF"/>
        </w:rPr>
        <w:t>side</w:t>
      </w:r>
      <w:r>
        <w:rPr>
          <w:rFonts w:asciiTheme="majorHAnsi" w:eastAsia="Times New Roman" w:hAnsiTheme="majorHAnsi" w:cs="Arial"/>
          <w:bCs/>
          <w:shd w:val="clear" w:color="auto" w:fill="FFFFFF"/>
        </w:rPr>
        <w:t xml:space="preserve"> and out</w:t>
      </w:r>
      <w:r w:rsidR="009B6A6D">
        <w:rPr>
          <w:rFonts w:asciiTheme="majorHAnsi" w:eastAsia="Times New Roman" w:hAnsiTheme="majorHAnsi" w:cs="Arial"/>
          <w:bCs/>
          <w:shd w:val="clear" w:color="auto" w:fill="FFFFFF"/>
        </w:rPr>
        <w:t>side</w:t>
      </w:r>
      <w:r>
        <w:rPr>
          <w:rFonts w:asciiTheme="majorHAnsi" w:eastAsia="Times New Roman" w:hAnsiTheme="majorHAnsi" w:cs="Arial"/>
          <w:bCs/>
          <w:shd w:val="clear" w:color="auto" w:fill="FFFFFF"/>
        </w:rPr>
        <w:t xml:space="preserve"> Europe in order to</w:t>
      </w:r>
      <w:r w:rsidR="000E78E4">
        <w:rPr>
          <w:rFonts w:asciiTheme="majorHAnsi" w:eastAsia="Times New Roman" w:hAnsiTheme="majorHAnsi" w:cs="Arial"/>
          <w:bCs/>
          <w:shd w:val="clear" w:color="auto" w:fill="FFFFFF"/>
        </w:rPr>
        <w:t xml:space="preserve"> achieve </w:t>
      </w:r>
      <w:r w:rsidR="00983723">
        <w:rPr>
          <w:rFonts w:asciiTheme="majorHAnsi" w:eastAsia="Times New Roman" w:hAnsiTheme="majorHAnsi" w:cs="Arial"/>
          <w:bCs/>
          <w:shd w:val="clear" w:color="auto" w:fill="FFFFFF"/>
        </w:rPr>
        <w:t>universa</w:t>
      </w:r>
      <w:r w:rsidR="00E5658C">
        <w:rPr>
          <w:rFonts w:asciiTheme="majorHAnsi" w:eastAsia="Times New Roman" w:hAnsiTheme="majorHAnsi" w:cs="Arial"/>
          <w:bCs/>
          <w:shd w:val="clear" w:color="auto" w:fill="FFFFFF"/>
        </w:rPr>
        <w:t>l healthcare for all of humanity</w:t>
      </w:r>
      <w:r w:rsidR="007E46AF">
        <w:rPr>
          <w:rFonts w:asciiTheme="majorHAnsi" w:eastAsia="Times New Roman" w:hAnsiTheme="majorHAnsi" w:cs="Arial"/>
          <w:bCs/>
          <w:shd w:val="clear" w:color="auto" w:fill="FFFFFF"/>
        </w:rPr>
        <w:t xml:space="preserve">. </w:t>
      </w:r>
    </w:p>
    <w:p w14:paraId="4BFB53DB" w14:textId="77777777" w:rsidR="00037F62" w:rsidRDefault="00037F62" w:rsidP="00037F62">
      <w:pPr>
        <w:jc w:val="both"/>
        <w:rPr>
          <w:rFonts w:asciiTheme="majorHAnsi" w:hAnsiTheme="majorHAnsi"/>
        </w:rPr>
      </w:pPr>
    </w:p>
    <w:p w14:paraId="03CCC750" w14:textId="7C8FBAE3" w:rsidR="00037F62" w:rsidRDefault="00037F62" w:rsidP="00037F62">
      <w:pPr>
        <w:jc w:val="both"/>
        <w:rPr>
          <w:rFonts w:asciiTheme="majorHAnsi" w:eastAsia="Times New Roman" w:hAnsiTheme="majorHAnsi" w:cs="Times New Roman"/>
          <w:color w:val="333333"/>
          <w:shd w:val="clear" w:color="auto" w:fill="FFFFFF"/>
        </w:rPr>
      </w:pPr>
      <w:r>
        <w:rPr>
          <w:rFonts w:asciiTheme="majorHAnsi" w:hAnsiTheme="majorHAnsi"/>
        </w:rPr>
        <w:t xml:space="preserve">This </w:t>
      </w:r>
      <w:r w:rsidR="0092455C">
        <w:rPr>
          <w:rFonts w:asciiTheme="majorHAnsi" w:hAnsiTheme="majorHAnsi"/>
        </w:rPr>
        <w:t xml:space="preserve">anti-neo-imperial </w:t>
      </w:r>
      <w:r>
        <w:rPr>
          <w:rFonts w:asciiTheme="majorHAnsi" w:hAnsiTheme="majorHAnsi"/>
        </w:rPr>
        <w:t xml:space="preserve">logic not only applies to issues of European healthcare systems but an array of </w:t>
      </w:r>
      <w:r>
        <w:rPr>
          <w:rFonts w:asciiTheme="majorHAnsi" w:eastAsia="Times New Roman" w:hAnsiTheme="majorHAnsi" w:cs="Arial"/>
          <w:bCs/>
          <w:shd w:val="clear" w:color="auto" w:fill="FFFFFF"/>
        </w:rPr>
        <w:t>other</w:t>
      </w:r>
      <w:r w:rsidR="004E3CE7">
        <w:rPr>
          <w:rFonts w:asciiTheme="majorHAnsi" w:eastAsia="Times New Roman" w:hAnsiTheme="majorHAnsi" w:cs="Arial"/>
          <w:bCs/>
          <w:shd w:val="clear" w:color="auto" w:fill="FFFFFF"/>
        </w:rPr>
        <w:t xml:space="preserve"> ‘European’</w:t>
      </w:r>
      <w:r>
        <w:rPr>
          <w:rFonts w:asciiTheme="majorHAnsi" w:eastAsia="Times New Roman" w:hAnsiTheme="majorHAnsi" w:cs="Arial"/>
          <w:bCs/>
          <w:shd w:val="clear" w:color="auto" w:fill="FFFFFF"/>
        </w:rPr>
        <w:t xml:space="preserve"> issues such</w:t>
      </w:r>
      <w:r w:rsidR="004E3CE7">
        <w:rPr>
          <w:rFonts w:asciiTheme="majorHAnsi" w:eastAsia="Times New Roman" w:hAnsiTheme="majorHAnsi" w:cs="Arial"/>
          <w:bCs/>
          <w:shd w:val="clear" w:color="auto" w:fill="FFFFFF"/>
        </w:rPr>
        <w:t xml:space="preserve"> as</w:t>
      </w:r>
      <w:r>
        <w:rPr>
          <w:rFonts w:asciiTheme="majorHAnsi" w:eastAsia="Times New Roman" w:hAnsiTheme="majorHAnsi" w:cs="Arial"/>
          <w:bCs/>
          <w:shd w:val="clear" w:color="auto" w:fill="FFFFFF"/>
        </w:rPr>
        <w:t xml:space="preserve"> wealth inequality and the competiveness of Southern Europe. For example: can we really separate</w:t>
      </w:r>
      <w:r w:rsidR="00E5658C">
        <w:rPr>
          <w:rFonts w:asciiTheme="majorHAnsi" w:eastAsia="Times New Roman" w:hAnsiTheme="majorHAnsi" w:cs="Arial"/>
          <w:bCs/>
          <w:shd w:val="clear" w:color="auto" w:fill="FFFFFF"/>
        </w:rPr>
        <w:t xml:space="preserve"> debates about wealth inequality in Europe and the need </w:t>
      </w:r>
      <w:r w:rsidR="002A20B6">
        <w:rPr>
          <w:rFonts w:asciiTheme="majorHAnsi" w:eastAsia="Times New Roman" w:hAnsiTheme="majorHAnsi" w:cs="Arial"/>
          <w:bCs/>
          <w:shd w:val="clear" w:color="auto" w:fill="FFFFFF"/>
        </w:rPr>
        <w:t>for more disposable</w:t>
      </w:r>
      <w:r>
        <w:rPr>
          <w:rFonts w:asciiTheme="majorHAnsi" w:eastAsia="Times New Roman" w:hAnsiTheme="majorHAnsi" w:cs="Arial"/>
          <w:bCs/>
          <w:shd w:val="clear" w:color="auto" w:fill="FFFFFF"/>
        </w:rPr>
        <w:t xml:space="preserve"> income</w:t>
      </w:r>
      <w:r w:rsidR="00E5658C">
        <w:rPr>
          <w:rFonts w:asciiTheme="majorHAnsi" w:eastAsia="Times New Roman" w:hAnsiTheme="majorHAnsi" w:cs="Arial"/>
          <w:bCs/>
          <w:shd w:val="clear" w:color="auto" w:fill="FFFFFF"/>
        </w:rPr>
        <w:t xml:space="preserve"> for European citizens</w:t>
      </w:r>
      <w:r>
        <w:rPr>
          <w:rFonts w:asciiTheme="majorHAnsi" w:eastAsia="Times New Roman" w:hAnsiTheme="majorHAnsi" w:cs="Arial"/>
          <w:bCs/>
          <w:shd w:val="clear" w:color="auto" w:fill="FFFFFF"/>
        </w:rPr>
        <w:t xml:space="preserve"> from the f</w:t>
      </w:r>
      <w:r w:rsidR="002A20B6">
        <w:rPr>
          <w:rFonts w:asciiTheme="majorHAnsi" w:eastAsia="Times New Roman" w:hAnsiTheme="majorHAnsi" w:cs="Arial"/>
          <w:bCs/>
          <w:shd w:val="clear" w:color="auto" w:fill="FFFFFF"/>
        </w:rPr>
        <w:t xml:space="preserve">act that what they would </w:t>
      </w:r>
      <w:r>
        <w:rPr>
          <w:rFonts w:asciiTheme="majorHAnsi" w:eastAsia="Times New Roman" w:hAnsiTheme="majorHAnsi" w:cs="Arial"/>
          <w:bCs/>
          <w:shd w:val="clear" w:color="auto" w:fill="FFFFFF"/>
        </w:rPr>
        <w:t xml:space="preserve">be induced to spend </w:t>
      </w:r>
      <w:r w:rsidR="002A20B6">
        <w:rPr>
          <w:rFonts w:asciiTheme="majorHAnsi" w:eastAsia="Times New Roman" w:hAnsiTheme="majorHAnsi" w:cs="Arial"/>
          <w:bCs/>
          <w:shd w:val="clear" w:color="auto" w:fill="FFFFFF"/>
        </w:rPr>
        <w:t>this</w:t>
      </w:r>
      <w:r w:rsidR="004E3CE7">
        <w:rPr>
          <w:rFonts w:asciiTheme="majorHAnsi" w:eastAsia="Times New Roman" w:hAnsiTheme="majorHAnsi" w:cs="Arial"/>
          <w:bCs/>
          <w:shd w:val="clear" w:color="auto" w:fill="FFFFFF"/>
        </w:rPr>
        <w:t xml:space="preserve"> </w:t>
      </w:r>
      <w:r w:rsidR="002A20B6">
        <w:rPr>
          <w:rFonts w:asciiTheme="majorHAnsi" w:eastAsia="Times New Roman" w:hAnsiTheme="majorHAnsi" w:cs="Arial"/>
          <w:bCs/>
          <w:shd w:val="clear" w:color="auto" w:fill="FFFFFF"/>
        </w:rPr>
        <w:t>extra income on</w:t>
      </w:r>
      <w:r>
        <w:rPr>
          <w:rFonts w:asciiTheme="majorHAnsi" w:eastAsia="Times New Roman" w:hAnsiTheme="majorHAnsi" w:cs="Arial"/>
          <w:bCs/>
          <w:shd w:val="clear" w:color="auto" w:fill="FFFFFF"/>
        </w:rPr>
        <w:t xml:space="preserve"> new consumer items such as mobile phones and cheap clothing, which are produced </w:t>
      </w:r>
      <w:r w:rsidR="002A20B6">
        <w:rPr>
          <w:rFonts w:asciiTheme="majorHAnsi" w:eastAsia="Times New Roman" w:hAnsiTheme="majorHAnsi" w:cs="Arial"/>
          <w:bCs/>
          <w:shd w:val="clear" w:color="auto" w:fill="FFFFFF"/>
        </w:rPr>
        <w:t>through</w:t>
      </w:r>
      <w:r>
        <w:rPr>
          <w:rFonts w:asciiTheme="majorHAnsi" w:eastAsia="Times New Roman" w:hAnsiTheme="majorHAnsi" w:cs="Arial"/>
          <w:bCs/>
          <w:shd w:val="clear" w:color="auto" w:fill="FFFFFF"/>
        </w:rPr>
        <w:t xml:space="preserve"> exploitative and neo-imperial relations with work forces in the Global South?</w:t>
      </w:r>
      <w:r w:rsidR="00E5658C">
        <w:rPr>
          <w:rStyle w:val="FootnoteReference"/>
          <w:rFonts w:asciiTheme="majorHAnsi" w:eastAsia="Times New Roman" w:hAnsiTheme="majorHAnsi" w:cs="Arial"/>
          <w:bCs/>
          <w:shd w:val="clear" w:color="auto" w:fill="FFFFFF"/>
        </w:rPr>
        <w:footnoteReference w:id="21"/>
      </w:r>
      <w:r>
        <w:rPr>
          <w:rFonts w:asciiTheme="majorHAnsi" w:eastAsia="Times New Roman" w:hAnsiTheme="majorHAnsi" w:cs="Arial"/>
          <w:bCs/>
          <w:shd w:val="clear" w:color="auto" w:fill="FFFFFF"/>
        </w:rPr>
        <w:t xml:space="preserve"> Can we really talk about the need to help Southern Europe become more competitive within the terms of neo-liberal globalisation without acknowledging how such a system pitches labour in </w:t>
      </w:r>
      <w:r w:rsidR="002A20B6">
        <w:rPr>
          <w:rFonts w:asciiTheme="majorHAnsi" w:eastAsia="Times New Roman" w:hAnsiTheme="majorHAnsi" w:cs="Arial"/>
          <w:bCs/>
          <w:shd w:val="clear" w:color="auto" w:fill="FFFFFF"/>
        </w:rPr>
        <w:t xml:space="preserve">the </w:t>
      </w:r>
      <w:r>
        <w:rPr>
          <w:rFonts w:asciiTheme="majorHAnsi" w:eastAsia="Times New Roman" w:hAnsiTheme="majorHAnsi" w:cs="Arial"/>
          <w:bCs/>
          <w:shd w:val="clear" w:color="auto" w:fill="FFFFFF"/>
        </w:rPr>
        <w:t>Global South against labour in the Global North?</w:t>
      </w:r>
      <w:r>
        <w:rPr>
          <w:rStyle w:val="FootnoteReference"/>
          <w:rFonts w:asciiTheme="majorHAnsi" w:eastAsia="Times New Roman" w:hAnsiTheme="majorHAnsi" w:cs="Arial"/>
          <w:bCs/>
          <w:shd w:val="clear" w:color="auto" w:fill="FFFFFF"/>
        </w:rPr>
        <w:footnoteReference w:id="22"/>
      </w:r>
      <w:r>
        <w:rPr>
          <w:rFonts w:asciiTheme="majorHAnsi" w:eastAsia="Times New Roman" w:hAnsiTheme="majorHAnsi" w:cs="Arial"/>
          <w:bCs/>
          <w:shd w:val="clear" w:color="auto" w:fill="FFFFFF"/>
        </w:rPr>
        <w:t xml:space="preserve"> </w:t>
      </w:r>
      <w:r>
        <w:rPr>
          <w:rFonts w:asciiTheme="majorHAnsi" w:eastAsia="Times New Roman" w:hAnsiTheme="majorHAnsi" w:cs="Times New Roman"/>
          <w:color w:val="333333"/>
          <w:shd w:val="clear" w:color="auto" w:fill="FFFFFF"/>
        </w:rPr>
        <w:t xml:space="preserve">These questions are not meant to represent </w:t>
      </w:r>
      <w:proofErr w:type="spellStart"/>
      <w:r>
        <w:rPr>
          <w:rFonts w:asciiTheme="majorHAnsi" w:eastAsia="Times New Roman" w:hAnsiTheme="majorHAnsi" w:cs="Times New Roman"/>
          <w:color w:val="333333"/>
          <w:shd w:val="clear" w:color="auto" w:fill="FFFFFF"/>
        </w:rPr>
        <w:t>aporias</w:t>
      </w:r>
      <w:proofErr w:type="spellEnd"/>
      <w:r>
        <w:rPr>
          <w:rFonts w:asciiTheme="majorHAnsi" w:eastAsia="Times New Roman" w:hAnsiTheme="majorHAnsi" w:cs="Times New Roman"/>
          <w:color w:val="333333"/>
          <w:shd w:val="clear" w:color="auto" w:fill="FFFFFF"/>
        </w:rPr>
        <w:t xml:space="preserve"> for European </w:t>
      </w:r>
      <w:r w:rsidR="00983723">
        <w:rPr>
          <w:rFonts w:asciiTheme="majorHAnsi" w:eastAsia="Times New Roman" w:hAnsiTheme="majorHAnsi" w:cs="Times New Roman"/>
          <w:color w:val="333333"/>
          <w:shd w:val="clear" w:color="auto" w:fill="FFFFFF"/>
        </w:rPr>
        <w:t xml:space="preserve">politics in an age of austerity, </w:t>
      </w:r>
      <w:r>
        <w:rPr>
          <w:rFonts w:asciiTheme="majorHAnsi" w:eastAsia="Times New Roman" w:hAnsiTheme="majorHAnsi" w:cs="Times New Roman"/>
          <w:color w:val="333333"/>
          <w:shd w:val="clear" w:color="auto" w:fill="FFFFFF"/>
        </w:rPr>
        <w:t xml:space="preserve">but rather as </w:t>
      </w:r>
      <w:r w:rsidR="0092455C">
        <w:rPr>
          <w:rFonts w:asciiTheme="majorHAnsi" w:eastAsia="Times New Roman" w:hAnsiTheme="majorHAnsi" w:cs="Times New Roman"/>
          <w:color w:val="333333"/>
          <w:shd w:val="clear" w:color="auto" w:fill="FFFFFF"/>
        </w:rPr>
        <w:t>anti-neo-imperial</w:t>
      </w:r>
      <w:r>
        <w:rPr>
          <w:rFonts w:asciiTheme="majorHAnsi" w:eastAsia="Times New Roman" w:hAnsiTheme="majorHAnsi" w:cs="Times New Roman"/>
          <w:color w:val="333333"/>
          <w:shd w:val="clear" w:color="auto" w:fill="FFFFFF"/>
        </w:rPr>
        <w:t xml:space="preserve"> </w:t>
      </w:r>
      <w:r w:rsidR="00983723">
        <w:rPr>
          <w:rFonts w:asciiTheme="majorHAnsi" w:eastAsia="Times New Roman" w:hAnsiTheme="majorHAnsi" w:cs="Times New Roman"/>
          <w:color w:val="333333"/>
          <w:shd w:val="clear" w:color="auto" w:fill="FFFFFF"/>
        </w:rPr>
        <w:t>challenges that Europe and its</w:t>
      </w:r>
      <w:r w:rsidR="005A1C31">
        <w:rPr>
          <w:rFonts w:asciiTheme="majorHAnsi" w:eastAsia="Times New Roman" w:hAnsiTheme="majorHAnsi" w:cs="Times New Roman"/>
          <w:color w:val="333333"/>
          <w:shd w:val="clear" w:color="auto" w:fill="FFFFFF"/>
        </w:rPr>
        <w:t xml:space="preserve"> citizens must meet in order to achieve a decolonized </w:t>
      </w:r>
      <w:r w:rsidR="00472870">
        <w:rPr>
          <w:rFonts w:asciiTheme="majorHAnsi" w:eastAsia="Times New Roman" w:hAnsiTheme="majorHAnsi" w:cs="Times New Roman"/>
          <w:color w:val="333333"/>
          <w:shd w:val="clear" w:color="auto" w:fill="FFFFFF"/>
        </w:rPr>
        <w:t xml:space="preserve">anti-austerity. </w:t>
      </w:r>
      <w:r w:rsidR="005A1C31">
        <w:rPr>
          <w:rFonts w:asciiTheme="majorHAnsi" w:eastAsia="Times New Roman" w:hAnsiTheme="majorHAnsi" w:cs="Times New Roman"/>
          <w:color w:val="333333"/>
          <w:shd w:val="clear" w:color="auto" w:fill="FFFFFF"/>
        </w:rPr>
        <w:t xml:space="preserve"> </w:t>
      </w:r>
    </w:p>
    <w:p w14:paraId="40D6E443" w14:textId="77777777" w:rsidR="00037F62" w:rsidRDefault="00037F62" w:rsidP="00625328">
      <w:pPr>
        <w:jc w:val="both"/>
        <w:rPr>
          <w:rFonts w:asciiTheme="majorHAnsi" w:eastAsia="Times New Roman" w:hAnsiTheme="majorHAnsi" w:cs="Arial"/>
          <w:bCs/>
          <w:shd w:val="clear" w:color="auto" w:fill="FFFFFF"/>
        </w:rPr>
      </w:pPr>
    </w:p>
    <w:p w14:paraId="47BA44BE" w14:textId="345A377C" w:rsidR="00A71AA2" w:rsidRPr="006820CF" w:rsidRDefault="00632919" w:rsidP="00B766BB">
      <w:pPr>
        <w:jc w:val="both"/>
        <w:rPr>
          <w:rFonts w:asciiTheme="majorHAnsi" w:eastAsia="Times New Roman" w:hAnsiTheme="majorHAnsi" w:cs="Arial"/>
          <w:bCs/>
          <w:shd w:val="clear" w:color="auto" w:fill="FFFFFF"/>
        </w:rPr>
      </w:pPr>
      <w:r w:rsidRPr="004A63E0">
        <w:rPr>
          <w:rFonts w:asciiTheme="majorHAnsi" w:eastAsia="Times New Roman" w:hAnsiTheme="majorHAnsi" w:cs="Arial"/>
          <w:bCs/>
          <w:shd w:val="clear" w:color="auto" w:fill="FFFFFF"/>
        </w:rPr>
        <w:t xml:space="preserve">For these </w:t>
      </w:r>
      <w:r w:rsidR="00322FD4" w:rsidRPr="004A63E0">
        <w:rPr>
          <w:rFonts w:asciiTheme="majorHAnsi" w:eastAsia="Times New Roman" w:hAnsiTheme="majorHAnsi" w:cs="Arial"/>
          <w:bCs/>
          <w:shd w:val="clear" w:color="auto" w:fill="FFFFFF"/>
        </w:rPr>
        <w:t>reasons</w:t>
      </w:r>
      <w:r w:rsidR="002A20B6">
        <w:rPr>
          <w:rFonts w:asciiTheme="majorHAnsi" w:eastAsia="Times New Roman" w:hAnsiTheme="majorHAnsi" w:cs="Arial"/>
          <w:bCs/>
          <w:shd w:val="clear" w:color="auto" w:fill="FFFFFF"/>
        </w:rPr>
        <w:t>,</w:t>
      </w:r>
      <w:r w:rsidR="00322FD4" w:rsidRPr="004A63E0">
        <w:rPr>
          <w:rFonts w:asciiTheme="majorHAnsi" w:eastAsia="Times New Roman" w:hAnsiTheme="majorHAnsi" w:cs="Arial"/>
          <w:bCs/>
          <w:shd w:val="clear" w:color="auto" w:fill="FFFFFF"/>
        </w:rPr>
        <w:t xml:space="preserve"> </w:t>
      </w:r>
      <w:r w:rsidR="00322FD4">
        <w:rPr>
          <w:rFonts w:asciiTheme="majorHAnsi" w:eastAsia="Times New Roman" w:hAnsiTheme="majorHAnsi" w:cs="Arial"/>
          <w:bCs/>
          <w:shd w:val="clear" w:color="auto" w:fill="FFFFFF"/>
        </w:rPr>
        <w:t xml:space="preserve">the Third World’s coloured cosmopolitanism and </w:t>
      </w:r>
      <w:r w:rsidR="00FA46FD">
        <w:rPr>
          <w:rFonts w:asciiTheme="majorHAnsi" w:eastAsia="Times New Roman" w:hAnsiTheme="majorHAnsi" w:cs="Arial"/>
          <w:bCs/>
          <w:shd w:val="clear" w:color="auto" w:fill="FFFFFF"/>
        </w:rPr>
        <w:t xml:space="preserve">Fanon’s idea for a new, </w:t>
      </w:r>
      <w:r w:rsidR="00EA3D81">
        <w:rPr>
          <w:rFonts w:asciiTheme="majorHAnsi" w:eastAsia="Times New Roman" w:hAnsiTheme="majorHAnsi" w:cs="Arial"/>
          <w:bCs/>
          <w:shd w:val="clear" w:color="auto" w:fill="FFFFFF"/>
        </w:rPr>
        <w:t>decoloniz</w:t>
      </w:r>
      <w:r w:rsidR="00EA3D81" w:rsidRPr="004A63E0">
        <w:rPr>
          <w:rFonts w:asciiTheme="majorHAnsi" w:eastAsia="Times New Roman" w:hAnsiTheme="majorHAnsi" w:cs="Arial"/>
          <w:bCs/>
          <w:shd w:val="clear" w:color="auto" w:fill="FFFFFF"/>
        </w:rPr>
        <w:t>ed</w:t>
      </w:r>
      <w:r w:rsidRPr="004A63E0">
        <w:rPr>
          <w:rFonts w:asciiTheme="majorHAnsi" w:eastAsia="Times New Roman" w:hAnsiTheme="majorHAnsi" w:cs="Arial"/>
          <w:bCs/>
          <w:shd w:val="clear" w:color="auto" w:fill="FFFFFF"/>
        </w:rPr>
        <w:t xml:space="preserve"> and truly revolutionary </w:t>
      </w:r>
      <w:r w:rsidR="0029593E">
        <w:rPr>
          <w:rFonts w:asciiTheme="majorHAnsi" w:eastAsia="Times New Roman" w:hAnsiTheme="majorHAnsi" w:cs="Arial"/>
          <w:bCs/>
          <w:shd w:val="clear" w:color="auto" w:fill="FFFFFF"/>
        </w:rPr>
        <w:t>Europe</w:t>
      </w:r>
      <w:r w:rsidRPr="004A63E0">
        <w:rPr>
          <w:rFonts w:asciiTheme="majorHAnsi" w:eastAsia="Times New Roman" w:hAnsiTheme="majorHAnsi" w:cs="Arial"/>
          <w:bCs/>
          <w:shd w:val="clear" w:color="auto" w:fill="FFFFFF"/>
        </w:rPr>
        <w:t xml:space="preserve"> still </w:t>
      </w:r>
      <w:r w:rsidR="00692BFA">
        <w:rPr>
          <w:rFonts w:asciiTheme="majorHAnsi" w:eastAsia="Times New Roman" w:hAnsiTheme="majorHAnsi" w:cs="Arial"/>
          <w:bCs/>
          <w:shd w:val="clear" w:color="auto" w:fill="FFFFFF"/>
        </w:rPr>
        <w:t>hold</w:t>
      </w:r>
      <w:r>
        <w:rPr>
          <w:rFonts w:asciiTheme="majorHAnsi" w:eastAsia="Times New Roman" w:hAnsiTheme="majorHAnsi" w:cs="Arial"/>
          <w:bCs/>
          <w:shd w:val="clear" w:color="auto" w:fill="FFFFFF"/>
        </w:rPr>
        <w:t xml:space="preserve"> </w:t>
      </w:r>
      <w:r w:rsidR="00322FD4">
        <w:rPr>
          <w:rFonts w:asciiTheme="majorHAnsi" w:eastAsia="Times New Roman" w:hAnsiTheme="majorHAnsi" w:cs="Arial"/>
          <w:bCs/>
          <w:shd w:val="clear" w:color="auto" w:fill="FFFFFF"/>
        </w:rPr>
        <w:t>lessons and promise for Europe in its age of austerity</w:t>
      </w:r>
      <w:r>
        <w:rPr>
          <w:rFonts w:asciiTheme="majorHAnsi" w:eastAsia="Times New Roman" w:hAnsiTheme="majorHAnsi" w:cs="Arial"/>
          <w:bCs/>
          <w:shd w:val="clear" w:color="auto" w:fill="FFFFFF"/>
        </w:rPr>
        <w:t xml:space="preserve">. </w:t>
      </w:r>
      <w:r w:rsidR="00322FD4">
        <w:rPr>
          <w:rFonts w:asciiTheme="majorHAnsi" w:eastAsia="Times New Roman" w:hAnsiTheme="majorHAnsi" w:cs="Arial"/>
          <w:bCs/>
          <w:shd w:val="clear" w:color="auto" w:fill="FFFFFF"/>
        </w:rPr>
        <w:t>T</w:t>
      </w:r>
      <w:r w:rsidRPr="004A63E0">
        <w:rPr>
          <w:rFonts w:asciiTheme="majorHAnsi" w:eastAsia="Times New Roman" w:hAnsiTheme="majorHAnsi" w:cs="Arial"/>
          <w:bCs/>
          <w:shd w:val="clear" w:color="auto" w:fill="FFFFFF"/>
        </w:rPr>
        <w:t>he spectre of the Third World and its coloured cosmopolitism no longer haunt Eu</w:t>
      </w:r>
      <w:r w:rsidR="002A20B6">
        <w:rPr>
          <w:rFonts w:asciiTheme="majorHAnsi" w:eastAsia="Times New Roman" w:hAnsiTheme="majorHAnsi" w:cs="Arial"/>
          <w:bCs/>
          <w:shd w:val="clear" w:color="auto" w:fill="FFFFFF"/>
        </w:rPr>
        <w:t>rope in the visceral manner it</w:t>
      </w:r>
      <w:r w:rsidRPr="004A63E0">
        <w:rPr>
          <w:rFonts w:asciiTheme="majorHAnsi" w:eastAsia="Times New Roman" w:hAnsiTheme="majorHAnsi" w:cs="Arial"/>
          <w:bCs/>
          <w:shd w:val="clear" w:color="auto" w:fill="FFFFFF"/>
        </w:rPr>
        <w:t xml:space="preserve"> once did.</w:t>
      </w:r>
      <w:r>
        <w:rPr>
          <w:rFonts w:asciiTheme="majorHAnsi" w:eastAsia="Times New Roman" w:hAnsiTheme="majorHAnsi" w:cs="Arial"/>
          <w:bCs/>
          <w:shd w:val="clear" w:color="auto" w:fill="FFFFFF"/>
        </w:rPr>
        <w:t xml:space="preserve"> </w:t>
      </w:r>
      <w:r w:rsidR="002A20B6">
        <w:rPr>
          <w:rFonts w:asciiTheme="majorHAnsi" w:eastAsia="Times New Roman" w:hAnsiTheme="majorHAnsi" w:cs="Arial"/>
          <w:bCs/>
          <w:shd w:val="clear" w:color="auto" w:fill="FFFFFF"/>
        </w:rPr>
        <w:t xml:space="preserve">But this doubles the need for </w:t>
      </w:r>
      <w:r w:rsidR="00322FD4">
        <w:rPr>
          <w:rFonts w:asciiTheme="majorHAnsi" w:eastAsia="Times New Roman" w:hAnsiTheme="majorHAnsi" w:cs="Arial"/>
          <w:bCs/>
          <w:shd w:val="clear" w:color="auto" w:fill="FFFFFF"/>
        </w:rPr>
        <w:t xml:space="preserve">Europe to decolonise </w:t>
      </w:r>
      <w:r w:rsidR="0092455C">
        <w:rPr>
          <w:rFonts w:asciiTheme="majorHAnsi" w:eastAsia="Times New Roman" w:hAnsiTheme="majorHAnsi" w:cs="Arial"/>
          <w:bCs/>
          <w:shd w:val="clear" w:color="auto" w:fill="FFFFFF"/>
        </w:rPr>
        <w:t>itself,</w:t>
      </w:r>
      <w:r w:rsidR="00322FD4">
        <w:rPr>
          <w:rFonts w:asciiTheme="majorHAnsi" w:eastAsia="Times New Roman" w:hAnsiTheme="majorHAnsi" w:cs="Arial"/>
          <w:bCs/>
          <w:shd w:val="clear" w:color="auto" w:fill="FFFFFF"/>
        </w:rPr>
        <w:t xml:space="preserve"> as the Third World no longer can take the lead in such struggles as it did at the mid-point of the twentieth century. </w:t>
      </w:r>
      <w:r w:rsidR="0092455C">
        <w:rPr>
          <w:rFonts w:asciiTheme="majorHAnsi" w:eastAsia="Times New Roman" w:hAnsiTheme="majorHAnsi" w:cs="Arial"/>
          <w:bCs/>
          <w:shd w:val="clear" w:color="auto" w:fill="FFFFFF"/>
        </w:rPr>
        <w:t>Moreover,</w:t>
      </w:r>
      <w:r w:rsidR="00322FD4">
        <w:rPr>
          <w:rFonts w:asciiTheme="majorHAnsi" w:eastAsia="Times New Roman" w:hAnsiTheme="majorHAnsi" w:cs="Arial"/>
          <w:bCs/>
          <w:shd w:val="clear" w:color="auto" w:fill="FFFFFF"/>
        </w:rPr>
        <w:t xml:space="preserve"> t</w:t>
      </w:r>
      <w:r w:rsidRPr="004A63E0">
        <w:rPr>
          <w:rFonts w:asciiTheme="majorHAnsi" w:eastAsia="Times New Roman" w:hAnsiTheme="majorHAnsi" w:cs="Arial"/>
          <w:bCs/>
          <w:shd w:val="clear" w:color="auto" w:fill="FFFFFF"/>
        </w:rPr>
        <w:t>he other spectre that Fanon narrate</w:t>
      </w:r>
      <w:r w:rsidR="00487B0D">
        <w:rPr>
          <w:rFonts w:asciiTheme="majorHAnsi" w:eastAsia="Times New Roman" w:hAnsiTheme="majorHAnsi" w:cs="Arial"/>
          <w:bCs/>
          <w:shd w:val="clear" w:color="auto" w:fill="FFFFFF"/>
        </w:rPr>
        <w:t>d</w:t>
      </w:r>
      <w:r w:rsidRPr="004A63E0">
        <w:rPr>
          <w:rFonts w:asciiTheme="majorHAnsi" w:eastAsia="Times New Roman" w:hAnsiTheme="majorHAnsi" w:cs="Arial"/>
          <w:bCs/>
          <w:shd w:val="clear" w:color="auto" w:fill="FFFFFF"/>
        </w:rPr>
        <w:t xml:space="preserve"> where a Europe</w:t>
      </w:r>
      <w:r w:rsidR="002A20B6">
        <w:rPr>
          <w:rFonts w:asciiTheme="majorHAnsi" w:eastAsia="Times New Roman" w:hAnsiTheme="majorHAnsi" w:cs="Arial"/>
          <w:bCs/>
          <w:shd w:val="clear" w:color="auto" w:fill="FFFFFF"/>
        </w:rPr>
        <w:t>,</w:t>
      </w:r>
      <w:r w:rsidRPr="004A63E0">
        <w:rPr>
          <w:rFonts w:asciiTheme="majorHAnsi" w:eastAsia="Times New Roman" w:hAnsiTheme="majorHAnsi" w:cs="Arial"/>
          <w:bCs/>
          <w:shd w:val="clear" w:color="auto" w:fill="FFFFFF"/>
        </w:rPr>
        <w:t xml:space="preserve"> u</w:t>
      </w:r>
      <w:r w:rsidR="00487B0D">
        <w:rPr>
          <w:rFonts w:asciiTheme="majorHAnsi" w:eastAsia="Times New Roman" w:hAnsiTheme="majorHAnsi" w:cs="Arial"/>
          <w:bCs/>
          <w:shd w:val="clear" w:color="auto" w:fill="FFFFFF"/>
        </w:rPr>
        <w:t>nable or unwilling to decolonise</w:t>
      </w:r>
      <w:r w:rsidR="002A20B6">
        <w:rPr>
          <w:rFonts w:asciiTheme="majorHAnsi" w:eastAsia="Times New Roman" w:hAnsiTheme="majorHAnsi" w:cs="Arial"/>
          <w:bCs/>
          <w:shd w:val="clear" w:color="auto" w:fill="FFFFFF"/>
        </w:rPr>
        <w:t>,</w:t>
      </w:r>
      <w:r w:rsidR="00487B0D">
        <w:rPr>
          <w:rFonts w:asciiTheme="majorHAnsi" w:eastAsia="Times New Roman" w:hAnsiTheme="majorHAnsi" w:cs="Arial"/>
          <w:bCs/>
          <w:shd w:val="clear" w:color="auto" w:fill="FFFFFF"/>
        </w:rPr>
        <w:t xml:space="preserve"> saw both itself and the rest of </w:t>
      </w:r>
      <w:r w:rsidRPr="004A63E0">
        <w:rPr>
          <w:rFonts w:asciiTheme="majorHAnsi" w:eastAsia="Times New Roman" w:hAnsiTheme="majorHAnsi" w:cs="Arial"/>
          <w:bCs/>
          <w:shd w:val="clear" w:color="auto" w:fill="FFFFFF"/>
        </w:rPr>
        <w:t xml:space="preserve">humanity hurtling towards </w:t>
      </w:r>
      <w:r w:rsidR="00487B0D" w:rsidRPr="004A63E0">
        <w:rPr>
          <w:rFonts w:asciiTheme="majorHAnsi" w:eastAsia="Times New Roman" w:hAnsiTheme="majorHAnsi" w:cs="Arial"/>
          <w:bCs/>
          <w:shd w:val="clear" w:color="auto" w:fill="FFFFFF"/>
        </w:rPr>
        <w:t>destruction</w:t>
      </w:r>
      <w:r w:rsidRPr="004A63E0">
        <w:rPr>
          <w:rFonts w:asciiTheme="majorHAnsi" w:eastAsia="Times New Roman" w:hAnsiTheme="majorHAnsi" w:cs="Arial"/>
          <w:bCs/>
          <w:shd w:val="clear" w:color="auto" w:fill="FFFFFF"/>
        </w:rPr>
        <w:t xml:space="preserve"> appears ever closer on the horizon.  One can see this in the environmental, economic and political turmoil that </w:t>
      </w:r>
      <w:r>
        <w:rPr>
          <w:rFonts w:asciiTheme="majorHAnsi" w:eastAsia="Times New Roman" w:hAnsiTheme="majorHAnsi" w:cs="Arial"/>
          <w:bCs/>
          <w:shd w:val="clear" w:color="auto" w:fill="FFFFFF"/>
        </w:rPr>
        <w:t xml:space="preserve">currently </w:t>
      </w:r>
      <w:r w:rsidRPr="004A63E0">
        <w:rPr>
          <w:rFonts w:asciiTheme="majorHAnsi" w:eastAsia="Times New Roman" w:hAnsiTheme="majorHAnsi" w:cs="Arial"/>
          <w:bCs/>
          <w:shd w:val="clear" w:color="auto" w:fill="FFFFFF"/>
        </w:rPr>
        <w:t>afflict</w:t>
      </w:r>
      <w:r w:rsidR="002A20B6">
        <w:rPr>
          <w:rFonts w:asciiTheme="majorHAnsi" w:eastAsia="Times New Roman" w:hAnsiTheme="majorHAnsi" w:cs="Arial"/>
          <w:bCs/>
          <w:shd w:val="clear" w:color="auto" w:fill="FFFFFF"/>
        </w:rPr>
        <w:t>s</w:t>
      </w:r>
      <w:r w:rsidRPr="004A63E0">
        <w:rPr>
          <w:rFonts w:asciiTheme="majorHAnsi" w:eastAsia="Times New Roman" w:hAnsiTheme="majorHAnsi" w:cs="Arial"/>
          <w:bCs/>
          <w:shd w:val="clear" w:color="auto" w:fill="FFFFFF"/>
        </w:rPr>
        <w:t xml:space="preserve"> humanity</w:t>
      </w:r>
      <w:r w:rsidR="002A20B6">
        <w:rPr>
          <w:rFonts w:asciiTheme="majorHAnsi" w:eastAsia="Times New Roman" w:hAnsiTheme="majorHAnsi" w:cs="Arial"/>
          <w:bCs/>
          <w:shd w:val="clear" w:color="auto" w:fill="FFFFFF"/>
        </w:rPr>
        <w:t>, and the boomeranging of</w:t>
      </w:r>
      <w:r w:rsidRPr="004A63E0">
        <w:rPr>
          <w:rFonts w:asciiTheme="majorHAnsi" w:eastAsia="Times New Roman" w:hAnsiTheme="majorHAnsi" w:cs="Arial"/>
          <w:bCs/>
          <w:shd w:val="clear" w:color="auto" w:fill="FFFFFF"/>
        </w:rPr>
        <w:t xml:space="preserve"> </w:t>
      </w:r>
      <w:r w:rsidR="004E3CE7">
        <w:rPr>
          <w:rFonts w:asciiTheme="majorHAnsi" w:eastAsia="Times New Roman" w:hAnsiTheme="majorHAnsi" w:cs="Arial"/>
          <w:bCs/>
          <w:shd w:val="clear" w:color="auto" w:fill="FFFFFF"/>
        </w:rPr>
        <w:t>neo-imperial</w:t>
      </w:r>
      <w:r w:rsidRPr="004A63E0">
        <w:rPr>
          <w:rFonts w:asciiTheme="majorHAnsi" w:eastAsia="Times New Roman" w:hAnsiTheme="majorHAnsi" w:cs="Arial"/>
          <w:bCs/>
          <w:shd w:val="clear" w:color="auto" w:fill="FFFFFF"/>
        </w:rPr>
        <w:t xml:space="preserve"> problems back into Europe. Europe and its peoples once again find themselves at a cross roads</w:t>
      </w:r>
      <w:r w:rsidR="002A20B6">
        <w:rPr>
          <w:rFonts w:asciiTheme="majorHAnsi" w:eastAsia="Times New Roman" w:hAnsiTheme="majorHAnsi" w:cs="Arial"/>
          <w:bCs/>
          <w:shd w:val="clear" w:color="auto" w:fill="FFFFFF"/>
        </w:rPr>
        <w:t>,</w:t>
      </w:r>
      <w:r w:rsidRPr="004A63E0">
        <w:rPr>
          <w:rFonts w:asciiTheme="majorHAnsi" w:eastAsia="Times New Roman" w:hAnsiTheme="majorHAnsi" w:cs="Arial"/>
          <w:bCs/>
          <w:shd w:val="clear" w:color="auto" w:fill="FFFFFF"/>
        </w:rPr>
        <w:t xml:space="preserve"> and maybe their only salvat</w:t>
      </w:r>
      <w:r w:rsidR="002A20B6">
        <w:rPr>
          <w:rFonts w:asciiTheme="majorHAnsi" w:eastAsia="Times New Roman" w:hAnsiTheme="majorHAnsi" w:cs="Arial"/>
          <w:bCs/>
          <w:shd w:val="clear" w:color="auto" w:fill="FFFFFF"/>
        </w:rPr>
        <w:t>ion will be</w:t>
      </w:r>
      <w:r w:rsidRPr="004A63E0">
        <w:rPr>
          <w:rFonts w:asciiTheme="majorHAnsi" w:eastAsia="Times New Roman" w:hAnsiTheme="majorHAnsi" w:cs="Arial"/>
          <w:bCs/>
          <w:shd w:val="clear" w:color="auto" w:fill="FFFFFF"/>
        </w:rPr>
        <w:t xml:space="preserve"> to </w:t>
      </w:r>
      <w:r>
        <w:rPr>
          <w:rFonts w:asciiTheme="majorHAnsi" w:eastAsia="Times New Roman" w:hAnsiTheme="majorHAnsi" w:cs="Arial"/>
          <w:bCs/>
          <w:shd w:val="clear" w:color="auto" w:fill="FFFFFF"/>
        </w:rPr>
        <w:t>recover this lost</w:t>
      </w:r>
      <w:r w:rsidR="00EA3D81">
        <w:rPr>
          <w:rFonts w:asciiTheme="majorHAnsi" w:eastAsia="Times New Roman" w:hAnsiTheme="majorHAnsi" w:cs="Arial"/>
          <w:bCs/>
          <w:shd w:val="clear" w:color="auto" w:fill="FFFFFF"/>
        </w:rPr>
        <w:t xml:space="preserve"> idea of a new decolonized</w:t>
      </w:r>
      <w:r w:rsidRPr="004A63E0">
        <w:rPr>
          <w:rFonts w:asciiTheme="majorHAnsi" w:eastAsia="Times New Roman" w:hAnsiTheme="majorHAnsi" w:cs="Arial"/>
          <w:bCs/>
          <w:shd w:val="clear" w:color="auto" w:fill="FFFFFF"/>
        </w:rPr>
        <w:t xml:space="preserve"> Europe. But this would require that Europe now do what it refused to do fifty years ago</w:t>
      </w:r>
      <w:r>
        <w:rPr>
          <w:rFonts w:asciiTheme="majorHAnsi" w:eastAsia="Times New Roman" w:hAnsiTheme="majorHAnsi" w:cs="Arial"/>
          <w:bCs/>
          <w:shd w:val="clear" w:color="auto" w:fill="FFFFFF"/>
        </w:rPr>
        <w:t xml:space="preserve"> and place its destiny with the promise of a</w:t>
      </w:r>
      <w:r w:rsidRPr="004A63E0">
        <w:rPr>
          <w:rFonts w:asciiTheme="majorHAnsi" w:eastAsia="Times New Roman" w:hAnsiTheme="majorHAnsi" w:cs="Arial"/>
          <w:bCs/>
          <w:shd w:val="clear" w:color="auto" w:fill="FFFFFF"/>
        </w:rPr>
        <w:t xml:space="preserve"> </w:t>
      </w:r>
      <w:r w:rsidR="00B95BB8">
        <w:rPr>
          <w:rFonts w:asciiTheme="majorHAnsi" w:eastAsia="Times New Roman" w:hAnsiTheme="majorHAnsi" w:cs="Arial"/>
          <w:bCs/>
          <w:shd w:val="clear" w:color="auto" w:fill="FFFFFF"/>
        </w:rPr>
        <w:t xml:space="preserve">decolonized and </w:t>
      </w:r>
      <w:r w:rsidRPr="004A63E0">
        <w:rPr>
          <w:rFonts w:asciiTheme="majorHAnsi" w:eastAsia="Times New Roman" w:hAnsiTheme="majorHAnsi" w:cs="Arial"/>
          <w:bCs/>
          <w:shd w:val="clear" w:color="auto" w:fill="FFFFFF"/>
        </w:rPr>
        <w:t>coloured, rather than simply European, cosmopolitanism.</w:t>
      </w:r>
    </w:p>
    <w:p w14:paraId="67B6A173" w14:textId="77777777" w:rsidR="00831968" w:rsidRDefault="00831968" w:rsidP="00B766BB">
      <w:pPr>
        <w:jc w:val="both"/>
        <w:rPr>
          <w:rFonts w:asciiTheme="majorHAnsi" w:hAnsiTheme="majorHAnsi"/>
          <w:b/>
        </w:rPr>
      </w:pPr>
    </w:p>
    <w:p w14:paraId="0D0A9950" w14:textId="0A988BFE" w:rsidR="00AC32B3" w:rsidRPr="00AC042E" w:rsidRDefault="00AC32B3" w:rsidP="00B766BB">
      <w:pPr>
        <w:jc w:val="both"/>
        <w:rPr>
          <w:rFonts w:asciiTheme="majorHAnsi" w:eastAsia="Times New Roman" w:hAnsiTheme="majorHAnsi" w:cs="Arial"/>
          <w:bCs/>
          <w:shd w:val="clear" w:color="auto" w:fill="FFFFFF"/>
        </w:rPr>
      </w:pPr>
      <w:r w:rsidRPr="004A63E0">
        <w:rPr>
          <w:rFonts w:asciiTheme="majorHAnsi" w:hAnsiTheme="majorHAnsi"/>
          <w:b/>
        </w:rPr>
        <w:t>Bibliography</w:t>
      </w:r>
    </w:p>
    <w:p w14:paraId="3C58DBE8" w14:textId="7F0F499D" w:rsidR="00AC32B3" w:rsidRPr="00B3753A" w:rsidRDefault="00AC32B3" w:rsidP="00B3753A">
      <w:pPr>
        <w:ind w:left="360" w:hanging="720"/>
        <w:rPr>
          <w:rFonts w:asciiTheme="majorHAnsi" w:eastAsia="Calibri" w:hAnsiTheme="majorHAnsi" w:cstheme="minorHAnsi"/>
        </w:rPr>
      </w:pPr>
      <w:proofErr w:type="spellStart"/>
      <w:r w:rsidRPr="00B3753A">
        <w:rPr>
          <w:rFonts w:asciiTheme="majorHAnsi" w:eastAsia="Calibri" w:hAnsiTheme="majorHAnsi" w:cstheme="minorHAnsi"/>
        </w:rPr>
        <w:t>Alessandrini</w:t>
      </w:r>
      <w:proofErr w:type="spellEnd"/>
      <w:r w:rsidRPr="00B3753A">
        <w:rPr>
          <w:rFonts w:asciiTheme="majorHAnsi" w:eastAsia="Calibri" w:hAnsiTheme="majorHAnsi" w:cstheme="minorHAnsi"/>
        </w:rPr>
        <w:t xml:space="preserve">, A. C. </w:t>
      </w:r>
      <w:r w:rsidR="000A2D49" w:rsidRPr="00B3753A">
        <w:rPr>
          <w:rFonts w:asciiTheme="majorHAnsi" w:eastAsia="Calibri" w:hAnsiTheme="majorHAnsi" w:cstheme="minorHAnsi"/>
        </w:rPr>
        <w:t>(</w:t>
      </w:r>
      <w:r w:rsidRPr="00B3753A">
        <w:rPr>
          <w:rFonts w:asciiTheme="majorHAnsi" w:eastAsia="Calibri" w:hAnsiTheme="majorHAnsi" w:cstheme="minorHAnsi"/>
        </w:rPr>
        <w:t>2014</w:t>
      </w:r>
      <w:r w:rsidR="000A2D49" w:rsidRPr="00B3753A">
        <w:rPr>
          <w:rFonts w:asciiTheme="majorHAnsi" w:eastAsia="Calibri" w:hAnsiTheme="majorHAnsi" w:cstheme="minorHAnsi"/>
        </w:rPr>
        <w:t>)</w:t>
      </w:r>
      <w:r w:rsidRPr="00B3753A">
        <w:rPr>
          <w:rFonts w:asciiTheme="majorHAnsi" w:eastAsia="Calibri" w:hAnsiTheme="majorHAnsi" w:cstheme="minorHAnsi"/>
        </w:rPr>
        <w:t xml:space="preserve">. </w:t>
      </w:r>
      <w:r w:rsidRPr="00B3753A">
        <w:rPr>
          <w:rFonts w:asciiTheme="majorHAnsi" w:eastAsia="Calibri" w:hAnsiTheme="majorHAnsi" w:cstheme="minorHAnsi"/>
          <w:i/>
        </w:rPr>
        <w:t>Frantz Fanon and the Future of Cultural Politics</w:t>
      </w:r>
      <w:r w:rsidRPr="00B3753A">
        <w:rPr>
          <w:rFonts w:asciiTheme="majorHAnsi" w:eastAsia="Calibri" w:hAnsiTheme="majorHAnsi" w:cstheme="minorHAnsi"/>
        </w:rPr>
        <w:t>. London: Lexington</w:t>
      </w:r>
      <w:r w:rsidR="0089026E" w:rsidRPr="00B3753A">
        <w:rPr>
          <w:rFonts w:asciiTheme="majorHAnsi" w:eastAsia="Calibri" w:hAnsiTheme="majorHAnsi" w:cstheme="minorHAnsi"/>
        </w:rPr>
        <w:t xml:space="preserve"> Books. </w:t>
      </w:r>
      <w:r w:rsidRPr="00B3753A">
        <w:rPr>
          <w:rFonts w:asciiTheme="majorHAnsi" w:eastAsia="Calibri" w:hAnsiTheme="majorHAnsi" w:cstheme="minorHAnsi"/>
        </w:rPr>
        <w:t xml:space="preserve"> </w:t>
      </w:r>
    </w:p>
    <w:p w14:paraId="6E308554" w14:textId="6C7FD4B0" w:rsidR="00AC32B3" w:rsidRPr="00B3753A" w:rsidRDefault="00F4119A" w:rsidP="00B3753A">
      <w:pPr>
        <w:ind w:left="360" w:hanging="720"/>
        <w:rPr>
          <w:rFonts w:asciiTheme="majorHAnsi" w:eastAsia="Calibri" w:hAnsiTheme="majorHAnsi" w:cstheme="minorHAnsi"/>
        </w:rPr>
      </w:pPr>
      <w:r w:rsidRPr="00B3753A">
        <w:rPr>
          <w:rFonts w:asciiTheme="majorHAnsi" w:eastAsia="Calibri" w:hAnsiTheme="majorHAnsi" w:cstheme="minorHAnsi"/>
        </w:rPr>
        <w:t>Ar</w:t>
      </w:r>
      <w:r w:rsidR="00AC32B3" w:rsidRPr="00B3753A">
        <w:rPr>
          <w:rFonts w:asciiTheme="majorHAnsi" w:eastAsia="Calibri" w:hAnsiTheme="majorHAnsi" w:cstheme="minorHAnsi"/>
        </w:rPr>
        <w:t>e</w:t>
      </w:r>
      <w:r w:rsidRPr="00B3753A">
        <w:rPr>
          <w:rFonts w:asciiTheme="majorHAnsi" w:eastAsia="Calibri" w:hAnsiTheme="majorHAnsi" w:cstheme="minorHAnsi"/>
        </w:rPr>
        <w:t>nd</w:t>
      </w:r>
      <w:r w:rsidR="00AC32B3" w:rsidRPr="00B3753A">
        <w:rPr>
          <w:rFonts w:asciiTheme="majorHAnsi" w:eastAsia="Calibri" w:hAnsiTheme="majorHAnsi" w:cstheme="minorHAnsi"/>
        </w:rPr>
        <w:t xml:space="preserve">t, H. </w:t>
      </w:r>
      <w:r w:rsidR="000A2D49" w:rsidRPr="00B3753A">
        <w:rPr>
          <w:rFonts w:asciiTheme="majorHAnsi" w:eastAsia="Calibri" w:hAnsiTheme="majorHAnsi" w:cstheme="minorHAnsi"/>
        </w:rPr>
        <w:t>(</w:t>
      </w:r>
      <w:r w:rsidR="00AC32B3" w:rsidRPr="00B3753A">
        <w:rPr>
          <w:rFonts w:asciiTheme="majorHAnsi" w:eastAsia="Calibri" w:hAnsiTheme="majorHAnsi" w:cstheme="minorHAnsi"/>
        </w:rPr>
        <w:t>1970</w:t>
      </w:r>
      <w:r w:rsidR="000A2D49" w:rsidRPr="00B3753A">
        <w:rPr>
          <w:rFonts w:asciiTheme="majorHAnsi" w:eastAsia="Calibri" w:hAnsiTheme="majorHAnsi" w:cstheme="minorHAnsi"/>
        </w:rPr>
        <w:t>)</w:t>
      </w:r>
      <w:r w:rsidR="00AC32B3" w:rsidRPr="00B3753A">
        <w:rPr>
          <w:rFonts w:asciiTheme="majorHAnsi" w:eastAsia="Calibri" w:hAnsiTheme="majorHAnsi" w:cstheme="minorHAnsi"/>
        </w:rPr>
        <w:t xml:space="preserve"> </w:t>
      </w:r>
      <w:r w:rsidR="00AC32B3" w:rsidRPr="00B3753A">
        <w:rPr>
          <w:rFonts w:asciiTheme="majorHAnsi" w:eastAsia="Calibri" w:hAnsiTheme="majorHAnsi" w:cstheme="minorHAnsi"/>
          <w:i/>
        </w:rPr>
        <w:t>On Violence</w:t>
      </w:r>
      <w:r w:rsidR="00AC32B3" w:rsidRPr="00B3753A">
        <w:rPr>
          <w:rFonts w:asciiTheme="majorHAnsi" w:eastAsia="Calibri" w:hAnsiTheme="majorHAnsi" w:cstheme="minorHAnsi"/>
        </w:rPr>
        <w:t>. New York: Harvest</w:t>
      </w:r>
      <w:r w:rsidR="0089026E" w:rsidRPr="00B3753A">
        <w:rPr>
          <w:rFonts w:asciiTheme="majorHAnsi" w:eastAsia="Calibri" w:hAnsiTheme="majorHAnsi" w:cstheme="minorHAnsi"/>
        </w:rPr>
        <w:t>.</w:t>
      </w:r>
    </w:p>
    <w:p w14:paraId="596739AD" w14:textId="2AAD3EFC" w:rsidR="009D3F46" w:rsidRPr="00B3753A" w:rsidRDefault="009D3F46" w:rsidP="00B3753A">
      <w:pPr>
        <w:ind w:left="360" w:hanging="720"/>
        <w:rPr>
          <w:rFonts w:asciiTheme="majorHAnsi" w:eastAsia="Calibri" w:hAnsiTheme="majorHAnsi" w:cstheme="minorHAnsi"/>
        </w:rPr>
      </w:pPr>
      <w:proofErr w:type="gramStart"/>
      <w:r w:rsidRPr="00B3753A">
        <w:rPr>
          <w:rFonts w:asciiTheme="majorHAnsi" w:eastAsia="Calibri" w:hAnsiTheme="majorHAnsi" w:cstheme="minorHAnsi"/>
        </w:rPr>
        <w:t xml:space="preserve">Beck, U (2013) </w:t>
      </w:r>
      <w:r w:rsidRPr="00B3753A">
        <w:rPr>
          <w:rFonts w:asciiTheme="majorHAnsi" w:eastAsia="Calibri" w:hAnsiTheme="majorHAnsi" w:cstheme="minorHAnsi"/>
          <w:i/>
        </w:rPr>
        <w:t>German Europe</w:t>
      </w:r>
      <w:r w:rsidRPr="00B3753A">
        <w:rPr>
          <w:rFonts w:asciiTheme="majorHAnsi" w:eastAsia="Calibri" w:hAnsiTheme="majorHAnsi" w:cstheme="minorHAnsi"/>
        </w:rPr>
        <w:t>.</w:t>
      </w:r>
      <w:proofErr w:type="gramEnd"/>
      <w:r w:rsidRPr="00B3753A">
        <w:rPr>
          <w:rFonts w:asciiTheme="majorHAnsi" w:eastAsia="Calibri" w:hAnsiTheme="majorHAnsi" w:cstheme="minorHAnsi"/>
        </w:rPr>
        <w:t xml:space="preserve"> Cambridge: Polity Press.</w:t>
      </w:r>
    </w:p>
    <w:p w14:paraId="49C72893" w14:textId="77777777" w:rsidR="00E15509" w:rsidRDefault="000365EF" w:rsidP="00E15509">
      <w:pPr>
        <w:ind w:left="360" w:hanging="720"/>
        <w:rPr>
          <w:rFonts w:asciiTheme="majorHAnsi" w:hAnsiTheme="majorHAnsi"/>
        </w:rPr>
      </w:pPr>
      <w:r w:rsidRPr="00B3753A">
        <w:rPr>
          <w:rFonts w:asciiTheme="majorHAnsi" w:hAnsiTheme="majorHAnsi"/>
        </w:rPr>
        <w:t xml:space="preserve">Blackburn, R. (2011) </w:t>
      </w:r>
      <w:r w:rsidRPr="00B3753A">
        <w:rPr>
          <w:rFonts w:asciiTheme="majorHAnsi" w:hAnsiTheme="majorHAnsi"/>
          <w:i/>
        </w:rPr>
        <w:t>The American Crucible: Slavery, Emancipation and Human Rights</w:t>
      </w:r>
      <w:r w:rsidRPr="00B3753A">
        <w:rPr>
          <w:rFonts w:asciiTheme="majorHAnsi" w:hAnsiTheme="majorHAnsi"/>
        </w:rPr>
        <w:t>. London: Verso</w:t>
      </w:r>
      <w:r w:rsidR="0089026E" w:rsidRPr="00B3753A">
        <w:rPr>
          <w:rFonts w:asciiTheme="majorHAnsi" w:hAnsiTheme="majorHAnsi"/>
        </w:rPr>
        <w:t>.</w:t>
      </w:r>
    </w:p>
    <w:p w14:paraId="3707CF4B" w14:textId="1BFD714C" w:rsidR="00E15509" w:rsidRPr="00E15509" w:rsidRDefault="00E15509" w:rsidP="00E15509">
      <w:pPr>
        <w:ind w:left="360" w:hanging="720"/>
        <w:rPr>
          <w:rFonts w:asciiTheme="majorHAnsi" w:hAnsiTheme="majorHAnsi"/>
        </w:rPr>
      </w:pPr>
      <w:proofErr w:type="spellStart"/>
      <w:proofErr w:type="gramStart"/>
      <w:r>
        <w:rPr>
          <w:rFonts w:asciiTheme="majorHAnsi" w:hAnsiTheme="majorHAnsi"/>
        </w:rPr>
        <w:t>Bhambra</w:t>
      </w:r>
      <w:proofErr w:type="spellEnd"/>
      <w:r>
        <w:rPr>
          <w:rFonts w:asciiTheme="majorHAnsi" w:hAnsiTheme="majorHAnsi"/>
        </w:rPr>
        <w:t>, G.</w:t>
      </w:r>
      <w:r w:rsidRPr="00E15509">
        <w:rPr>
          <w:rFonts w:asciiTheme="majorHAnsi" w:hAnsiTheme="majorHAnsi"/>
        </w:rPr>
        <w:t xml:space="preserve">K. </w:t>
      </w:r>
      <w:r>
        <w:rPr>
          <w:rFonts w:asciiTheme="majorHAnsi" w:hAnsiTheme="majorHAnsi"/>
        </w:rPr>
        <w:t>(2016) ‘</w:t>
      </w:r>
      <w:r w:rsidRPr="00E15509">
        <w:rPr>
          <w:rFonts w:asciiTheme="majorHAnsi" w:hAnsiTheme="majorHAnsi"/>
        </w:rPr>
        <w:t>Whither Europe?</w:t>
      </w:r>
      <w:proofErr w:type="gramEnd"/>
      <w:r w:rsidRPr="00E15509">
        <w:rPr>
          <w:rFonts w:asciiTheme="majorHAnsi" w:hAnsiTheme="majorHAnsi"/>
        </w:rPr>
        <w:t xml:space="preserve"> Postcolonial versus </w:t>
      </w:r>
      <w:proofErr w:type="spellStart"/>
      <w:r w:rsidRPr="00E15509">
        <w:rPr>
          <w:rFonts w:asciiTheme="majorHAnsi" w:hAnsiTheme="majorHAnsi"/>
        </w:rPr>
        <w:t>Neocolonial</w:t>
      </w:r>
      <w:proofErr w:type="spellEnd"/>
      <w:r w:rsidRPr="00E15509">
        <w:rPr>
          <w:rFonts w:asciiTheme="majorHAnsi" w:hAnsiTheme="majorHAnsi"/>
        </w:rPr>
        <w:t xml:space="preserve"> Cosmopolitanism</w:t>
      </w:r>
      <w:r>
        <w:rPr>
          <w:rFonts w:asciiTheme="majorHAnsi" w:hAnsiTheme="majorHAnsi"/>
        </w:rPr>
        <w:t>.’</w:t>
      </w:r>
      <w:r w:rsidRPr="00E15509">
        <w:rPr>
          <w:rFonts w:asciiTheme="majorHAnsi" w:hAnsiTheme="majorHAnsi"/>
        </w:rPr>
        <w:t xml:space="preserve"> </w:t>
      </w:r>
      <w:r w:rsidRPr="00E15509">
        <w:rPr>
          <w:rFonts w:asciiTheme="majorHAnsi" w:hAnsiTheme="majorHAnsi"/>
          <w:i/>
        </w:rPr>
        <w:t xml:space="preserve">Interventions: Journal of Postcolonial Studies </w:t>
      </w:r>
      <w:r w:rsidRPr="00E15509">
        <w:rPr>
          <w:rFonts w:asciiTheme="majorHAnsi" w:hAnsiTheme="majorHAnsi"/>
        </w:rPr>
        <w:t>18 (2): 187-202</w:t>
      </w:r>
    </w:p>
    <w:p w14:paraId="3F5DADE5" w14:textId="1E3F76E8" w:rsidR="00416CD7" w:rsidRDefault="00416CD7" w:rsidP="00B3753A">
      <w:pPr>
        <w:ind w:left="360" w:hanging="720"/>
        <w:rPr>
          <w:rFonts w:asciiTheme="majorHAnsi" w:hAnsiTheme="majorHAnsi"/>
        </w:rPr>
      </w:pPr>
      <w:proofErr w:type="spellStart"/>
      <w:r>
        <w:rPr>
          <w:rFonts w:asciiTheme="majorHAnsi" w:hAnsiTheme="majorHAnsi"/>
        </w:rPr>
        <w:t>Bhambra</w:t>
      </w:r>
      <w:proofErr w:type="spellEnd"/>
      <w:r>
        <w:rPr>
          <w:rFonts w:asciiTheme="majorHAnsi" w:hAnsiTheme="majorHAnsi"/>
        </w:rPr>
        <w:t>, G.K. (2015) “Europe won’t solve its ‘migrant crisis’ until it faces its own past.”</w:t>
      </w:r>
      <w:r w:rsidRPr="00416CD7">
        <w:t xml:space="preserve"> </w:t>
      </w:r>
      <w:hyperlink r:id="rId8" w:history="1">
        <w:r w:rsidRPr="00460E2C">
          <w:rPr>
            <w:rStyle w:val="Hyperlink"/>
            <w:rFonts w:asciiTheme="majorHAnsi" w:hAnsiTheme="majorHAnsi"/>
          </w:rPr>
          <w:t>https://theconversation.com/europe-wont-resolve-the-migrant-crisis-until-it-faces-its-own-past-46555</w:t>
        </w:r>
      </w:hyperlink>
      <w:r>
        <w:rPr>
          <w:rFonts w:asciiTheme="majorHAnsi" w:hAnsiTheme="majorHAnsi"/>
        </w:rPr>
        <w:t xml:space="preserve"> (accessed 20/12/15).</w:t>
      </w:r>
    </w:p>
    <w:p w14:paraId="21CC1344" w14:textId="39E5C538" w:rsidR="005F5FD1" w:rsidRPr="005F5FD1" w:rsidRDefault="005F5FD1" w:rsidP="005F5FD1">
      <w:pPr>
        <w:ind w:left="360" w:hanging="720"/>
        <w:rPr>
          <w:rFonts w:asciiTheme="majorHAnsi" w:hAnsiTheme="majorHAnsi"/>
        </w:rPr>
      </w:pPr>
      <w:proofErr w:type="spellStart"/>
      <w:r>
        <w:rPr>
          <w:rFonts w:asciiTheme="majorHAnsi" w:hAnsiTheme="majorHAnsi"/>
        </w:rPr>
        <w:t>Bhambra</w:t>
      </w:r>
      <w:proofErr w:type="spellEnd"/>
      <w:r>
        <w:rPr>
          <w:rFonts w:asciiTheme="majorHAnsi" w:hAnsiTheme="majorHAnsi"/>
        </w:rPr>
        <w:t>, G.</w:t>
      </w:r>
      <w:r w:rsidRPr="00E15509">
        <w:rPr>
          <w:rFonts w:asciiTheme="majorHAnsi" w:hAnsiTheme="majorHAnsi"/>
        </w:rPr>
        <w:t xml:space="preserve"> K.</w:t>
      </w:r>
      <w:proofErr w:type="gramStart"/>
      <w:r>
        <w:rPr>
          <w:rFonts w:asciiTheme="majorHAnsi" w:hAnsiTheme="majorHAnsi"/>
        </w:rPr>
        <w:t>,(</w:t>
      </w:r>
      <w:proofErr w:type="gramEnd"/>
      <w:r>
        <w:rPr>
          <w:rFonts w:asciiTheme="majorHAnsi" w:hAnsiTheme="majorHAnsi"/>
          <w:bCs/>
        </w:rPr>
        <w:t>2011) ‘</w:t>
      </w:r>
      <w:r w:rsidRPr="00E15509">
        <w:rPr>
          <w:rFonts w:asciiTheme="majorHAnsi" w:hAnsiTheme="majorHAnsi"/>
          <w:bCs/>
        </w:rPr>
        <w:t>Cosmopolita</w:t>
      </w:r>
      <w:r>
        <w:rPr>
          <w:rFonts w:asciiTheme="majorHAnsi" w:hAnsiTheme="majorHAnsi"/>
          <w:bCs/>
        </w:rPr>
        <w:t>nism and Postcolonial Critique.’</w:t>
      </w:r>
      <w:r w:rsidRPr="00E15509">
        <w:rPr>
          <w:rFonts w:asciiTheme="majorHAnsi" w:hAnsiTheme="majorHAnsi"/>
          <w:bCs/>
        </w:rPr>
        <w:t xml:space="preserve"> In </w:t>
      </w:r>
      <w:r w:rsidRPr="00E15509">
        <w:rPr>
          <w:rFonts w:asciiTheme="majorHAnsi" w:hAnsiTheme="majorHAnsi"/>
          <w:bCs/>
          <w:i/>
        </w:rPr>
        <w:t xml:space="preserve">The </w:t>
      </w:r>
      <w:proofErr w:type="spellStart"/>
      <w:r w:rsidRPr="00E15509">
        <w:rPr>
          <w:rFonts w:asciiTheme="majorHAnsi" w:hAnsiTheme="majorHAnsi"/>
          <w:bCs/>
          <w:i/>
        </w:rPr>
        <w:t>Ashgate</w:t>
      </w:r>
      <w:proofErr w:type="spellEnd"/>
      <w:r w:rsidRPr="00E15509">
        <w:rPr>
          <w:rFonts w:asciiTheme="majorHAnsi" w:hAnsiTheme="majorHAnsi"/>
          <w:bCs/>
          <w:i/>
        </w:rPr>
        <w:t xml:space="preserve"> Companion to Cosmopolitanism</w:t>
      </w:r>
      <w:r w:rsidRPr="00E15509">
        <w:rPr>
          <w:rFonts w:asciiTheme="majorHAnsi" w:hAnsiTheme="majorHAnsi"/>
          <w:bCs/>
        </w:rPr>
        <w:t xml:space="preserve">, edited by Maria </w:t>
      </w:r>
      <w:proofErr w:type="spellStart"/>
      <w:r w:rsidRPr="00E15509">
        <w:rPr>
          <w:rFonts w:asciiTheme="majorHAnsi" w:hAnsiTheme="majorHAnsi"/>
          <w:bCs/>
        </w:rPr>
        <w:t>Rovisco</w:t>
      </w:r>
      <w:proofErr w:type="spellEnd"/>
      <w:r w:rsidRPr="00E15509">
        <w:rPr>
          <w:rFonts w:asciiTheme="majorHAnsi" w:hAnsiTheme="majorHAnsi"/>
          <w:bCs/>
        </w:rPr>
        <w:t xml:space="preserve"> and Magdalena </w:t>
      </w:r>
      <w:proofErr w:type="spellStart"/>
      <w:proofErr w:type="gramStart"/>
      <w:r w:rsidRPr="00E15509">
        <w:rPr>
          <w:rFonts w:asciiTheme="majorHAnsi" w:hAnsiTheme="majorHAnsi"/>
          <w:bCs/>
        </w:rPr>
        <w:t>Nowicka</w:t>
      </w:r>
      <w:proofErr w:type="spellEnd"/>
      <w:r w:rsidRPr="00E15509">
        <w:rPr>
          <w:rFonts w:asciiTheme="majorHAnsi" w:hAnsiTheme="majorHAnsi"/>
          <w:bCs/>
        </w:rPr>
        <w:t xml:space="preserve"> ,</w:t>
      </w:r>
      <w:proofErr w:type="gramEnd"/>
      <w:r w:rsidRPr="00E15509">
        <w:rPr>
          <w:rFonts w:asciiTheme="majorHAnsi" w:hAnsiTheme="majorHAnsi"/>
          <w:bCs/>
        </w:rPr>
        <w:t xml:space="preserve"> 313-28. Farnham: </w:t>
      </w:r>
      <w:proofErr w:type="spellStart"/>
      <w:r w:rsidRPr="00E15509">
        <w:rPr>
          <w:rFonts w:asciiTheme="majorHAnsi" w:hAnsiTheme="majorHAnsi"/>
          <w:bCs/>
        </w:rPr>
        <w:t>Ashgate</w:t>
      </w:r>
      <w:proofErr w:type="spellEnd"/>
      <w:r w:rsidRPr="00E15509">
        <w:rPr>
          <w:rFonts w:asciiTheme="majorHAnsi" w:hAnsiTheme="majorHAnsi"/>
          <w:bCs/>
        </w:rPr>
        <w:t xml:space="preserve">. </w:t>
      </w:r>
    </w:p>
    <w:p w14:paraId="6C88A8F8" w14:textId="5FD07727" w:rsidR="004F09C8" w:rsidRPr="00B3753A" w:rsidRDefault="004F09C8" w:rsidP="00B3753A">
      <w:pPr>
        <w:ind w:left="360" w:hanging="720"/>
        <w:rPr>
          <w:rFonts w:asciiTheme="majorHAnsi" w:eastAsia="Calibri" w:hAnsiTheme="majorHAnsi" w:cstheme="minorHAnsi"/>
        </w:rPr>
      </w:pPr>
      <w:proofErr w:type="gramStart"/>
      <w:r w:rsidRPr="00B3753A">
        <w:rPr>
          <w:rFonts w:asciiTheme="majorHAnsi" w:eastAsia="Times New Roman" w:hAnsiTheme="majorHAnsi" w:cs="Arial"/>
          <w:bCs/>
          <w:shd w:val="clear" w:color="auto" w:fill="FFFFFF"/>
        </w:rPr>
        <w:t xml:space="preserve">Césaire, A. (2000 [1955]) </w:t>
      </w:r>
      <w:r w:rsidRPr="00B3753A">
        <w:rPr>
          <w:rFonts w:asciiTheme="majorHAnsi" w:eastAsia="Times New Roman" w:hAnsiTheme="majorHAnsi" w:cs="Arial"/>
          <w:bCs/>
          <w:i/>
          <w:shd w:val="clear" w:color="auto" w:fill="FFFFFF"/>
        </w:rPr>
        <w:t>Discourse on Colonialism</w:t>
      </w:r>
      <w:r w:rsidRPr="00B3753A">
        <w:rPr>
          <w:rFonts w:asciiTheme="majorHAnsi" w:eastAsia="Times New Roman" w:hAnsiTheme="majorHAnsi" w:cs="Arial"/>
          <w:bCs/>
          <w:shd w:val="clear" w:color="auto" w:fill="FFFFFF"/>
        </w:rPr>
        <w:t>.</w:t>
      </w:r>
      <w:proofErr w:type="gramEnd"/>
      <w:r w:rsidRPr="00B3753A">
        <w:rPr>
          <w:rFonts w:asciiTheme="majorHAnsi" w:eastAsia="Times New Roman" w:hAnsiTheme="majorHAnsi" w:cs="Arial"/>
          <w:bCs/>
          <w:shd w:val="clear" w:color="auto" w:fill="FFFFFF"/>
        </w:rPr>
        <w:t xml:space="preserve"> New York: Monthly Review Press.</w:t>
      </w:r>
    </w:p>
    <w:p w14:paraId="591A610B" w14:textId="77777777" w:rsidR="00D0539C" w:rsidRDefault="000365EF" w:rsidP="00D0539C">
      <w:pPr>
        <w:ind w:left="360" w:hanging="720"/>
        <w:jc w:val="both"/>
        <w:rPr>
          <w:rFonts w:asciiTheme="majorHAnsi" w:hAnsiTheme="majorHAnsi"/>
        </w:rPr>
      </w:pPr>
      <w:proofErr w:type="spellStart"/>
      <w:r w:rsidRPr="00B3753A">
        <w:rPr>
          <w:rFonts w:asciiTheme="majorHAnsi" w:hAnsiTheme="majorHAnsi"/>
        </w:rPr>
        <w:t>Chossudovsky</w:t>
      </w:r>
      <w:proofErr w:type="spellEnd"/>
      <w:r w:rsidRPr="00B3753A">
        <w:rPr>
          <w:rFonts w:asciiTheme="majorHAnsi" w:hAnsiTheme="majorHAnsi"/>
        </w:rPr>
        <w:t xml:space="preserve">, M. (2005) </w:t>
      </w:r>
      <w:r w:rsidRPr="00B3753A">
        <w:rPr>
          <w:rFonts w:asciiTheme="majorHAnsi" w:hAnsiTheme="majorHAnsi"/>
          <w:i/>
          <w:iCs/>
        </w:rPr>
        <w:t>The Globalization of Poverty and the New World Order</w:t>
      </w:r>
      <w:r w:rsidRPr="00B3753A">
        <w:rPr>
          <w:rFonts w:asciiTheme="majorHAnsi" w:hAnsiTheme="majorHAnsi"/>
        </w:rPr>
        <w:t xml:space="preserve">. 2nd ed. </w:t>
      </w:r>
      <w:proofErr w:type="gramStart"/>
      <w:r w:rsidRPr="00B3753A">
        <w:rPr>
          <w:rFonts w:asciiTheme="majorHAnsi" w:hAnsiTheme="majorHAnsi"/>
        </w:rPr>
        <w:t>Québec :</w:t>
      </w:r>
      <w:proofErr w:type="gramEnd"/>
      <w:r w:rsidRPr="00B3753A">
        <w:rPr>
          <w:rFonts w:asciiTheme="majorHAnsi" w:hAnsiTheme="majorHAnsi"/>
        </w:rPr>
        <w:t xml:space="preserve"> Global Research. </w:t>
      </w:r>
    </w:p>
    <w:p w14:paraId="03F63F50" w14:textId="150D114C" w:rsidR="00D0539C" w:rsidRPr="00B3753A" w:rsidRDefault="00D0539C" w:rsidP="00D0539C">
      <w:pPr>
        <w:ind w:left="360" w:hanging="720"/>
        <w:jc w:val="both"/>
        <w:rPr>
          <w:rFonts w:asciiTheme="majorHAnsi" w:hAnsiTheme="majorHAnsi"/>
        </w:rPr>
      </w:pPr>
      <w:r w:rsidRPr="00AA5F1F">
        <w:rPr>
          <w:rFonts w:asciiTheme="majorHAnsi" w:hAnsiTheme="majorHAnsi"/>
        </w:rPr>
        <w:t>Du Bois, W</w:t>
      </w:r>
      <w:r>
        <w:rPr>
          <w:rFonts w:asciiTheme="majorHAnsi" w:hAnsiTheme="majorHAnsi"/>
        </w:rPr>
        <w:t>.</w:t>
      </w:r>
      <w:r w:rsidRPr="00AA5F1F">
        <w:rPr>
          <w:rFonts w:asciiTheme="majorHAnsi" w:hAnsiTheme="majorHAnsi"/>
        </w:rPr>
        <w:t>E</w:t>
      </w:r>
      <w:r>
        <w:rPr>
          <w:rFonts w:asciiTheme="majorHAnsi" w:hAnsiTheme="majorHAnsi"/>
        </w:rPr>
        <w:t>.</w:t>
      </w:r>
      <w:r w:rsidRPr="00AA5F1F">
        <w:rPr>
          <w:rFonts w:asciiTheme="majorHAnsi" w:hAnsiTheme="majorHAnsi"/>
        </w:rPr>
        <w:t>B</w:t>
      </w:r>
      <w:r>
        <w:rPr>
          <w:rFonts w:asciiTheme="majorHAnsi" w:hAnsiTheme="majorHAnsi"/>
        </w:rPr>
        <w:t>.</w:t>
      </w:r>
      <w:r w:rsidRPr="00AA5F1F">
        <w:rPr>
          <w:rFonts w:asciiTheme="majorHAnsi" w:hAnsiTheme="majorHAnsi"/>
        </w:rPr>
        <w:t xml:space="preserve"> (2007 [1903]),  ‘Of Our Spiritual Strivings’ and ‘Of the Dawn of Freedom’ in </w:t>
      </w:r>
      <w:r w:rsidRPr="00AA5F1F">
        <w:rPr>
          <w:rFonts w:asciiTheme="majorHAnsi" w:hAnsiTheme="majorHAnsi"/>
          <w:i/>
        </w:rPr>
        <w:t>The Souls of Black Folk</w:t>
      </w:r>
      <w:r>
        <w:rPr>
          <w:rFonts w:asciiTheme="majorHAnsi" w:hAnsiTheme="majorHAnsi"/>
          <w:i/>
        </w:rPr>
        <w:t>: Essays and Sketches.</w:t>
      </w:r>
      <w:r w:rsidRPr="00AA5F1F">
        <w:rPr>
          <w:rFonts w:asciiTheme="majorHAnsi" w:hAnsiTheme="majorHAnsi"/>
          <w:i/>
        </w:rPr>
        <w:t xml:space="preserve"> </w:t>
      </w:r>
      <w:r w:rsidRPr="00AA5F1F">
        <w:rPr>
          <w:rFonts w:asciiTheme="majorHAnsi" w:hAnsiTheme="majorHAnsi"/>
        </w:rPr>
        <w:t>Oxford University Press: Oxford</w:t>
      </w:r>
      <w:r w:rsidR="009F52B9">
        <w:rPr>
          <w:rFonts w:asciiTheme="majorHAnsi" w:hAnsiTheme="majorHAnsi"/>
        </w:rPr>
        <w:t>.</w:t>
      </w:r>
      <w:r w:rsidRPr="00AA5F1F">
        <w:rPr>
          <w:rFonts w:asciiTheme="majorHAnsi" w:hAnsiTheme="majorHAnsi"/>
          <w:i/>
        </w:rPr>
        <w:t xml:space="preserve"> </w:t>
      </w:r>
    </w:p>
    <w:p w14:paraId="365D7EE5" w14:textId="77777777" w:rsidR="00C8174F" w:rsidRDefault="003A76CA" w:rsidP="00C8174F">
      <w:pPr>
        <w:ind w:left="360" w:hanging="720"/>
        <w:rPr>
          <w:rFonts w:asciiTheme="majorHAnsi" w:hAnsiTheme="majorHAnsi"/>
        </w:rPr>
      </w:pPr>
      <w:r>
        <w:rPr>
          <w:rFonts w:asciiTheme="majorHAnsi" w:hAnsiTheme="majorHAnsi"/>
        </w:rPr>
        <w:t>Du Bois, W.E.B. (1925)</w:t>
      </w:r>
      <w:r w:rsidR="006A031A" w:rsidRPr="00B3753A">
        <w:rPr>
          <w:rFonts w:asciiTheme="majorHAnsi" w:hAnsiTheme="majorHAnsi"/>
        </w:rPr>
        <w:t xml:space="preserve"> ‘The Negro Mind Reaches Out,’</w:t>
      </w:r>
      <w:r w:rsidR="00035EA6" w:rsidRPr="00B3753A">
        <w:rPr>
          <w:rFonts w:asciiTheme="majorHAnsi" w:hAnsiTheme="majorHAnsi"/>
        </w:rPr>
        <w:t xml:space="preserve"> in </w:t>
      </w:r>
      <w:r w:rsidR="00035EA6" w:rsidRPr="00B3753A">
        <w:rPr>
          <w:rFonts w:asciiTheme="majorHAnsi" w:hAnsiTheme="majorHAnsi"/>
          <w:i/>
        </w:rPr>
        <w:t>The New Negro: Voices of the Harlem Renaissance</w:t>
      </w:r>
      <w:r w:rsidR="00035EA6" w:rsidRPr="00B3753A">
        <w:rPr>
          <w:rFonts w:asciiTheme="majorHAnsi" w:hAnsiTheme="majorHAnsi"/>
        </w:rPr>
        <w:t xml:space="preserve">, ed. Alain Locke. New York: Touchstone. </w:t>
      </w:r>
    </w:p>
    <w:p w14:paraId="00DAF0DC" w14:textId="4944EFEE" w:rsidR="00C8174F" w:rsidRPr="00C8174F" w:rsidRDefault="00101CBF" w:rsidP="00375B4A">
      <w:pPr>
        <w:ind w:left="363" w:hanging="720"/>
        <w:rPr>
          <w:rFonts w:asciiTheme="majorHAnsi" w:hAnsiTheme="majorHAnsi"/>
        </w:rPr>
      </w:pPr>
      <w:proofErr w:type="gramStart"/>
      <w:r w:rsidRPr="00C8174F">
        <w:rPr>
          <w:rFonts w:asciiTheme="majorHAnsi" w:hAnsiTheme="majorHAnsi" w:cs="Times"/>
          <w:lang w:val="en-US"/>
        </w:rPr>
        <w:t>EC (2012).</w:t>
      </w:r>
      <w:proofErr w:type="gramEnd"/>
      <w:r w:rsidRPr="00C8174F">
        <w:rPr>
          <w:rFonts w:asciiTheme="majorHAnsi" w:hAnsiTheme="majorHAnsi" w:cs="Times"/>
          <w:lang w:val="en-US"/>
        </w:rPr>
        <w:t xml:space="preserve"> </w:t>
      </w:r>
      <w:proofErr w:type="gramStart"/>
      <w:r w:rsidRPr="00C8174F">
        <w:rPr>
          <w:rFonts w:asciiTheme="majorHAnsi" w:hAnsiTheme="majorHAnsi" w:cs="Times"/>
          <w:i/>
          <w:lang w:val="en-US"/>
        </w:rPr>
        <w:t>European Commission Staff Working Document On An Action Plan For T</w:t>
      </w:r>
      <w:r w:rsidR="00C8174F" w:rsidRPr="00C8174F">
        <w:rPr>
          <w:rFonts w:asciiTheme="majorHAnsi" w:hAnsiTheme="majorHAnsi" w:cs="Times"/>
          <w:i/>
          <w:lang w:val="en-US"/>
        </w:rPr>
        <w:t>he EU Health Workforce.</w:t>
      </w:r>
      <w:proofErr w:type="gramEnd"/>
      <w:r w:rsidR="00375B4A">
        <w:rPr>
          <w:rFonts w:asciiTheme="majorHAnsi" w:hAnsiTheme="majorHAnsi" w:cs="Times"/>
          <w:lang w:val="en-US"/>
        </w:rPr>
        <w:t xml:space="preserve"> </w:t>
      </w:r>
      <w:r w:rsidR="00375B4A" w:rsidRPr="00C8174F">
        <w:rPr>
          <w:rFonts w:asciiTheme="majorHAnsi" w:hAnsiTheme="majorHAnsi" w:cs="Times"/>
          <w:lang w:val="en-US"/>
        </w:rPr>
        <w:t>http://ec.europa.eu/dgs/health_consumer/docs/swd_ap_eu_healthcare_workforce_en.</w:t>
      </w:r>
      <w:r w:rsidR="00C8174F" w:rsidRPr="00C8174F">
        <w:rPr>
          <w:rFonts w:asciiTheme="majorHAnsi" w:hAnsiTheme="majorHAnsi" w:cs="Times"/>
          <w:lang w:val="en-US"/>
        </w:rPr>
        <w:t xml:space="preserve">pdf </w:t>
      </w:r>
      <w:r w:rsidR="00C8174F" w:rsidRPr="00C8174F">
        <w:rPr>
          <w:rFonts w:asciiTheme="majorHAnsi" w:eastAsia="Calibri" w:hAnsiTheme="majorHAnsi" w:cstheme="minorHAnsi"/>
        </w:rPr>
        <w:t>(accessed 20/11/15).</w:t>
      </w:r>
    </w:p>
    <w:p w14:paraId="5677C83F" w14:textId="6A00A6DF" w:rsidR="00AC32B3" w:rsidRPr="00B3753A" w:rsidRDefault="000A2D49" w:rsidP="00B3753A">
      <w:pPr>
        <w:ind w:left="360" w:hanging="720"/>
        <w:rPr>
          <w:rFonts w:asciiTheme="majorHAnsi" w:eastAsia="Calibri" w:hAnsiTheme="majorHAnsi" w:cstheme="minorHAnsi"/>
        </w:rPr>
      </w:pPr>
      <w:r w:rsidRPr="00B3753A">
        <w:rPr>
          <w:rFonts w:asciiTheme="majorHAnsi" w:eastAsia="Calibri" w:hAnsiTheme="majorHAnsi" w:cstheme="minorHAnsi"/>
        </w:rPr>
        <w:t>Fanon, F. (2008 [1961])</w:t>
      </w:r>
      <w:r w:rsidR="00AC32B3" w:rsidRPr="00B3753A">
        <w:rPr>
          <w:rFonts w:asciiTheme="majorHAnsi" w:eastAsia="Calibri" w:hAnsiTheme="majorHAnsi" w:cstheme="minorHAnsi"/>
        </w:rPr>
        <w:t xml:space="preserve"> </w:t>
      </w:r>
      <w:r w:rsidR="00AC32B3" w:rsidRPr="00B3753A">
        <w:rPr>
          <w:rFonts w:asciiTheme="majorHAnsi" w:eastAsia="Calibri" w:hAnsiTheme="majorHAnsi" w:cstheme="minorHAnsi"/>
          <w:i/>
        </w:rPr>
        <w:t>Black Skin</w:t>
      </w:r>
      <w:r w:rsidR="00AC32B3" w:rsidRPr="00B3753A">
        <w:rPr>
          <w:rFonts w:asciiTheme="majorHAnsi" w:eastAsia="Calibri" w:hAnsiTheme="majorHAnsi" w:cstheme="minorHAnsi"/>
        </w:rPr>
        <w:t>, White Masks. Grove Press</w:t>
      </w:r>
      <w:r w:rsidR="0089026E" w:rsidRPr="00B3753A">
        <w:rPr>
          <w:rFonts w:asciiTheme="majorHAnsi" w:eastAsia="Calibri" w:hAnsiTheme="majorHAnsi" w:cstheme="minorHAnsi"/>
        </w:rPr>
        <w:t>.</w:t>
      </w:r>
    </w:p>
    <w:p w14:paraId="7F6A0DAB" w14:textId="77777777" w:rsidR="00770E83" w:rsidRDefault="00AC32B3" w:rsidP="00770E83">
      <w:pPr>
        <w:ind w:left="360" w:hanging="720"/>
        <w:rPr>
          <w:rFonts w:asciiTheme="majorHAnsi" w:eastAsia="Calibri" w:hAnsiTheme="majorHAnsi" w:cstheme="minorHAnsi"/>
        </w:rPr>
      </w:pPr>
      <w:r w:rsidRPr="00B3753A">
        <w:rPr>
          <w:rFonts w:asciiTheme="majorHAnsi" w:eastAsia="Calibri" w:hAnsiTheme="majorHAnsi" w:cstheme="minorHAnsi"/>
        </w:rPr>
        <w:t xml:space="preserve">Fanon, F. </w:t>
      </w:r>
      <w:r w:rsidR="000A2D49" w:rsidRPr="00B3753A">
        <w:rPr>
          <w:rFonts w:asciiTheme="majorHAnsi" w:eastAsia="Calibri" w:hAnsiTheme="majorHAnsi" w:cstheme="minorHAnsi"/>
        </w:rPr>
        <w:t xml:space="preserve">(2004 [1961]) </w:t>
      </w:r>
      <w:r w:rsidRPr="00B3753A">
        <w:rPr>
          <w:rFonts w:asciiTheme="majorHAnsi" w:eastAsia="Calibri" w:hAnsiTheme="majorHAnsi" w:cstheme="minorHAnsi"/>
          <w:i/>
        </w:rPr>
        <w:t>The Wretched of the Earth</w:t>
      </w:r>
      <w:r w:rsidRPr="00B3753A">
        <w:rPr>
          <w:rFonts w:asciiTheme="majorHAnsi" w:eastAsia="Calibri" w:hAnsiTheme="majorHAnsi" w:cstheme="minorHAnsi"/>
        </w:rPr>
        <w:t>. Grove Press</w:t>
      </w:r>
      <w:r w:rsidR="0089026E" w:rsidRPr="00B3753A">
        <w:rPr>
          <w:rFonts w:asciiTheme="majorHAnsi" w:eastAsia="Calibri" w:hAnsiTheme="majorHAnsi" w:cstheme="minorHAnsi"/>
        </w:rPr>
        <w:t>.</w:t>
      </w:r>
    </w:p>
    <w:p w14:paraId="7CE7BE92" w14:textId="4A71203A" w:rsidR="00FB1ADB" w:rsidRDefault="00770E83" w:rsidP="00FB1ADB">
      <w:pPr>
        <w:ind w:left="360" w:hanging="720"/>
        <w:rPr>
          <w:rFonts w:asciiTheme="majorHAnsi" w:eastAsia="Times New Roman" w:hAnsiTheme="majorHAnsi" w:cs="Times New Roman"/>
        </w:rPr>
      </w:pPr>
      <w:r w:rsidRPr="00770E83">
        <w:rPr>
          <w:rFonts w:asciiTheme="majorHAnsi" w:eastAsia="Times New Roman" w:hAnsiTheme="majorHAnsi" w:cs="Times New Roman"/>
        </w:rPr>
        <w:t>Foster J</w:t>
      </w:r>
      <w:r>
        <w:rPr>
          <w:rFonts w:asciiTheme="majorHAnsi" w:eastAsia="Times New Roman" w:hAnsiTheme="majorHAnsi" w:cs="Times New Roman"/>
        </w:rPr>
        <w:t>.</w:t>
      </w:r>
      <w:r w:rsidRPr="00770E83">
        <w:rPr>
          <w:rFonts w:asciiTheme="majorHAnsi" w:eastAsia="Times New Roman" w:hAnsiTheme="majorHAnsi" w:cs="Times New Roman"/>
        </w:rPr>
        <w:t>B</w:t>
      </w:r>
      <w:r w:rsidR="0039537A">
        <w:rPr>
          <w:rFonts w:asciiTheme="majorHAnsi" w:eastAsia="Times New Roman" w:hAnsiTheme="majorHAnsi" w:cs="Times New Roman"/>
        </w:rPr>
        <w:t>.,</w:t>
      </w:r>
      <w:r w:rsidRPr="00770E83">
        <w:rPr>
          <w:rFonts w:asciiTheme="majorHAnsi" w:eastAsia="Times New Roman" w:hAnsiTheme="majorHAnsi" w:cs="Times New Roman"/>
        </w:rPr>
        <w:t xml:space="preserve"> (</w:t>
      </w:r>
      <w:r w:rsidR="004B2F6E">
        <w:rPr>
          <w:rFonts w:asciiTheme="majorHAnsi" w:eastAsia="Times New Roman" w:hAnsiTheme="majorHAnsi" w:cs="Times New Roman"/>
        </w:rPr>
        <w:t>2015</w:t>
      </w:r>
      <w:r>
        <w:rPr>
          <w:rFonts w:asciiTheme="majorHAnsi" w:eastAsia="Times New Roman" w:hAnsiTheme="majorHAnsi" w:cs="Times New Roman"/>
        </w:rPr>
        <w:t>) ‘</w:t>
      </w:r>
      <w:r w:rsidRPr="00770E83">
        <w:rPr>
          <w:rFonts w:asciiTheme="majorHAnsi" w:eastAsia="Times New Roman" w:hAnsiTheme="majorHAnsi" w:cs="Times New Roman"/>
        </w:rPr>
        <w:t>The New Imperialism</w:t>
      </w:r>
      <w:r w:rsidR="004B2F6E">
        <w:rPr>
          <w:rFonts w:asciiTheme="majorHAnsi" w:eastAsia="Times New Roman" w:hAnsiTheme="majorHAnsi" w:cs="Times New Roman"/>
        </w:rPr>
        <w:t xml:space="preserve"> of Globalized Monopoly-Finance Capital</w:t>
      </w:r>
      <w:r w:rsidRPr="00770E83">
        <w:rPr>
          <w:rFonts w:asciiTheme="majorHAnsi" w:eastAsia="Times New Roman" w:hAnsiTheme="majorHAnsi" w:cs="Times New Roman"/>
        </w:rPr>
        <w:t>.</w:t>
      </w:r>
      <w:r w:rsidRPr="00770E83">
        <w:rPr>
          <w:rFonts w:asciiTheme="majorHAnsi" w:eastAsia="Times New Roman" w:hAnsiTheme="majorHAnsi" w:cs="Times New Roman"/>
          <w:i/>
        </w:rPr>
        <w:t>’ Monthly Review</w:t>
      </w:r>
      <w:r w:rsidR="00FB1ADB">
        <w:rPr>
          <w:rFonts w:asciiTheme="majorHAnsi" w:eastAsia="Times New Roman" w:hAnsiTheme="majorHAnsi" w:cs="Times New Roman"/>
        </w:rPr>
        <w:t xml:space="preserve"> 67, (03). </w:t>
      </w:r>
      <w:r w:rsidR="00FB1ADB" w:rsidRPr="00FB1ADB">
        <w:t xml:space="preserve"> </w:t>
      </w:r>
      <w:hyperlink r:id="rId9" w:history="1">
        <w:r w:rsidR="00FB1ADB" w:rsidRPr="00460E2C">
          <w:rPr>
            <w:rStyle w:val="Hyperlink"/>
            <w:rFonts w:asciiTheme="majorHAnsi" w:eastAsia="Times New Roman" w:hAnsiTheme="majorHAnsi" w:cs="Times New Roman"/>
          </w:rPr>
          <w:t>http://monthlyreview.org/2015/07/01/the-new-imperialism-of-globalized-monopoly-finance-capital/</w:t>
        </w:r>
      </w:hyperlink>
      <w:r w:rsidR="00FB1ADB">
        <w:rPr>
          <w:rFonts w:asciiTheme="majorHAnsi" w:eastAsia="Times New Roman" w:hAnsiTheme="majorHAnsi" w:cs="Times New Roman"/>
        </w:rPr>
        <w:t xml:space="preserve"> (accessed 20/12/15)</w:t>
      </w:r>
    </w:p>
    <w:p w14:paraId="6BD3FBAA" w14:textId="315D3DB8" w:rsidR="004B2F6E" w:rsidRPr="00770E83" w:rsidRDefault="004B2F6E" w:rsidP="004B2F6E">
      <w:pPr>
        <w:ind w:left="360" w:hanging="720"/>
        <w:rPr>
          <w:rFonts w:asciiTheme="majorHAnsi" w:eastAsia="Calibri" w:hAnsiTheme="majorHAnsi" w:cstheme="minorHAnsi"/>
        </w:rPr>
      </w:pPr>
      <w:r w:rsidRPr="00770E83">
        <w:rPr>
          <w:rFonts w:asciiTheme="majorHAnsi" w:eastAsia="Times New Roman" w:hAnsiTheme="majorHAnsi" w:cs="Times New Roman"/>
        </w:rPr>
        <w:t>Foster J</w:t>
      </w:r>
      <w:r>
        <w:rPr>
          <w:rFonts w:asciiTheme="majorHAnsi" w:eastAsia="Times New Roman" w:hAnsiTheme="majorHAnsi" w:cs="Times New Roman"/>
        </w:rPr>
        <w:t>.</w:t>
      </w:r>
      <w:r w:rsidRPr="00770E83">
        <w:rPr>
          <w:rFonts w:asciiTheme="majorHAnsi" w:eastAsia="Times New Roman" w:hAnsiTheme="majorHAnsi" w:cs="Times New Roman"/>
        </w:rPr>
        <w:t>B</w:t>
      </w:r>
      <w:r>
        <w:rPr>
          <w:rFonts w:asciiTheme="majorHAnsi" w:eastAsia="Times New Roman" w:hAnsiTheme="majorHAnsi" w:cs="Times New Roman"/>
        </w:rPr>
        <w:t>.</w:t>
      </w:r>
      <w:r w:rsidRPr="00770E83">
        <w:rPr>
          <w:rFonts w:asciiTheme="majorHAnsi" w:eastAsia="Times New Roman" w:hAnsiTheme="majorHAnsi" w:cs="Times New Roman"/>
        </w:rPr>
        <w:t xml:space="preserve">, </w:t>
      </w:r>
      <w:proofErr w:type="spellStart"/>
      <w:r w:rsidRPr="00770E83">
        <w:rPr>
          <w:rFonts w:asciiTheme="majorHAnsi" w:eastAsia="Times New Roman" w:hAnsiTheme="majorHAnsi" w:cs="Times New Roman"/>
        </w:rPr>
        <w:t>Magdof</w:t>
      </w:r>
      <w:proofErr w:type="spellEnd"/>
      <w:r w:rsidRPr="00770E83">
        <w:rPr>
          <w:rFonts w:asciiTheme="majorHAnsi" w:eastAsia="Times New Roman" w:hAnsiTheme="majorHAnsi" w:cs="Times New Roman"/>
        </w:rPr>
        <w:t xml:space="preserve"> F</w:t>
      </w:r>
      <w:r>
        <w:rPr>
          <w:rFonts w:asciiTheme="majorHAnsi" w:eastAsia="Times New Roman" w:hAnsiTheme="majorHAnsi" w:cs="Times New Roman"/>
        </w:rPr>
        <w:t>.</w:t>
      </w:r>
      <w:r w:rsidRPr="00770E83">
        <w:rPr>
          <w:rFonts w:asciiTheme="majorHAnsi" w:eastAsia="Times New Roman" w:hAnsiTheme="majorHAnsi" w:cs="Times New Roman"/>
        </w:rPr>
        <w:t xml:space="preserve">, </w:t>
      </w:r>
      <w:proofErr w:type="spellStart"/>
      <w:r w:rsidRPr="00770E83">
        <w:rPr>
          <w:rFonts w:asciiTheme="majorHAnsi" w:eastAsia="Times New Roman" w:hAnsiTheme="majorHAnsi" w:cs="Times New Roman"/>
        </w:rPr>
        <w:t>McChesney</w:t>
      </w:r>
      <w:proofErr w:type="spellEnd"/>
      <w:r w:rsidRPr="00770E83">
        <w:rPr>
          <w:rFonts w:asciiTheme="majorHAnsi" w:eastAsia="Times New Roman" w:hAnsiTheme="majorHAnsi" w:cs="Times New Roman"/>
        </w:rPr>
        <w:t xml:space="preserve"> R</w:t>
      </w:r>
      <w:r>
        <w:rPr>
          <w:rFonts w:asciiTheme="majorHAnsi" w:eastAsia="Times New Roman" w:hAnsiTheme="majorHAnsi" w:cs="Times New Roman"/>
        </w:rPr>
        <w:t>.</w:t>
      </w:r>
      <w:r w:rsidRPr="00770E83">
        <w:rPr>
          <w:rFonts w:asciiTheme="majorHAnsi" w:eastAsia="Times New Roman" w:hAnsiTheme="majorHAnsi" w:cs="Times New Roman"/>
        </w:rPr>
        <w:t>W</w:t>
      </w:r>
      <w:r>
        <w:rPr>
          <w:rFonts w:asciiTheme="majorHAnsi" w:eastAsia="Times New Roman" w:hAnsiTheme="majorHAnsi" w:cs="Times New Roman"/>
        </w:rPr>
        <w:t>.</w:t>
      </w:r>
      <w:r w:rsidRPr="00770E83">
        <w:rPr>
          <w:rFonts w:asciiTheme="majorHAnsi" w:eastAsia="Times New Roman" w:hAnsiTheme="majorHAnsi" w:cs="Times New Roman"/>
        </w:rPr>
        <w:t xml:space="preserve">, </w:t>
      </w:r>
      <w:proofErr w:type="spellStart"/>
      <w:r w:rsidRPr="00770E83">
        <w:rPr>
          <w:rFonts w:asciiTheme="majorHAnsi" w:eastAsia="Times New Roman" w:hAnsiTheme="majorHAnsi" w:cs="Times New Roman"/>
        </w:rPr>
        <w:t>Jonna</w:t>
      </w:r>
      <w:proofErr w:type="spellEnd"/>
      <w:r w:rsidRPr="00770E83">
        <w:rPr>
          <w:rFonts w:asciiTheme="majorHAnsi" w:eastAsia="Times New Roman" w:hAnsiTheme="majorHAnsi" w:cs="Times New Roman"/>
        </w:rPr>
        <w:t xml:space="preserve"> R</w:t>
      </w:r>
      <w:r>
        <w:rPr>
          <w:rFonts w:asciiTheme="majorHAnsi" w:eastAsia="Times New Roman" w:hAnsiTheme="majorHAnsi" w:cs="Times New Roman"/>
        </w:rPr>
        <w:t>.</w:t>
      </w:r>
      <w:r w:rsidRPr="00770E83">
        <w:rPr>
          <w:rFonts w:asciiTheme="majorHAnsi" w:eastAsia="Times New Roman" w:hAnsiTheme="majorHAnsi" w:cs="Times New Roman"/>
        </w:rPr>
        <w:t>J. (2011</w:t>
      </w:r>
      <w:r>
        <w:rPr>
          <w:rFonts w:asciiTheme="majorHAnsi" w:eastAsia="Times New Roman" w:hAnsiTheme="majorHAnsi" w:cs="Times New Roman"/>
        </w:rPr>
        <w:t>) ‘</w:t>
      </w:r>
      <w:r w:rsidRPr="00770E83">
        <w:rPr>
          <w:rFonts w:asciiTheme="majorHAnsi" w:eastAsia="Times New Roman" w:hAnsiTheme="majorHAnsi" w:cs="Times New Roman"/>
        </w:rPr>
        <w:t>The Global Reserve Army of Labour and the New Imperialism.</w:t>
      </w:r>
      <w:r w:rsidRPr="00770E83">
        <w:rPr>
          <w:rFonts w:asciiTheme="majorHAnsi" w:eastAsia="Times New Roman" w:hAnsiTheme="majorHAnsi" w:cs="Times New Roman"/>
          <w:i/>
        </w:rPr>
        <w:t xml:space="preserve">’ </w:t>
      </w:r>
      <w:proofErr w:type="gramStart"/>
      <w:r w:rsidRPr="00770E83">
        <w:rPr>
          <w:rFonts w:asciiTheme="majorHAnsi" w:eastAsia="Times New Roman" w:hAnsiTheme="majorHAnsi" w:cs="Times New Roman"/>
          <w:i/>
        </w:rPr>
        <w:t>Monthly Review</w:t>
      </w:r>
      <w:r w:rsidRPr="00770E83">
        <w:rPr>
          <w:rFonts w:asciiTheme="majorHAnsi" w:eastAsia="Times New Roman" w:hAnsiTheme="majorHAnsi" w:cs="Times New Roman"/>
        </w:rPr>
        <w:t xml:space="preserve"> 63: 1–15</w:t>
      </w:r>
      <w:r w:rsidR="009F52B9">
        <w:rPr>
          <w:rFonts w:asciiTheme="majorHAnsi" w:eastAsia="Times New Roman" w:hAnsiTheme="majorHAnsi" w:cs="Times New Roman"/>
        </w:rPr>
        <w:t>.</w:t>
      </w:r>
      <w:proofErr w:type="gramEnd"/>
    </w:p>
    <w:p w14:paraId="38F5E1BD" w14:textId="105C1772" w:rsidR="00451DA0" w:rsidRPr="00B3753A" w:rsidRDefault="000A2D49" w:rsidP="00B3753A">
      <w:pPr>
        <w:ind w:left="360" w:hanging="720"/>
        <w:rPr>
          <w:rFonts w:asciiTheme="majorHAnsi" w:eastAsia="Calibri" w:hAnsiTheme="majorHAnsi" w:cstheme="minorHAnsi"/>
        </w:rPr>
      </w:pPr>
      <w:r w:rsidRPr="00B3753A">
        <w:rPr>
          <w:rFonts w:asciiTheme="majorHAnsi" w:eastAsia="Calibri" w:hAnsiTheme="majorHAnsi" w:cstheme="minorHAnsi"/>
        </w:rPr>
        <w:t>Frazer, E., and Hutchings, K. (</w:t>
      </w:r>
      <w:r w:rsidR="00AC32B3" w:rsidRPr="00B3753A">
        <w:rPr>
          <w:rFonts w:asciiTheme="majorHAnsi" w:eastAsia="Calibri" w:hAnsiTheme="majorHAnsi" w:cstheme="minorHAnsi"/>
        </w:rPr>
        <w:t>2008</w:t>
      </w:r>
      <w:r w:rsidRPr="00B3753A">
        <w:rPr>
          <w:rFonts w:asciiTheme="majorHAnsi" w:eastAsia="Calibri" w:hAnsiTheme="majorHAnsi" w:cstheme="minorHAnsi"/>
        </w:rPr>
        <w:t>)</w:t>
      </w:r>
      <w:r w:rsidR="00AC32B3" w:rsidRPr="00B3753A">
        <w:rPr>
          <w:rFonts w:asciiTheme="majorHAnsi" w:eastAsia="Calibri" w:hAnsiTheme="majorHAnsi" w:cstheme="minorHAnsi"/>
        </w:rPr>
        <w:t xml:space="preserve"> ‘On Politics and Violence: Arendt Contra Fanon.’ </w:t>
      </w:r>
      <w:proofErr w:type="gramStart"/>
      <w:r w:rsidR="00AC32B3" w:rsidRPr="00B3753A">
        <w:rPr>
          <w:rFonts w:asciiTheme="majorHAnsi" w:eastAsia="Calibri" w:hAnsiTheme="majorHAnsi" w:cstheme="minorHAnsi"/>
          <w:i/>
        </w:rPr>
        <w:t>Contemporary Political Theory</w:t>
      </w:r>
      <w:r w:rsidR="00AC32B3" w:rsidRPr="00B3753A">
        <w:rPr>
          <w:rFonts w:asciiTheme="majorHAnsi" w:eastAsia="Calibri" w:hAnsiTheme="majorHAnsi" w:cstheme="minorHAnsi"/>
        </w:rPr>
        <w:t>.</w:t>
      </w:r>
      <w:proofErr w:type="gramEnd"/>
      <w:r w:rsidR="00AC32B3" w:rsidRPr="00B3753A">
        <w:rPr>
          <w:rFonts w:asciiTheme="majorHAnsi" w:eastAsia="Calibri" w:hAnsiTheme="majorHAnsi" w:cstheme="minorHAnsi"/>
        </w:rPr>
        <w:t xml:space="preserve"> 7.1 (2008): 90-108</w:t>
      </w:r>
      <w:r w:rsidR="009F52B9">
        <w:rPr>
          <w:rFonts w:asciiTheme="majorHAnsi" w:eastAsia="Calibri" w:hAnsiTheme="majorHAnsi" w:cstheme="minorHAnsi"/>
        </w:rPr>
        <w:t>.</w:t>
      </w:r>
    </w:p>
    <w:p w14:paraId="623AD3CD" w14:textId="2761EC77" w:rsidR="00035EA6" w:rsidRDefault="002E59A7" w:rsidP="00B3753A">
      <w:pPr>
        <w:ind w:left="360" w:hanging="720"/>
        <w:rPr>
          <w:rFonts w:asciiTheme="majorHAnsi" w:eastAsia="Calibri" w:hAnsiTheme="majorHAnsi" w:cstheme="minorHAnsi"/>
        </w:rPr>
      </w:pPr>
      <w:proofErr w:type="spellStart"/>
      <w:r w:rsidRPr="00B3753A">
        <w:rPr>
          <w:rFonts w:asciiTheme="majorHAnsi" w:eastAsia="Calibri" w:hAnsiTheme="majorHAnsi" w:cstheme="minorHAnsi"/>
        </w:rPr>
        <w:t>Garavini</w:t>
      </w:r>
      <w:proofErr w:type="spellEnd"/>
      <w:r w:rsidRPr="00B3753A">
        <w:rPr>
          <w:rFonts w:asciiTheme="majorHAnsi" w:eastAsia="Calibri" w:hAnsiTheme="majorHAnsi" w:cstheme="minorHAnsi"/>
        </w:rPr>
        <w:t xml:space="preserve">, G. </w:t>
      </w:r>
      <w:r w:rsidR="0094479A">
        <w:rPr>
          <w:rFonts w:asciiTheme="majorHAnsi" w:eastAsia="Calibri" w:hAnsiTheme="majorHAnsi" w:cstheme="minorHAnsi"/>
        </w:rPr>
        <w:t>(</w:t>
      </w:r>
      <w:r w:rsidRPr="00B3753A">
        <w:rPr>
          <w:rFonts w:asciiTheme="majorHAnsi" w:eastAsia="Calibri" w:hAnsiTheme="majorHAnsi" w:cstheme="minorHAnsi"/>
        </w:rPr>
        <w:t>2012</w:t>
      </w:r>
      <w:r w:rsidR="0094479A">
        <w:rPr>
          <w:rFonts w:asciiTheme="majorHAnsi" w:eastAsia="Calibri" w:hAnsiTheme="majorHAnsi" w:cstheme="minorHAnsi"/>
        </w:rPr>
        <w:t>)</w:t>
      </w:r>
      <w:r w:rsidR="00035EA6" w:rsidRPr="00B3753A">
        <w:rPr>
          <w:rFonts w:asciiTheme="majorHAnsi" w:eastAsia="Calibri" w:hAnsiTheme="majorHAnsi" w:cstheme="minorHAnsi"/>
        </w:rPr>
        <w:t xml:space="preserve"> </w:t>
      </w:r>
      <w:r w:rsidR="00035EA6" w:rsidRPr="00B3753A">
        <w:rPr>
          <w:rFonts w:asciiTheme="majorHAnsi" w:eastAsia="Calibri" w:hAnsiTheme="majorHAnsi" w:cstheme="minorHAnsi"/>
          <w:i/>
        </w:rPr>
        <w:t>After Empires: European Integration, Decolonization, and the Challenge from the Global South</w:t>
      </w:r>
      <w:r w:rsidR="00035EA6" w:rsidRPr="00B3753A">
        <w:rPr>
          <w:rFonts w:asciiTheme="majorHAnsi" w:eastAsia="Calibri" w:hAnsiTheme="majorHAnsi" w:cstheme="minorHAnsi"/>
        </w:rPr>
        <w:t>. Oxford: Oxford University Press</w:t>
      </w:r>
      <w:r w:rsidR="0089026E" w:rsidRPr="00B3753A">
        <w:rPr>
          <w:rFonts w:asciiTheme="majorHAnsi" w:eastAsia="Calibri" w:hAnsiTheme="majorHAnsi" w:cstheme="minorHAnsi"/>
        </w:rPr>
        <w:t>.</w:t>
      </w:r>
    </w:p>
    <w:p w14:paraId="6464BFBF" w14:textId="6AB1E135" w:rsidR="0094479A" w:rsidRPr="00B3753A" w:rsidRDefault="00D0539C" w:rsidP="00B3753A">
      <w:pPr>
        <w:ind w:left="360" w:hanging="720"/>
        <w:rPr>
          <w:rFonts w:asciiTheme="majorHAnsi" w:eastAsia="Calibri" w:hAnsiTheme="majorHAnsi" w:cstheme="minorHAnsi"/>
        </w:rPr>
      </w:pPr>
      <w:proofErr w:type="gramStart"/>
      <w:r>
        <w:rPr>
          <w:rFonts w:asciiTheme="majorHAnsi" w:eastAsia="Calibri" w:hAnsiTheme="majorHAnsi" w:cstheme="minorHAnsi"/>
        </w:rPr>
        <w:t xml:space="preserve">Gilroy, P. (2005) </w:t>
      </w:r>
      <w:r w:rsidRPr="00D0539C">
        <w:rPr>
          <w:rFonts w:asciiTheme="majorHAnsi" w:eastAsia="Calibri" w:hAnsiTheme="majorHAnsi" w:cstheme="minorHAnsi"/>
          <w:i/>
        </w:rPr>
        <w:t>Post-colonial Melancholia</w:t>
      </w:r>
      <w:r>
        <w:rPr>
          <w:rFonts w:asciiTheme="majorHAnsi" w:eastAsia="Calibri" w:hAnsiTheme="majorHAnsi" w:cstheme="minorHAnsi"/>
        </w:rPr>
        <w:t>.</w:t>
      </w:r>
      <w:proofErr w:type="gramEnd"/>
      <w:r>
        <w:rPr>
          <w:rFonts w:asciiTheme="majorHAnsi" w:eastAsia="Calibri" w:hAnsiTheme="majorHAnsi" w:cstheme="minorHAnsi"/>
        </w:rPr>
        <w:t xml:space="preserve"> New York: Columbia University Press </w:t>
      </w:r>
    </w:p>
    <w:p w14:paraId="76B9E8FF" w14:textId="02770159" w:rsidR="00F64F10" w:rsidRPr="00B3753A" w:rsidRDefault="00F64F10" w:rsidP="00B3753A">
      <w:pPr>
        <w:ind w:left="360" w:hanging="720"/>
        <w:rPr>
          <w:rFonts w:asciiTheme="majorHAnsi" w:eastAsia="Calibri" w:hAnsiTheme="majorHAnsi" w:cstheme="minorHAnsi"/>
        </w:rPr>
      </w:pPr>
      <w:proofErr w:type="spellStart"/>
      <w:r w:rsidRPr="00B3753A">
        <w:rPr>
          <w:rFonts w:asciiTheme="majorHAnsi" w:eastAsia="Calibri" w:hAnsiTheme="majorHAnsi" w:cstheme="minorHAnsi"/>
        </w:rPr>
        <w:t>Habermas</w:t>
      </w:r>
      <w:proofErr w:type="spellEnd"/>
      <w:r w:rsidRPr="00B3753A">
        <w:rPr>
          <w:rFonts w:asciiTheme="majorHAnsi" w:eastAsia="Calibri" w:hAnsiTheme="majorHAnsi" w:cstheme="minorHAnsi"/>
        </w:rPr>
        <w:t xml:space="preserve">, J. (2015) </w:t>
      </w:r>
      <w:r w:rsidRPr="00B3753A">
        <w:rPr>
          <w:rFonts w:asciiTheme="majorHAnsi" w:eastAsia="Calibri" w:hAnsiTheme="majorHAnsi" w:cstheme="minorHAnsi"/>
          <w:i/>
        </w:rPr>
        <w:t>The Lure of Technocracy</w:t>
      </w:r>
      <w:r w:rsidRPr="00B3753A">
        <w:rPr>
          <w:rFonts w:asciiTheme="majorHAnsi" w:eastAsia="Calibri" w:hAnsiTheme="majorHAnsi" w:cstheme="minorHAnsi"/>
        </w:rPr>
        <w:t>. Cambridge: Polity Press.</w:t>
      </w:r>
    </w:p>
    <w:p w14:paraId="10FE38D4" w14:textId="77777777" w:rsidR="009523F0" w:rsidRDefault="00F64F10" w:rsidP="009523F0">
      <w:pPr>
        <w:ind w:left="360" w:hanging="720"/>
        <w:rPr>
          <w:rFonts w:asciiTheme="majorHAnsi" w:eastAsia="Calibri" w:hAnsiTheme="majorHAnsi" w:cstheme="minorHAnsi"/>
        </w:rPr>
      </w:pPr>
      <w:proofErr w:type="spellStart"/>
      <w:r w:rsidRPr="00B3753A">
        <w:rPr>
          <w:rFonts w:asciiTheme="majorHAnsi" w:eastAsia="Calibri" w:hAnsiTheme="majorHAnsi" w:cstheme="minorHAnsi"/>
        </w:rPr>
        <w:t>Habermas</w:t>
      </w:r>
      <w:proofErr w:type="spellEnd"/>
      <w:r w:rsidRPr="00B3753A">
        <w:rPr>
          <w:rFonts w:asciiTheme="majorHAnsi" w:eastAsia="Calibri" w:hAnsiTheme="majorHAnsi" w:cstheme="minorHAnsi"/>
        </w:rPr>
        <w:t xml:space="preserve">, J. (2012) </w:t>
      </w:r>
      <w:r w:rsidRPr="00B3753A">
        <w:rPr>
          <w:rFonts w:asciiTheme="majorHAnsi" w:eastAsia="Calibri" w:hAnsiTheme="majorHAnsi" w:cstheme="minorHAnsi"/>
          <w:i/>
        </w:rPr>
        <w:t xml:space="preserve">The Crisis of the European </w:t>
      </w:r>
      <w:r w:rsidRPr="00D0539C">
        <w:rPr>
          <w:rFonts w:asciiTheme="majorHAnsi" w:eastAsia="Calibri" w:hAnsiTheme="majorHAnsi" w:cstheme="minorHAnsi"/>
          <w:i/>
        </w:rPr>
        <w:t xml:space="preserve">Union: A </w:t>
      </w:r>
      <w:r w:rsidR="009D3F46" w:rsidRPr="00D0539C">
        <w:rPr>
          <w:rFonts w:asciiTheme="majorHAnsi" w:eastAsia="Calibri" w:hAnsiTheme="majorHAnsi" w:cstheme="minorHAnsi"/>
          <w:i/>
        </w:rPr>
        <w:t>Response</w:t>
      </w:r>
      <w:r w:rsidRPr="00B3753A">
        <w:rPr>
          <w:rFonts w:asciiTheme="majorHAnsi" w:eastAsia="Calibri" w:hAnsiTheme="majorHAnsi" w:cstheme="minorHAnsi"/>
        </w:rPr>
        <w:t xml:space="preserve">. </w:t>
      </w:r>
      <w:r w:rsidR="009D3F46" w:rsidRPr="00B3753A">
        <w:rPr>
          <w:rFonts w:asciiTheme="majorHAnsi" w:eastAsia="Calibri" w:hAnsiTheme="majorHAnsi" w:cstheme="minorHAnsi"/>
        </w:rPr>
        <w:t>Cambridge: Polity Press.</w:t>
      </w:r>
    </w:p>
    <w:p w14:paraId="7B54D9A8" w14:textId="5D03DC69" w:rsidR="003A76CA" w:rsidRPr="00B3753A" w:rsidRDefault="009F52B9" w:rsidP="00755446">
      <w:pPr>
        <w:ind w:left="360" w:hanging="720"/>
        <w:rPr>
          <w:rFonts w:asciiTheme="majorHAnsi" w:eastAsia="Calibri" w:hAnsiTheme="majorHAnsi" w:cstheme="minorHAnsi"/>
        </w:rPr>
      </w:pPr>
      <w:proofErr w:type="gramStart"/>
      <w:r>
        <w:rPr>
          <w:rFonts w:asciiTheme="majorHAnsi" w:hAnsiTheme="majorHAnsi"/>
          <w:color w:val="000000"/>
        </w:rPr>
        <w:t>Harvey, D. (2005)</w:t>
      </w:r>
      <w:r w:rsidR="009523F0" w:rsidRPr="009C3902">
        <w:rPr>
          <w:rFonts w:asciiTheme="majorHAnsi" w:hAnsiTheme="majorHAnsi"/>
          <w:color w:val="000000"/>
        </w:rPr>
        <w:t xml:space="preserve"> </w:t>
      </w:r>
      <w:r w:rsidR="009523F0" w:rsidRPr="009C3902">
        <w:rPr>
          <w:rFonts w:asciiTheme="majorHAnsi" w:hAnsiTheme="majorHAnsi"/>
          <w:i/>
          <w:color w:val="000000"/>
        </w:rPr>
        <w:t>A Brief History of Neoliberalism.</w:t>
      </w:r>
      <w:proofErr w:type="gramEnd"/>
      <w:r w:rsidR="009523F0" w:rsidRPr="009C3902">
        <w:rPr>
          <w:rFonts w:asciiTheme="majorHAnsi" w:hAnsiTheme="majorHAnsi"/>
          <w:color w:val="000000"/>
        </w:rPr>
        <w:t xml:space="preserve"> Oxford: Oxford University Press</w:t>
      </w:r>
      <w:proofErr w:type="gramStart"/>
      <w:r w:rsidR="009523F0" w:rsidRPr="009C3902">
        <w:rPr>
          <w:rFonts w:asciiTheme="majorHAnsi" w:hAnsiTheme="majorHAnsi"/>
          <w:color w:val="000000"/>
        </w:rPr>
        <w:t>.</w:t>
      </w:r>
      <w:r w:rsidR="0089026E" w:rsidRPr="00B3753A">
        <w:rPr>
          <w:rFonts w:asciiTheme="majorHAnsi" w:eastAsia="Calibri" w:hAnsiTheme="majorHAnsi" w:cstheme="minorHAnsi"/>
        </w:rPr>
        <w:t>.</w:t>
      </w:r>
      <w:proofErr w:type="gramEnd"/>
    </w:p>
    <w:p w14:paraId="46B22AF0" w14:textId="16F6CC6C" w:rsidR="00B9730B" w:rsidRDefault="004357E5" w:rsidP="00B9730B">
      <w:pPr>
        <w:ind w:left="360" w:hanging="720"/>
        <w:jc w:val="both"/>
        <w:rPr>
          <w:rFonts w:asciiTheme="majorHAnsi" w:hAnsiTheme="majorHAnsi"/>
        </w:rPr>
      </w:pPr>
      <w:r w:rsidRPr="00B3753A">
        <w:rPr>
          <w:rFonts w:asciiTheme="majorHAnsi" w:eastAsia="Calibri" w:hAnsiTheme="majorHAnsi" w:cstheme="minorHAnsi"/>
        </w:rPr>
        <w:t xml:space="preserve">James, C.L.R. </w:t>
      </w:r>
      <w:r w:rsidR="001104F1" w:rsidRPr="00B3753A">
        <w:rPr>
          <w:rFonts w:asciiTheme="majorHAnsi" w:eastAsia="Calibri" w:hAnsiTheme="majorHAnsi" w:cstheme="minorHAnsi"/>
        </w:rPr>
        <w:t xml:space="preserve">(2001 [1938)) </w:t>
      </w:r>
      <w:r w:rsidR="001104F1" w:rsidRPr="00B3753A">
        <w:rPr>
          <w:rFonts w:asciiTheme="majorHAnsi" w:eastAsia="Calibri" w:hAnsiTheme="majorHAnsi" w:cstheme="minorHAnsi"/>
          <w:i/>
        </w:rPr>
        <w:t xml:space="preserve">The Black Jacobins: </w:t>
      </w:r>
      <w:r w:rsidR="001104F1" w:rsidRPr="00B3753A">
        <w:rPr>
          <w:rFonts w:asciiTheme="majorHAnsi" w:hAnsiTheme="majorHAnsi"/>
          <w:i/>
          <w:lang w:val="en-US"/>
        </w:rPr>
        <w:t xml:space="preserve">Toussaint </w:t>
      </w:r>
      <w:proofErr w:type="spellStart"/>
      <w:r w:rsidR="001104F1" w:rsidRPr="00B3753A">
        <w:rPr>
          <w:rFonts w:asciiTheme="majorHAnsi" w:hAnsiTheme="majorHAnsi"/>
          <w:i/>
          <w:lang w:val="en-US"/>
        </w:rPr>
        <w:t>L’Ouverture</w:t>
      </w:r>
      <w:proofErr w:type="spellEnd"/>
      <w:r w:rsidR="001104F1" w:rsidRPr="00B3753A">
        <w:rPr>
          <w:rFonts w:asciiTheme="majorHAnsi" w:hAnsiTheme="majorHAnsi"/>
          <w:i/>
          <w:lang w:val="en-US"/>
        </w:rPr>
        <w:t xml:space="preserve"> and the San Domingo </w:t>
      </w:r>
      <w:proofErr w:type="spellStart"/>
      <w:r w:rsidR="001104F1" w:rsidRPr="00B3753A">
        <w:rPr>
          <w:rFonts w:asciiTheme="majorHAnsi" w:hAnsiTheme="majorHAnsi"/>
          <w:i/>
          <w:lang w:val="en-US"/>
        </w:rPr>
        <w:t>Revoutlion</w:t>
      </w:r>
      <w:proofErr w:type="spellEnd"/>
      <w:r w:rsidR="001104F1" w:rsidRPr="00B3753A">
        <w:rPr>
          <w:rFonts w:asciiTheme="majorHAnsi" w:hAnsiTheme="majorHAnsi"/>
          <w:lang w:val="en-US"/>
        </w:rPr>
        <w:t>.</w:t>
      </w:r>
      <w:r w:rsidR="001104F1" w:rsidRPr="00B3753A">
        <w:rPr>
          <w:rFonts w:asciiTheme="majorHAnsi" w:hAnsiTheme="majorHAnsi"/>
        </w:rPr>
        <w:t xml:space="preserve"> London: Penguin Books</w:t>
      </w:r>
      <w:r w:rsidR="009F52B9">
        <w:rPr>
          <w:rFonts w:asciiTheme="majorHAnsi" w:hAnsiTheme="majorHAnsi"/>
        </w:rPr>
        <w:t>.</w:t>
      </w:r>
    </w:p>
    <w:p w14:paraId="523B2924" w14:textId="46DFE8E7" w:rsidR="009F52B9" w:rsidRDefault="009F52B9" w:rsidP="00B9730B">
      <w:pPr>
        <w:ind w:left="360" w:hanging="720"/>
        <w:jc w:val="both"/>
        <w:rPr>
          <w:rFonts w:asciiTheme="majorHAnsi" w:hAnsiTheme="majorHAnsi"/>
        </w:rPr>
      </w:pPr>
      <w:r>
        <w:rPr>
          <w:rFonts w:asciiTheme="majorHAnsi" w:hAnsiTheme="majorHAnsi"/>
        </w:rPr>
        <w:t>Jensen, N. (2013) ‘The Health Worker Crisis: an analysis of the issues and main international responses.’</w:t>
      </w:r>
      <w:r w:rsidRPr="009F52B9">
        <w:t xml:space="preserve"> </w:t>
      </w:r>
      <w:hyperlink r:id="rId10" w:history="1">
        <w:r w:rsidRPr="00460E2C">
          <w:rPr>
            <w:rStyle w:val="Hyperlink"/>
            <w:rFonts w:asciiTheme="majorHAnsi" w:hAnsiTheme="majorHAnsi"/>
          </w:rPr>
          <w:t>https://www.healthpovertyaction.org/wp-content/uploads/downloads/2013/11/Health-worker-crisis-web.pdf</w:t>
        </w:r>
      </w:hyperlink>
      <w:r>
        <w:rPr>
          <w:rFonts w:asciiTheme="majorHAnsi" w:hAnsiTheme="majorHAnsi"/>
        </w:rPr>
        <w:t xml:space="preserve">  (accessed 18/12/15).</w:t>
      </w:r>
    </w:p>
    <w:p w14:paraId="4B6B51C9" w14:textId="37FC1ECC" w:rsidR="00B9730B" w:rsidRPr="00B9730B" w:rsidRDefault="00B9730B" w:rsidP="00B9730B">
      <w:pPr>
        <w:ind w:left="360" w:hanging="720"/>
        <w:jc w:val="both"/>
        <w:rPr>
          <w:rFonts w:asciiTheme="majorHAnsi" w:eastAsia="Times New Roman" w:hAnsiTheme="majorHAnsi" w:cs="Times New Roman"/>
        </w:rPr>
      </w:pPr>
      <w:proofErr w:type="spellStart"/>
      <w:proofErr w:type="gramStart"/>
      <w:r w:rsidRPr="00B9730B">
        <w:rPr>
          <w:rFonts w:asciiTheme="majorHAnsi" w:eastAsia="Times New Roman" w:hAnsiTheme="majorHAnsi" w:cs="Times New Roman"/>
        </w:rPr>
        <w:t>Kentikelenis</w:t>
      </w:r>
      <w:proofErr w:type="spellEnd"/>
      <w:r w:rsidRPr="00B9730B">
        <w:rPr>
          <w:rFonts w:asciiTheme="majorHAnsi" w:eastAsia="Times New Roman" w:hAnsiTheme="majorHAnsi" w:cs="Times New Roman"/>
        </w:rPr>
        <w:t>, A., King, L.</w:t>
      </w:r>
      <w:r>
        <w:rPr>
          <w:rFonts w:asciiTheme="majorHAnsi" w:eastAsia="Times New Roman" w:hAnsiTheme="majorHAnsi" w:cs="Times New Roman"/>
        </w:rPr>
        <w:t xml:space="preserve">, McKee, M., </w:t>
      </w:r>
      <w:proofErr w:type="spellStart"/>
      <w:r>
        <w:rPr>
          <w:rFonts w:asciiTheme="majorHAnsi" w:eastAsia="Times New Roman" w:hAnsiTheme="majorHAnsi" w:cs="Times New Roman"/>
        </w:rPr>
        <w:t>Stuckler</w:t>
      </w:r>
      <w:proofErr w:type="spellEnd"/>
      <w:r>
        <w:rPr>
          <w:rFonts w:asciiTheme="majorHAnsi" w:eastAsia="Times New Roman" w:hAnsiTheme="majorHAnsi" w:cs="Times New Roman"/>
        </w:rPr>
        <w:t>, D., (2015)</w:t>
      </w:r>
      <w:r w:rsidRPr="00B9730B">
        <w:rPr>
          <w:rFonts w:asciiTheme="majorHAnsi" w:eastAsia="Times New Roman" w:hAnsiTheme="majorHAnsi" w:cs="Times New Roman"/>
        </w:rPr>
        <w:t>.</w:t>
      </w:r>
      <w:proofErr w:type="gramEnd"/>
      <w:r w:rsidRPr="00B9730B">
        <w:rPr>
          <w:rFonts w:asciiTheme="majorHAnsi" w:eastAsia="Times New Roman" w:hAnsiTheme="majorHAnsi" w:cs="Times New Roman"/>
        </w:rPr>
        <w:t xml:space="preserve"> The International Monetary</w:t>
      </w:r>
      <w:r>
        <w:rPr>
          <w:rFonts w:asciiTheme="majorHAnsi" w:eastAsia="Times New Roman" w:hAnsiTheme="majorHAnsi" w:cs="Times New Roman"/>
        </w:rPr>
        <w:t xml:space="preserve"> </w:t>
      </w:r>
      <w:r w:rsidRPr="00B9730B">
        <w:rPr>
          <w:rFonts w:asciiTheme="majorHAnsi" w:eastAsia="Times New Roman" w:hAnsiTheme="majorHAnsi" w:cs="Times New Roman"/>
        </w:rPr>
        <w:t xml:space="preserve">Fund and the Ebola Outbreak. </w:t>
      </w:r>
      <w:r w:rsidRPr="00B9730B">
        <w:rPr>
          <w:rFonts w:asciiTheme="majorHAnsi" w:eastAsia="Times New Roman" w:hAnsiTheme="majorHAnsi" w:cs="Times New Roman"/>
          <w:i/>
        </w:rPr>
        <w:t>The Lancet Global Health</w:t>
      </w:r>
      <w:r w:rsidRPr="00B9730B">
        <w:rPr>
          <w:rFonts w:asciiTheme="majorHAnsi" w:eastAsia="Times New Roman" w:hAnsiTheme="majorHAnsi" w:cs="Times New Roman"/>
        </w:rPr>
        <w:t xml:space="preserve"> 3</w:t>
      </w:r>
      <w:proofErr w:type="gramStart"/>
      <w:r w:rsidRPr="00B9730B">
        <w:rPr>
          <w:rFonts w:asciiTheme="majorHAnsi" w:eastAsia="Times New Roman" w:hAnsiTheme="majorHAnsi" w:cs="Times New Roman"/>
        </w:rPr>
        <w:t>( 2</w:t>
      </w:r>
      <w:proofErr w:type="gramEnd"/>
      <w:r w:rsidRPr="00B9730B">
        <w:rPr>
          <w:rFonts w:asciiTheme="majorHAnsi" w:eastAsia="Times New Roman" w:hAnsiTheme="majorHAnsi" w:cs="Times New Roman"/>
        </w:rPr>
        <w:t xml:space="preserve"> ): 69 – 70</w:t>
      </w:r>
      <w:r w:rsidR="009F52B9">
        <w:rPr>
          <w:rFonts w:asciiTheme="majorHAnsi" w:eastAsia="Times New Roman" w:hAnsiTheme="majorHAnsi" w:cs="Times New Roman"/>
        </w:rPr>
        <w:t>.</w:t>
      </w:r>
    </w:p>
    <w:p w14:paraId="77263FEE" w14:textId="552BD020" w:rsidR="009B059F" w:rsidRDefault="009B059F" w:rsidP="00B3753A">
      <w:pPr>
        <w:ind w:left="360" w:hanging="720"/>
        <w:jc w:val="both"/>
        <w:rPr>
          <w:rFonts w:asciiTheme="majorHAnsi" w:hAnsiTheme="majorHAnsi"/>
        </w:rPr>
      </w:pPr>
      <w:r w:rsidRPr="00B3753A">
        <w:rPr>
          <w:rFonts w:asciiTheme="majorHAnsi" w:hAnsiTheme="majorHAnsi"/>
        </w:rPr>
        <w:t xml:space="preserve">Klein, N (2007) </w:t>
      </w:r>
      <w:r w:rsidRPr="00B3753A">
        <w:rPr>
          <w:rFonts w:asciiTheme="majorHAnsi" w:hAnsiTheme="majorHAnsi"/>
          <w:i/>
        </w:rPr>
        <w:t>The Shock Doctrine: The Rise of Disaster Capitalism</w:t>
      </w:r>
      <w:r w:rsidRPr="00B3753A">
        <w:rPr>
          <w:rFonts w:asciiTheme="majorHAnsi" w:hAnsiTheme="majorHAnsi"/>
        </w:rPr>
        <w:t>. London: Penguin Books.</w:t>
      </w:r>
    </w:p>
    <w:p w14:paraId="0610CCE3" w14:textId="5E363C4B" w:rsidR="00755446" w:rsidRPr="00B3753A" w:rsidRDefault="00755446" w:rsidP="00B3753A">
      <w:pPr>
        <w:ind w:left="360" w:hanging="720"/>
        <w:jc w:val="both"/>
        <w:rPr>
          <w:rFonts w:asciiTheme="majorHAnsi" w:hAnsiTheme="majorHAnsi"/>
        </w:rPr>
      </w:pPr>
      <w:r>
        <w:rPr>
          <w:rFonts w:asciiTheme="majorHAnsi" w:eastAsia="Calibri" w:hAnsiTheme="majorHAnsi" w:cstheme="minorHAnsi"/>
        </w:rPr>
        <w:t>Lee, C. (2010)</w:t>
      </w:r>
      <w:r w:rsidRPr="00B3753A">
        <w:rPr>
          <w:rFonts w:asciiTheme="majorHAnsi" w:eastAsia="Calibri" w:hAnsiTheme="majorHAnsi" w:cstheme="minorHAnsi"/>
        </w:rPr>
        <w:t xml:space="preserve"> </w:t>
      </w:r>
      <w:r w:rsidRPr="00B3753A">
        <w:rPr>
          <w:rFonts w:asciiTheme="majorHAnsi" w:eastAsia="Calibri" w:hAnsiTheme="majorHAnsi" w:cstheme="minorHAnsi"/>
          <w:i/>
        </w:rPr>
        <w:t>Making A World After Empire: The Bandung Moment and its Political After-lives</w:t>
      </w:r>
      <w:r w:rsidRPr="00B3753A">
        <w:rPr>
          <w:rFonts w:asciiTheme="majorHAnsi" w:eastAsia="Calibri" w:hAnsiTheme="majorHAnsi" w:cstheme="minorHAnsi"/>
        </w:rPr>
        <w:t>. Athens: Ohio</w:t>
      </w:r>
      <w:r w:rsidR="009F52B9">
        <w:rPr>
          <w:rFonts w:asciiTheme="majorHAnsi" w:eastAsia="Calibri" w:hAnsiTheme="majorHAnsi" w:cstheme="minorHAnsi"/>
        </w:rPr>
        <w:t>.</w:t>
      </w:r>
    </w:p>
    <w:p w14:paraId="6E73AD02" w14:textId="7594065C" w:rsidR="00AC32B3" w:rsidRPr="00B3753A" w:rsidRDefault="00AC32B3" w:rsidP="00B3753A">
      <w:pPr>
        <w:ind w:left="360" w:hanging="720"/>
        <w:rPr>
          <w:rFonts w:asciiTheme="majorHAnsi" w:eastAsia="Calibri" w:hAnsiTheme="majorHAnsi" w:cstheme="minorHAnsi"/>
        </w:rPr>
      </w:pPr>
      <w:proofErr w:type="spellStart"/>
      <w:r w:rsidRPr="00B3753A">
        <w:rPr>
          <w:rFonts w:asciiTheme="majorHAnsi" w:eastAsia="Calibri" w:hAnsiTheme="majorHAnsi" w:cstheme="minorHAnsi"/>
        </w:rPr>
        <w:t>Macey</w:t>
      </w:r>
      <w:proofErr w:type="spellEnd"/>
      <w:r w:rsidRPr="00B3753A">
        <w:rPr>
          <w:rFonts w:asciiTheme="majorHAnsi" w:eastAsia="Calibri" w:hAnsiTheme="majorHAnsi" w:cstheme="minorHAnsi"/>
        </w:rPr>
        <w:t xml:space="preserve">, D. </w:t>
      </w:r>
      <w:r w:rsidR="0094479A">
        <w:rPr>
          <w:rFonts w:asciiTheme="majorHAnsi" w:eastAsia="Calibri" w:hAnsiTheme="majorHAnsi" w:cstheme="minorHAnsi"/>
        </w:rPr>
        <w:t>(2002)</w:t>
      </w:r>
      <w:r w:rsidRPr="00B3753A">
        <w:rPr>
          <w:rFonts w:asciiTheme="majorHAnsi" w:eastAsia="Calibri" w:hAnsiTheme="majorHAnsi" w:cstheme="minorHAnsi"/>
        </w:rPr>
        <w:t xml:space="preserve"> </w:t>
      </w:r>
      <w:r w:rsidRPr="00B3753A">
        <w:rPr>
          <w:rFonts w:asciiTheme="majorHAnsi" w:eastAsia="Calibri" w:hAnsiTheme="majorHAnsi" w:cstheme="minorHAnsi"/>
          <w:i/>
        </w:rPr>
        <w:t>Frantz Fanon: A Biography</w:t>
      </w:r>
      <w:r w:rsidRPr="00B3753A">
        <w:rPr>
          <w:rFonts w:asciiTheme="majorHAnsi" w:eastAsia="Calibri" w:hAnsiTheme="majorHAnsi" w:cstheme="minorHAnsi"/>
        </w:rPr>
        <w:t>. London: Picador</w:t>
      </w:r>
      <w:r w:rsidR="0089026E" w:rsidRPr="00B3753A">
        <w:rPr>
          <w:rFonts w:asciiTheme="majorHAnsi" w:eastAsia="Calibri" w:hAnsiTheme="majorHAnsi" w:cstheme="minorHAnsi"/>
        </w:rPr>
        <w:t>.</w:t>
      </w:r>
      <w:r w:rsidRPr="00B3753A">
        <w:rPr>
          <w:rFonts w:asciiTheme="majorHAnsi" w:eastAsia="Calibri" w:hAnsiTheme="majorHAnsi" w:cstheme="minorHAnsi"/>
        </w:rPr>
        <w:t xml:space="preserve"> </w:t>
      </w:r>
    </w:p>
    <w:p w14:paraId="2605CA16" w14:textId="40D5DB80" w:rsidR="000F0E85" w:rsidRPr="00B3753A" w:rsidRDefault="000F0E85" w:rsidP="00B3753A">
      <w:pPr>
        <w:ind w:left="360" w:hanging="720"/>
        <w:rPr>
          <w:rFonts w:asciiTheme="majorHAnsi" w:eastAsia="Calibri" w:hAnsiTheme="majorHAnsi" w:cstheme="minorHAnsi"/>
        </w:rPr>
      </w:pPr>
      <w:proofErr w:type="spellStart"/>
      <w:proofErr w:type="gramStart"/>
      <w:r w:rsidRPr="00B3753A">
        <w:rPr>
          <w:rFonts w:asciiTheme="majorHAnsi" w:eastAsia="Calibri" w:hAnsiTheme="majorHAnsi" w:cstheme="minorHAnsi"/>
        </w:rPr>
        <w:t>Mazower</w:t>
      </w:r>
      <w:proofErr w:type="spellEnd"/>
      <w:r w:rsidRPr="00B3753A">
        <w:rPr>
          <w:rFonts w:asciiTheme="majorHAnsi" w:eastAsia="Calibri" w:hAnsiTheme="majorHAnsi" w:cstheme="minorHAnsi"/>
        </w:rPr>
        <w:t>, M. 2012.</w:t>
      </w:r>
      <w:proofErr w:type="gramEnd"/>
      <w:r w:rsidRPr="00B3753A">
        <w:rPr>
          <w:rFonts w:asciiTheme="majorHAnsi" w:eastAsia="Calibri" w:hAnsiTheme="majorHAnsi" w:cstheme="minorHAnsi"/>
        </w:rPr>
        <w:t xml:space="preserve"> </w:t>
      </w:r>
      <w:r w:rsidRPr="00B3753A">
        <w:rPr>
          <w:rFonts w:asciiTheme="majorHAnsi" w:eastAsia="Calibri" w:hAnsiTheme="majorHAnsi" w:cstheme="minorHAnsi"/>
          <w:i/>
        </w:rPr>
        <w:t>Governing the World: The History of An Idea</w:t>
      </w:r>
      <w:r w:rsidRPr="00B3753A">
        <w:rPr>
          <w:rFonts w:asciiTheme="majorHAnsi" w:eastAsia="Calibri" w:hAnsiTheme="majorHAnsi" w:cstheme="minorHAnsi"/>
        </w:rPr>
        <w:t>. London: Allen Lane</w:t>
      </w:r>
      <w:r w:rsidR="0089026E" w:rsidRPr="00B3753A">
        <w:rPr>
          <w:rFonts w:asciiTheme="majorHAnsi" w:eastAsia="Calibri" w:hAnsiTheme="majorHAnsi" w:cstheme="minorHAnsi"/>
        </w:rPr>
        <w:t>.</w:t>
      </w:r>
    </w:p>
    <w:p w14:paraId="441DDBCB" w14:textId="1CD96F2E" w:rsidR="00ED16D3" w:rsidRPr="00B3753A" w:rsidRDefault="00ED16D3" w:rsidP="00B3753A">
      <w:pPr>
        <w:ind w:left="360" w:hanging="720"/>
        <w:rPr>
          <w:rFonts w:asciiTheme="majorHAnsi" w:eastAsia="Calibri" w:hAnsiTheme="majorHAnsi" w:cstheme="minorHAnsi"/>
        </w:rPr>
      </w:pPr>
      <w:proofErr w:type="spellStart"/>
      <w:r w:rsidRPr="00B3753A">
        <w:rPr>
          <w:rFonts w:asciiTheme="majorHAnsi" w:eastAsia="Calibri" w:hAnsiTheme="majorHAnsi" w:cstheme="minorHAnsi"/>
        </w:rPr>
        <w:t>Milanovic</w:t>
      </w:r>
      <w:proofErr w:type="spellEnd"/>
      <w:r w:rsidRPr="00B3753A">
        <w:rPr>
          <w:rFonts w:asciiTheme="majorHAnsi" w:eastAsia="Calibri" w:hAnsiTheme="majorHAnsi" w:cstheme="minorHAnsi"/>
        </w:rPr>
        <w:t>, B (2015) ‘</w:t>
      </w:r>
      <w:r w:rsidRPr="00B3753A">
        <w:rPr>
          <w:rFonts w:asciiTheme="majorHAnsi" w:eastAsia="Calibri" w:hAnsiTheme="majorHAnsi" w:cstheme="minorHAnsi"/>
          <w:i/>
        </w:rPr>
        <w:t>Migration into Europe: A Problem with no solution’</w:t>
      </w:r>
    </w:p>
    <w:p w14:paraId="5A318E87" w14:textId="4BD18B32" w:rsidR="00ED16D3" w:rsidRPr="00B3753A" w:rsidRDefault="0051408F" w:rsidP="00B3753A">
      <w:pPr>
        <w:ind w:left="1080" w:hanging="720"/>
        <w:rPr>
          <w:rFonts w:asciiTheme="majorHAnsi" w:eastAsia="Calibri" w:hAnsiTheme="majorHAnsi" w:cstheme="minorHAnsi"/>
        </w:rPr>
      </w:pPr>
      <w:hyperlink r:id="rId11" w:history="1">
        <w:r w:rsidR="00ED16D3" w:rsidRPr="00B3753A">
          <w:rPr>
            <w:rStyle w:val="Hyperlink"/>
            <w:rFonts w:asciiTheme="majorHAnsi" w:eastAsia="Calibri" w:hAnsiTheme="majorHAnsi" w:cstheme="minorHAnsi"/>
          </w:rPr>
          <w:t>http://glineq.blogspot.co.uk/2015/06/migration-into-europe-problem-with-no.html</w:t>
        </w:r>
      </w:hyperlink>
      <w:r w:rsidR="00ED16D3" w:rsidRPr="00B3753A">
        <w:rPr>
          <w:rFonts w:asciiTheme="majorHAnsi" w:eastAsia="Calibri" w:hAnsiTheme="majorHAnsi" w:cstheme="minorHAnsi"/>
        </w:rPr>
        <w:t xml:space="preserve"> (accessed 20/11/15)</w:t>
      </w:r>
      <w:r w:rsidR="0089026E" w:rsidRPr="00B3753A">
        <w:rPr>
          <w:rFonts w:asciiTheme="majorHAnsi" w:eastAsia="Calibri" w:hAnsiTheme="majorHAnsi" w:cstheme="minorHAnsi"/>
        </w:rPr>
        <w:t>.</w:t>
      </w:r>
    </w:p>
    <w:p w14:paraId="332DDC27" w14:textId="544489BB" w:rsidR="00451DA0" w:rsidRDefault="00451DA0" w:rsidP="00B3753A">
      <w:pPr>
        <w:ind w:left="360" w:hanging="720"/>
        <w:jc w:val="both"/>
        <w:rPr>
          <w:rFonts w:asciiTheme="majorHAnsi" w:eastAsia="Calibri" w:hAnsiTheme="majorHAnsi" w:cstheme="minorHAnsi"/>
        </w:rPr>
      </w:pPr>
      <w:r w:rsidRPr="00B3753A">
        <w:rPr>
          <w:rFonts w:asciiTheme="majorHAnsi" w:eastAsia="Calibri" w:hAnsiTheme="majorHAnsi" w:cstheme="minorHAnsi"/>
        </w:rPr>
        <w:t xml:space="preserve">Mishra, P.  </w:t>
      </w:r>
      <w:r w:rsidR="0094479A">
        <w:rPr>
          <w:rFonts w:asciiTheme="majorHAnsi" w:eastAsia="Calibri" w:hAnsiTheme="majorHAnsi" w:cstheme="minorHAnsi"/>
        </w:rPr>
        <w:t>(</w:t>
      </w:r>
      <w:r w:rsidRPr="00B3753A">
        <w:rPr>
          <w:rFonts w:asciiTheme="majorHAnsi" w:eastAsia="Calibri" w:hAnsiTheme="majorHAnsi" w:cstheme="minorHAnsi"/>
        </w:rPr>
        <w:t>2012</w:t>
      </w:r>
      <w:r w:rsidR="0094479A">
        <w:rPr>
          <w:rFonts w:asciiTheme="majorHAnsi" w:eastAsia="Calibri" w:hAnsiTheme="majorHAnsi" w:cstheme="minorHAnsi"/>
        </w:rPr>
        <w:t>)</w:t>
      </w:r>
      <w:r w:rsidRPr="00B3753A">
        <w:rPr>
          <w:rFonts w:asciiTheme="majorHAnsi" w:eastAsia="Calibri" w:hAnsiTheme="majorHAnsi" w:cstheme="minorHAnsi"/>
        </w:rPr>
        <w:t xml:space="preserve"> </w:t>
      </w:r>
      <w:r w:rsidRPr="00B3753A">
        <w:rPr>
          <w:rFonts w:asciiTheme="majorHAnsi" w:eastAsia="Calibri" w:hAnsiTheme="majorHAnsi" w:cstheme="minorHAnsi"/>
          <w:i/>
        </w:rPr>
        <w:t>From the Ruins of Empire: The Revolt Against The West and The Remaking of Asia</w:t>
      </w:r>
      <w:r w:rsidR="0089026E" w:rsidRPr="00B3753A">
        <w:rPr>
          <w:rFonts w:asciiTheme="majorHAnsi" w:eastAsia="Calibri" w:hAnsiTheme="majorHAnsi" w:cstheme="minorHAnsi"/>
        </w:rPr>
        <w:t>. London: Penguin.</w:t>
      </w:r>
    </w:p>
    <w:p w14:paraId="62BB7363" w14:textId="5EF65448" w:rsidR="008D6362" w:rsidRPr="00B3753A" w:rsidRDefault="008D6362" w:rsidP="00B3753A">
      <w:pPr>
        <w:ind w:left="360" w:hanging="720"/>
        <w:jc w:val="both"/>
        <w:rPr>
          <w:rFonts w:asciiTheme="majorHAnsi" w:eastAsia="Calibri" w:hAnsiTheme="majorHAnsi" w:cstheme="minorHAnsi"/>
        </w:rPr>
      </w:pPr>
      <w:r>
        <w:rPr>
          <w:rFonts w:asciiTheme="majorHAnsi" w:eastAsia="Calibri" w:hAnsiTheme="majorHAnsi" w:cstheme="minorHAnsi"/>
        </w:rPr>
        <w:t>Myrdal, G. (1970</w:t>
      </w:r>
      <w:proofErr w:type="gramStart"/>
      <w:r>
        <w:rPr>
          <w:rFonts w:asciiTheme="majorHAnsi" w:eastAsia="Calibri" w:hAnsiTheme="majorHAnsi" w:cstheme="minorHAnsi"/>
        </w:rPr>
        <w:t xml:space="preserve">) </w:t>
      </w:r>
      <w:r w:rsidRPr="008D6362">
        <w:rPr>
          <w:rFonts w:asciiTheme="majorHAnsi" w:eastAsia="Calibri" w:hAnsiTheme="majorHAnsi" w:cstheme="minorHAnsi"/>
          <w:i/>
        </w:rPr>
        <w:t xml:space="preserve"> The</w:t>
      </w:r>
      <w:proofErr w:type="gramEnd"/>
      <w:r w:rsidRPr="008D6362">
        <w:rPr>
          <w:rFonts w:asciiTheme="majorHAnsi" w:eastAsia="Calibri" w:hAnsiTheme="majorHAnsi" w:cstheme="minorHAnsi"/>
          <w:i/>
        </w:rPr>
        <w:t xml:space="preserve"> Challenge of World Poverty. </w:t>
      </w:r>
      <w:proofErr w:type="gramStart"/>
      <w:r w:rsidRPr="008D6362">
        <w:rPr>
          <w:rFonts w:asciiTheme="majorHAnsi" w:eastAsia="Calibri" w:hAnsiTheme="majorHAnsi" w:cstheme="minorHAnsi"/>
          <w:i/>
        </w:rPr>
        <w:t>A World Anti-Poverty Programme Outline.</w:t>
      </w:r>
      <w:proofErr w:type="gramEnd"/>
      <w:r w:rsidRPr="008D6362">
        <w:rPr>
          <w:rFonts w:asciiTheme="majorHAnsi" w:eastAsia="Calibri" w:hAnsiTheme="majorHAnsi" w:cstheme="minorHAnsi"/>
          <w:i/>
        </w:rPr>
        <w:t xml:space="preserve"> </w:t>
      </w:r>
      <w:r>
        <w:rPr>
          <w:rFonts w:asciiTheme="majorHAnsi" w:eastAsia="Calibri" w:hAnsiTheme="majorHAnsi" w:cstheme="minorHAnsi"/>
        </w:rPr>
        <w:t>New York: Pantheon Books</w:t>
      </w:r>
    </w:p>
    <w:p w14:paraId="49A47262" w14:textId="77777777" w:rsidR="00B3753A" w:rsidRDefault="000D6735" w:rsidP="00B3753A">
      <w:pPr>
        <w:ind w:left="360" w:hanging="720"/>
        <w:jc w:val="both"/>
        <w:rPr>
          <w:rFonts w:asciiTheme="majorHAnsi" w:eastAsia="Calibri" w:hAnsiTheme="majorHAnsi" w:cstheme="minorHAnsi"/>
        </w:rPr>
      </w:pPr>
      <w:r w:rsidRPr="00B3753A">
        <w:rPr>
          <w:rFonts w:asciiTheme="majorHAnsi" w:eastAsia="Calibri" w:hAnsiTheme="majorHAnsi" w:cstheme="minorHAnsi"/>
        </w:rPr>
        <w:t xml:space="preserve">Narayan, J. (2016) </w:t>
      </w:r>
      <w:r w:rsidRPr="00B3753A">
        <w:rPr>
          <w:rFonts w:asciiTheme="majorHAnsi" w:eastAsia="Calibri" w:hAnsiTheme="majorHAnsi" w:cstheme="minorHAnsi"/>
          <w:i/>
        </w:rPr>
        <w:t>John Dewey: The Global Public and its Problems</w:t>
      </w:r>
      <w:r w:rsidRPr="00B3753A">
        <w:rPr>
          <w:rFonts w:asciiTheme="majorHAnsi" w:eastAsia="Calibri" w:hAnsiTheme="majorHAnsi" w:cstheme="minorHAnsi"/>
        </w:rPr>
        <w:t>.  Mancheste</w:t>
      </w:r>
      <w:r w:rsidR="00B3753A">
        <w:rPr>
          <w:rFonts w:asciiTheme="majorHAnsi" w:eastAsia="Calibri" w:hAnsiTheme="majorHAnsi" w:cstheme="minorHAnsi"/>
        </w:rPr>
        <w:t>r: Manchester University Press.</w:t>
      </w:r>
    </w:p>
    <w:p w14:paraId="3B110FA3" w14:textId="325D5FFC" w:rsidR="00C8174F" w:rsidRDefault="00C8174F" w:rsidP="00C8174F">
      <w:pPr>
        <w:ind w:left="360" w:hanging="720"/>
        <w:jc w:val="both"/>
        <w:rPr>
          <w:rFonts w:asciiTheme="majorHAnsi" w:hAnsiTheme="majorHAnsi" w:cs="Times"/>
          <w:lang w:val="en-US"/>
        </w:rPr>
      </w:pPr>
      <w:proofErr w:type="gramStart"/>
      <w:r>
        <w:rPr>
          <w:rFonts w:asciiTheme="majorHAnsi" w:hAnsiTheme="majorHAnsi" w:cs="Times"/>
          <w:lang w:val="en-US"/>
        </w:rPr>
        <w:t>OECD (2015)</w:t>
      </w:r>
      <w:r w:rsidR="00B3753A" w:rsidRPr="00B3753A">
        <w:rPr>
          <w:rFonts w:asciiTheme="majorHAnsi" w:hAnsiTheme="majorHAnsi" w:cs="Times"/>
          <w:lang w:val="en-US"/>
        </w:rPr>
        <w:t xml:space="preserve"> </w:t>
      </w:r>
      <w:r w:rsidR="00B3753A" w:rsidRPr="00B3753A">
        <w:rPr>
          <w:rFonts w:asciiTheme="majorHAnsi" w:hAnsiTheme="majorHAnsi" w:cs="Times"/>
          <w:i/>
          <w:iCs/>
          <w:lang w:val="en-US"/>
        </w:rPr>
        <w:t>International Migration Outlook 2015</w:t>
      </w:r>
      <w:r>
        <w:rPr>
          <w:rFonts w:asciiTheme="majorHAnsi" w:hAnsiTheme="majorHAnsi" w:cs="Times"/>
          <w:lang w:val="en-US"/>
        </w:rPr>
        <w:t>.</w:t>
      </w:r>
      <w:proofErr w:type="gramEnd"/>
      <w:r>
        <w:rPr>
          <w:rFonts w:asciiTheme="majorHAnsi" w:hAnsiTheme="majorHAnsi" w:cs="Times"/>
          <w:lang w:val="en-US"/>
        </w:rPr>
        <w:t xml:space="preserve"> </w:t>
      </w:r>
      <w:r w:rsidR="00B3753A" w:rsidRPr="00B3753A">
        <w:rPr>
          <w:rFonts w:asciiTheme="majorHAnsi" w:hAnsiTheme="majorHAnsi" w:cs="Times"/>
          <w:lang w:val="en-US"/>
        </w:rPr>
        <w:t>Pari</w:t>
      </w:r>
      <w:r>
        <w:rPr>
          <w:rFonts w:asciiTheme="majorHAnsi" w:hAnsiTheme="majorHAnsi" w:cs="Times"/>
          <w:lang w:val="en-US"/>
        </w:rPr>
        <w:t>s: OECD Publishing:</w:t>
      </w:r>
    </w:p>
    <w:p w14:paraId="473CD0A4" w14:textId="77777777" w:rsidR="005E3554" w:rsidRDefault="00C8174F" w:rsidP="005E3554">
      <w:pPr>
        <w:ind w:left="360" w:hanging="720"/>
        <w:jc w:val="both"/>
        <w:rPr>
          <w:rFonts w:asciiTheme="majorHAnsi" w:hAnsiTheme="majorHAnsi" w:cs="Times"/>
          <w:color w:val="141215"/>
          <w:lang w:val="en-US"/>
        </w:rPr>
      </w:pPr>
      <w:proofErr w:type="gramStart"/>
      <w:r>
        <w:rPr>
          <w:rFonts w:asciiTheme="majorHAnsi" w:hAnsiTheme="majorHAnsi" w:cs="Times"/>
          <w:color w:val="141215"/>
          <w:lang w:val="en-US"/>
        </w:rPr>
        <w:t>OECD (2010)</w:t>
      </w:r>
      <w:r w:rsidRPr="00C8174F">
        <w:rPr>
          <w:rFonts w:asciiTheme="majorHAnsi" w:hAnsiTheme="majorHAnsi" w:cs="Times"/>
          <w:color w:val="141215"/>
          <w:lang w:val="en-US"/>
        </w:rPr>
        <w:t xml:space="preserve"> </w:t>
      </w:r>
      <w:r w:rsidRPr="00C8174F">
        <w:rPr>
          <w:rFonts w:asciiTheme="majorHAnsi" w:hAnsiTheme="majorHAnsi" w:cs="Times"/>
          <w:i/>
          <w:color w:val="141215"/>
          <w:lang w:val="en-US"/>
        </w:rPr>
        <w:t>Policy Brief: International Migration of Health Workers</w:t>
      </w:r>
      <w:r>
        <w:rPr>
          <w:rFonts w:asciiTheme="majorHAnsi" w:hAnsiTheme="majorHAnsi" w:cs="Times"/>
          <w:color w:val="141215"/>
          <w:lang w:val="en-US"/>
        </w:rPr>
        <w:t xml:space="preserve"> </w:t>
      </w:r>
      <w:r w:rsidRPr="00C8174F">
        <w:rPr>
          <w:rFonts w:asciiTheme="majorHAnsi" w:hAnsiTheme="majorHAnsi" w:cs="Times"/>
          <w:color w:val="141215"/>
          <w:lang w:val="en-US"/>
        </w:rPr>
        <w:t>http://www.oecd.org/ migration/</w:t>
      </w:r>
      <w:proofErr w:type="spellStart"/>
      <w:r w:rsidRPr="00C8174F">
        <w:rPr>
          <w:rFonts w:asciiTheme="majorHAnsi" w:hAnsiTheme="majorHAnsi" w:cs="Times"/>
          <w:color w:val="141215"/>
          <w:lang w:val="en-US"/>
        </w:rPr>
        <w:t>mig</w:t>
      </w:r>
      <w:proofErr w:type="spellEnd"/>
      <w:r w:rsidRPr="00C8174F">
        <w:rPr>
          <w:rFonts w:asciiTheme="majorHAnsi" w:hAnsiTheme="majorHAnsi" w:cs="Times"/>
          <w:color w:val="141215"/>
          <w:lang w:val="en-US"/>
        </w:rPr>
        <w:t>/44783473.pdf (accessed 20/11/2015)</w:t>
      </w:r>
      <w:r w:rsidR="009F52B9">
        <w:rPr>
          <w:rFonts w:asciiTheme="majorHAnsi" w:hAnsiTheme="majorHAnsi" w:cs="Times"/>
          <w:color w:val="141215"/>
          <w:lang w:val="en-US"/>
        </w:rPr>
        <w:t>.</w:t>
      </w:r>
      <w:proofErr w:type="gramEnd"/>
    </w:p>
    <w:p w14:paraId="0A833FED" w14:textId="7CDEEAAB" w:rsidR="005E3554" w:rsidRDefault="00721A02" w:rsidP="005E3554">
      <w:pPr>
        <w:ind w:left="363" w:hanging="720"/>
        <w:jc w:val="both"/>
        <w:rPr>
          <w:rFonts w:asciiTheme="majorHAnsi" w:eastAsia="Calibri" w:hAnsiTheme="majorHAnsi" w:cstheme="minorHAnsi"/>
        </w:rPr>
      </w:pPr>
      <w:proofErr w:type="spellStart"/>
      <w:proofErr w:type="gramStart"/>
      <w:r>
        <w:rPr>
          <w:rFonts w:asciiTheme="majorHAnsi" w:eastAsia="Calibri" w:hAnsiTheme="majorHAnsi" w:cstheme="minorHAnsi"/>
        </w:rPr>
        <w:t>Patnaik</w:t>
      </w:r>
      <w:proofErr w:type="spellEnd"/>
      <w:r w:rsidR="0067045C" w:rsidRPr="00B3753A">
        <w:rPr>
          <w:rFonts w:asciiTheme="majorHAnsi" w:eastAsia="Calibri" w:hAnsiTheme="majorHAnsi" w:cstheme="minorHAnsi"/>
        </w:rPr>
        <w:t>, P. (2010)</w:t>
      </w:r>
      <w:r w:rsidR="009D3F46" w:rsidRPr="00B3753A">
        <w:rPr>
          <w:rFonts w:asciiTheme="majorHAnsi" w:eastAsia="Calibri" w:hAnsiTheme="majorHAnsi" w:cstheme="minorHAnsi"/>
        </w:rPr>
        <w:t xml:space="preserve"> </w:t>
      </w:r>
      <w:r w:rsidR="0067045C" w:rsidRPr="00B3753A">
        <w:rPr>
          <w:rFonts w:asciiTheme="majorHAnsi" w:eastAsia="Calibri" w:hAnsiTheme="majorHAnsi" w:cstheme="minorHAnsi"/>
        </w:rPr>
        <w:t>‘</w:t>
      </w:r>
      <w:r w:rsidR="009D3F46" w:rsidRPr="00B3753A">
        <w:rPr>
          <w:rFonts w:asciiTheme="majorHAnsi" w:eastAsia="Calibri" w:hAnsiTheme="majorHAnsi" w:cstheme="minorHAnsi"/>
        </w:rPr>
        <w:t xml:space="preserve">Notes on Contemporary Imperialism’ </w:t>
      </w:r>
      <w:r w:rsidR="009D3F46" w:rsidRPr="00B3753A">
        <w:rPr>
          <w:rFonts w:asciiTheme="majorHAnsi" w:eastAsia="Calibri" w:hAnsiTheme="majorHAnsi" w:cstheme="minorHAnsi"/>
          <w:i/>
        </w:rPr>
        <w:t>Monthly Review</w:t>
      </w:r>
      <w:r w:rsidR="007C1777" w:rsidRPr="00B3753A">
        <w:rPr>
          <w:rFonts w:asciiTheme="majorHAnsi" w:eastAsia="Calibri" w:hAnsiTheme="majorHAnsi" w:cstheme="minorHAnsi"/>
          <w:i/>
        </w:rPr>
        <w:t xml:space="preserve"> Magazine</w:t>
      </w:r>
      <w:r w:rsidR="00FF2168" w:rsidRPr="00B3753A">
        <w:rPr>
          <w:rFonts w:asciiTheme="majorHAnsi" w:eastAsia="Calibri" w:hAnsiTheme="majorHAnsi" w:cstheme="minorHAnsi"/>
          <w:i/>
        </w:rPr>
        <w:t>.</w:t>
      </w:r>
      <w:proofErr w:type="gramEnd"/>
      <w:r w:rsidR="00FF2168" w:rsidRPr="00B3753A">
        <w:rPr>
          <w:rFonts w:asciiTheme="majorHAnsi" w:eastAsia="Calibri" w:hAnsiTheme="majorHAnsi" w:cstheme="minorHAnsi"/>
          <w:i/>
        </w:rPr>
        <w:tab/>
      </w:r>
      <w:hyperlink r:id="rId12" w:history="1">
        <w:r w:rsidR="00B3753A" w:rsidRPr="00B3753A">
          <w:rPr>
            <w:rStyle w:val="Hyperlink"/>
            <w:rFonts w:asciiTheme="majorHAnsi" w:eastAsia="Calibri" w:hAnsiTheme="majorHAnsi" w:cstheme="minorHAnsi"/>
          </w:rPr>
          <w:t>http://mrzine.monthlyreview.org/2010/patnaik201210.html</w:t>
        </w:r>
      </w:hyperlink>
      <w:r w:rsidR="005E3554">
        <w:rPr>
          <w:rFonts w:asciiTheme="majorHAnsi" w:eastAsia="Calibri" w:hAnsiTheme="majorHAnsi" w:cstheme="minorHAnsi"/>
        </w:rPr>
        <w:t xml:space="preserve"> </w:t>
      </w:r>
      <w:r w:rsidR="00FF2168" w:rsidRPr="00B3753A">
        <w:rPr>
          <w:rFonts w:asciiTheme="majorHAnsi" w:eastAsia="Calibri" w:hAnsiTheme="majorHAnsi" w:cstheme="minorHAnsi"/>
        </w:rPr>
        <w:t>(accessed 20/11/15)</w:t>
      </w:r>
      <w:r w:rsidR="0089026E" w:rsidRPr="00B3753A">
        <w:rPr>
          <w:rFonts w:asciiTheme="majorHAnsi" w:eastAsia="Calibri" w:hAnsiTheme="majorHAnsi" w:cstheme="minorHAnsi"/>
        </w:rPr>
        <w:t>.</w:t>
      </w:r>
      <w:r w:rsidR="005E3554" w:rsidRPr="005E3554">
        <w:rPr>
          <w:rFonts w:asciiTheme="majorHAnsi" w:eastAsia="Calibri" w:hAnsiTheme="majorHAnsi" w:cstheme="minorHAnsi"/>
        </w:rPr>
        <w:t xml:space="preserve"> </w:t>
      </w:r>
    </w:p>
    <w:p w14:paraId="2AEE9AC2" w14:textId="113E1211" w:rsidR="009D3F46" w:rsidRPr="005E3554" w:rsidRDefault="005E3554" w:rsidP="005E3554">
      <w:pPr>
        <w:ind w:left="363" w:hanging="720"/>
        <w:jc w:val="both"/>
        <w:rPr>
          <w:rFonts w:asciiTheme="majorHAnsi" w:eastAsia="Calibri" w:hAnsiTheme="majorHAnsi" w:cstheme="minorHAnsi"/>
          <w:i/>
        </w:rPr>
      </w:pPr>
      <w:proofErr w:type="spellStart"/>
      <w:r>
        <w:rPr>
          <w:rFonts w:asciiTheme="majorHAnsi" w:eastAsia="Calibri" w:hAnsiTheme="majorHAnsi" w:cstheme="minorHAnsi"/>
        </w:rPr>
        <w:t>Patnaik</w:t>
      </w:r>
      <w:proofErr w:type="spellEnd"/>
      <w:r>
        <w:rPr>
          <w:rFonts w:asciiTheme="majorHAnsi" w:eastAsia="Calibri" w:hAnsiTheme="majorHAnsi" w:cstheme="minorHAnsi"/>
        </w:rPr>
        <w:t xml:space="preserve">, U., and </w:t>
      </w:r>
      <w:proofErr w:type="spellStart"/>
      <w:r>
        <w:rPr>
          <w:rFonts w:asciiTheme="majorHAnsi" w:eastAsia="Calibri" w:hAnsiTheme="majorHAnsi" w:cstheme="minorHAnsi"/>
        </w:rPr>
        <w:t>Patnaik</w:t>
      </w:r>
      <w:proofErr w:type="spellEnd"/>
      <w:r>
        <w:rPr>
          <w:rFonts w:asciiTheme="majorHAnsi" w:eastAsia="Calibri" w:hAnsiTheme="majorHAnsi" w:cstheme="minorHAnsi"/>
        </w:rPr>
        <w:t>, P.,  (2015</w:t>
      </w:r>
      <w:r w:rsidRPr="00B3753A">
        <w:rPr>
          <w:rFonts w:asciiTheme="majorHAnsi" w:eastAsia="Calibri" w:hAnsiTheme="majorHAnsi" w:cstheme="minorHAnsi"/>
        </w:rPr>
        <w:t>) ‘</w:t>
      </w:r>
      <w:r>
        <w:rPr>
          <w:rFonts w:asciiTheme="majorHAnsi" w:eastAsia="Calibri" w:hAnsiTheme="majorHAnsi" w:cstheme="minorHAnsi"/>
        </w:rPr>
        <w:t>I</w:t>
      </w:r>
      <w:r w:rsidRPr="00B3753A">
        <w:rPr>
          <w:rFonts w:asciiTheme="majorHAnsi" w:eastAsia="Calibri" w:hAnsiTheme="majorHAnsi" w:cstheme="minorHAnsi"/>
        </w:rPr>
        <w:t>mperialism</w:t>
      </w:r>
      <w:r>
        <w:rPr>
          <w:rFonts w:asciiTheme="majorHAnsi" w:eastAsia="Calibri" w:hAnsiTheme="majorHAnsi" w:cstheme="minorHAnsi"/>
        </w:rPr>
        <w:t xml:space="preserve"> in the Era of Globalization</w:t>
      </w:r>
      <w:r w:rsidRPr="00B3753A">
        <w:rPr>
          <w:rFonts w:asciiTheme="majorHAnsi" w:eastAsia="Calibri" w:hAnsiTheme="majorHAnsi" w:cstheme="minorHAnsi"/>
        </w:rPr>
        <w:t xml:space="preserve">’ </w:t>
      </w:r>
      <w:r w:rsidRPr="00B3753A">
        <w:rPr>
          <w:rFonts w:asciiTheme="majorHAnsi" w:eastAsia="Calibri" w:hAnsiTheme="majorHAnsi" w:cstheme="minorHAnsi"/>
          <w:i/>
        </w:rPr>
        <w:t>Monthly Review</w:t>
      </w:r>
      <w:r>
        <w:rPr>
          <w:rFonts w:asciiTheme="majorHAnsi" w:eastAsia="Calibri" w:hAnsiTheme="majorHAnsi" w:cstheme="minorHAnsi"/>
          <w:i/>
        </w:rPr>
        <w:t xml:space="preserve"> 67, (3)</w:t>
      </w:r>
      <w:r>
        <w:rPr>
          <w:rFonts w:asciiTheme="majorHAnsi" w:eastAsia="Calibri" w:hAnsiTheme="majorHAnsi" w:cstheme="minorHAnsi"/>
          <w:i/>
        </w:rPr>
        <w:tab/>
      </w:r>
      <w:r w:rsidRPr="005E3554">
        <w:rPr>
          <w:rFonts w:asciiTheme="majorHAnsi" w:eastAsia="Calibri" w:hAnsiTheme="majorHAnsi" w:cstheme="minorHAnsi"/>
          <w:i/>
        </w:rPr>
        <w:t>http://monthlyreview.org/2015/07/01/imperialism-in-the-era-of-globalization/</w:t>
      </w:r>
      <w:r w:rsidRPr="00B3753A">
        <w:rPr>
          <w:rFonts w:asciiTheme="majorHAnsi" w:eastAsia="Calibri" w:hAnsiTheme="majorHAnsi" w:cstheme="minorHAnsi"/>
        </w:rPr>
        <w:t xml:space="preserve"> (accessed 20/11/15).</w:t>
      </w:r>
    </w:p>
    <w:p w14:paraId="09712DB6" w14:textId="215F81C3" w:rsidR="00B3753A" w:rsidRPr="00B3753A" w:rsidRDefault="00B3753A" w:rsidP="00BE16ED">
      <w:pPr>
        <w:ind w:left="363" w:hanging="720"/>
        <w:jc w:val="both"/>
        <w:rPr>
          <w:rFonts w:asciiTheme="majorHAnsi" w:hAnsiTheme="majorHAnsi"/>
        </w:rPr>
      </w:pPr>
      <w:proofErr w:type="spellStart"/>
      <w:r w:rsidRPr="00B3753A">
        <w:rPr>
          <w:rFonts w:asciiTheme="majorHAnsi" w:eastAsia="Calibri" w:hAnsiTheme="majorHAnsi" w:cstheme="minorHAnsi"/>
        </w:rPr>
        <w:t>Pradella</w:t>
      </w:r>
      <w:proofErr w:type="spellEnd"/>
      <w:r w:rsidRPr="00B3753A">
        <w:rPr>
          <w:rFonts w:asciiTheme="majorHAnsi" w:eastAsia="Calibri" w:hAnsiTheme="majorHAnsi" w:cstheme="minorHAnsi"/>
        </w:rPr>
        <w:t>, L. (2015) The Working Poor in Western Europe: Labour, Poverty and Global Capitalism. Comparative European Politics 13, 2015, pp. 596-613.</w:t>
      </w:r>
    </w:p>
    <w:p w14:paraId="73C092F1" w14:textId="3B2DA3E7" w:rsidR="00451DA0" w:rsidRPr="00B3753A" w:rsidRDefault="001104F1" w:rsidP="00B3753A">
      <w:pPr>
        <w:ind w:left="360" w:hanging="720"/>
        <w:rPr>
          <w:rFonts w:asciiTheme="majorHAnsi" w:hAnsiTheme="majorHAnsi" w:cs="Times"/>
        </w:rPr>
      </w:pPr>
      <w:proofErr w:type="spellStart"/>
      <w:proofErr w:type="gramStart"/>
      <w:r w:rsidRPr="00B3753A">
        <w:rPr>
          <w:rFonts w:asciiTheme="majorHAnsi" w:hAnsiTheme="majorHAnsi" w:cs="Times"/>
        </w:rPr>
        <w:t>Prashad</w:t>
      </w:r>
      <w:proofErr w:type="spellEnd"/>
      <w:r w:rsidRPr="00B3753A">
        <w:rPr>
          <w:rFonts w:asciiTheme="majorHAnsi" w:hAnsiTheme="majorHAnsi" w:cs="Times"/>
        </w:rPr>
        <w:t>, V. (2013</w:t>
      </w:r>
      <w:r w:rsidR="0012470B" w:rsidRPr="00B3753A">
        <w:rPr>
          <w:rFonts w:asciiTheme="majorHAnsi" w:hAnsiTheme="majorHAnsi" w:cs="Times"/>
        </w:rPr>
        <w:t>a</w:t>
      </w:r>
      <w:r w:rsidR="00451DA0" w:rsidRPr="00B3753A">
        <w:rPr>
          <w:rFonts w:asciiTheme="majorHAnsi" w:hAnsiTheme="majorHAnsi" w:cs="Times"/>
        </w:rPr>
        <w:t xml:space="preserve">) </w:t>
      </w:r>
      <w:r w:rsidR="00451DA0" w:rsidRPr="00B3753A">
        <w:rPr>
          <w:rFonts w:asciiTheme="majorHAnsi" w:hAnsiTheme="majorHAnsi" w:cs="Times"/>
          <w:i/>
        </w:rPr>
        <w:t>The Poorer Nations: A Possible History of The Global South</w:t>
      </w:r>
      <w:r w:rsidR="00451DA0" w:rsidRPr="00B3753A">
        <w:rPr>
          <w:rFonts w:asciiTheme="majorHAnsi" w:hAnsiTheme="majorHAnsi" w:cs="Times"/>
        </w:rPr>
        <w:t>.</w:t>
      </w:r>
      <w:proofErr w:type="gramEnd"/>
      <w:r w:rsidR="00451DA0" w:rsidRPr="00B3753A">
        <w:rPr>
          <w:rFonts w:asciiTheme="majorHAnsi" w:hAnsiTheme="majorHAnsi" w:cs="Times"/>
        </w:rPr>
        <w:t xml:space="preserve"> London: Verso.</w:t>
      </w:r>
    </w:p>
    <w:p w14:paraId="60F5AE61" w14:textId="6BCDB766" w:rsidR="0012470B" w:rsidRPr="00B3753A" w:rsidRDefault="0012470B" w:rsidP="00B3753A">
      <w:pPr>
        <w:ind w:left="360" w:hanging="720"/>
        <w:rPr>
          <w:rFonts w:asciiTheme="majorHAnsi" w:hAnsiTheme="majorHAnsi"/>
        </w:rPr>
      </w:pPr>
      <w:proofErr w:type="spellStart"/>
      <w:r w:rsidRPr="00B3753A">
        <w:rPr>
          <w:rFonts w:asciiTheme="majorHAnsi" w:hAnsiTheme="majorHAnsi"/>
        </w:rPr>
        <w:t>Prashad</w:t>
      </w:r>
      <w:proofErr w:type="spellEnd"/>
      <w:r w:rsidRPr="00B3753A">
        <w:rPr>
          <w:rFonts w:asciiTheme="majorHAnsi" w:hAnsiTheme="majorHAnsi"/>
        </w:rPr>
        <w:t xml:space="preserve">, V. (2013b) </w:t>
      </w:r>
      <w:r w:rsidRPr="00B3753A">
        <w:rPr>
          <w:rFonts w:asciiTheme="majorHAnsi" w:hAnsiTheme="majorHAnsi"/>
          <w:i/>
        </w:rPr>
        <w:t xml:space="preserve">Neo-Liberalism with Southern Characteristics: The Rise of the BRICS. </w:t>
      </w:r>
      <w:r w:rsidRPr="00B3753A">
        <w:rPr>
          <w:rFonts w:asciiTheme="majorHAnsi" w:hAnsiTheme="majorHAnsi"/>
        </w:rPr>
        <w:t xml:space="preserve">Report for the Rosa Luxemburg </w:t>
      </w:r>
      <w:proofErr w:type="spellStart"/>
      <w:r w:rsidRPr="00B3753A">
        <w:rPr>
          <w:rFonts w:asciiTheme="majorHAnsi" w:hAnsiTheme="majorHAnsi"/>
        </w:rPr>
        <w:t>Stiftung</w:t>
      </w:r>
      <w:proofErr w:type="spellEnd"/>
      <w:r w:rsidRPr="00B3753A">
        <w:rPr>
          <w:rFonts w:asciiTheme="majorHAnsi" w:hAnsiTheme="majorHAnsi"/>
        </w:rPr>
        <w:t xml:space="preserve">. May 2013. </w:t>
      </w:r>
    </w:p>
    <w:p w14:paraId="4E1CB163" w14:textId="16090D97" w:rsidR="0012470B" w:rsidRPr="00B3753A" w:rsidRDefault="00FF2168" w:rsidP="005E3554">
      <w:pPr>
        <w:ind w:left="360" w:hanging="720"/>
        <w:rPr>
          <w:rFonts w:asciiTheme="majorHAnsi" w:hAnsiTheme="majorHAnsi" w:cs="Times"/>
        </w:rPr>
      </w:pPr>
      <w:proofErr w:type="spellStart"/>
      <w:r w:rsidRPr="00B3753A">
        <w:rPr>
          <w:rFonts w:asciiTheme="majorHAnsi" w:hAnsiTheme="majorHAnsi" w:cs="Times"/>
        </w:rPr>
        <w:t>Prashad</w:t>
      </w:r>
      <w:proofErr w:type="spellEnd"/>
      <w:r w:rsidRPr="00B3753A">
        <w:rPr>
          <w:rFonts w:asciiTheme="majorHAnsi" w:hAnsiTheme="majorHAnsi" w:cs="Times"/>
        </w:rPr>
        <w:t>, V. (2007</w:t>
      </w:r>
      <w:r w:rsidR="00451DA0" w:rsidRPr="00B3753A">
        <w:rPr>
          <w:rFonts w:asciiTheme="majorHAnsi" w:hAnsiTheme="majorHAnsi" w:cs="Times"/>
        </w:rPr>
        <w:t xml:space="preserve">) </w:t>
      </w:r>
      <w:r w:rsidR="00451DA0" w:rsidRPr="00B3753A">
        <w:rPr>
          <w:rFonts w:asciiTheme="majorHAnsi" w:hAnsiTheme="majorHAnsi" w:cs="Times"/>
          <w:i/>
        </w:rPr>
        <w:t>The Darker Nations: A People’s History of the Third World</w:t>
      </w:r>
      <w:r w:rsidR="00451DA0" w:rsidRPr="00B3753A">
        <w:rPr>
          <w:rFonts w:asciiTheme="majorHAnsi" w:hAnsiTheme="majorHAnsi" w:cs="Times"/>
        </w:rPr>
        <w:t>. New York: The New Press</w:t>
      </w:r>
      <w:proofErr w:type="gramStart"/>
      <w:r w:rsidR="0089026E" w:rsidRPr="00B3753A">
        <w:rPr>
          <w:rFonts w:asciiTheme="majorHAnsi" w:hAnsiTheme="majorHAnsi" w:cs="Times"/>
        </w:rPr>
        <w:t>.</w:t>
      </w:r>
      <w:r w:rsidR="0012470B" w:rsidRPr="00B3753A">
        <w:rPr>
          <w:rFonts w:asciiTheme="majorHAnsi" w:eastAsia="Calibri" w:hAnsiTheme="majorHAnsi" w:cstheme="minorHAnsi"/>
        </w:rPr>
        <w:t>.</w:t>
      </w:r>
      <w:proofErr w:type="gramEnd"/>
    </w:p>
    <w:p w14:paraId="176035BB" w14:textId="0CA725A7" w:rsidR="00981107" w:rsidRPr="00B3753A" w:rsidRDefault="00981107" w:rsidP="00B3753A">
      <w:pPr>
        <w:ind w:left="360" w:hanging="720"/>
        <w:rPr>
          <w:rFonts w:asciiTheme="majorHAnsi" w:eastAsia="Calibri" w:hAnsiTheme="majorHAnsi" w:cstheme="minorHAnsi"/>
        </w:rPr>
      </w:pPr>
      <w:r w:rsidRPr="00B3753A">
        <w:rPr>
          <w:rFonts w:asciiTheme="majorHAnsi" w:hAnsiTheme="majorHAnsi" w:cs="Times"/>
        </w:rPr>
        <w:t>Robinson, C.J. (2000)</w:t>
      </w:r>
      <w:r w:rsidR="006A031A" w:rsidRPr="00B3753A">
        <w:rPr>
          <w:rFonts w:asciiTheme="majorHAnsi" w:hAnsiTheme="majorHAnsi" w:cs="Times"/>
        </w:rPr>
        <w:t xml:space="preserve"> </w:t>
      </w:r>
      <w:r w:rsidR="006A031A" w:rsidRPr="00B3753A">
        <w:rPr>
          <w:rFonts w:asciiTheme="majorHAnsi" w:hAnsiTheme="majorHAnsi" w:cs="Times"/>
          <w:i/>
        </w:rPr>
        <w:t xml:space="preserve">Black Marxism: The Making of the Black Radical </w:t>
      </w:r>
      <w:r w:rsidR="00793F33" w:rsidRPr="00B3753A">
        <w:rPr>
          <w:rFonts w:asciiTheme="majorHAnsi" w:hAnsiTheme="majorHAnsi" w:cs="Times"/>
          <w:i/>
        </w:rPr>
        <w:t>Tradition.</w:t>
      </w:r>
      <w:r w:rsidR="00793F33" w:rsidRPr="00B3753A">
        <w:rPr>
          <w:rFonts w:asciiTheme="majorHAnsi" w:hAnsiTheme="majorHAnsi" w:cs="Times"/>
        </w:rPr>
        <w:t xml:space="preserve"> Chapel Hill: University of North Carolina Press</w:t>
      </w:r>
      <w:r w:rsidR="0089026E" w:rsidRPr="00B3753A">
        <w:rPr>
          <w:rFonts w:asciiTheme="majorHAnsi" w:hAnsiTheme="majorHAnsi" w:cs="Times"/>
        </w:rPr>
        <w:t>.</w:t>
      </w:r>
    </w:p>
    <w:p w14:paraId="04E9A15B" w14:textId="40761241" w:rsidR="004034FF" w:rsidRDefault="00FF2168" w:rsidP="00B3753A">
      <w:pPr>
        <w:ind w:left="360" w:hanging="720"/>
        <w:rPr>
          <w:rFonts w:asciiTheme="majorHAnsi" w:eastAsia="Times New Roman" w:hAnsiTheme="majorHAnsi" w:cs="Arial"/>
          <w:iCs/>
          <w:bdr w:val="none" w:sz="0" w:space="0" w:color="auto" w:frame="1"/>
          <w:shd w:val="clear" w:color="auto" w:fill="FFFFFF"/>
        </w:rPr>
      </w:pPr>
      <w:r w:rsidRPr="00B3753A">
        <w:rPr>
          <w:rFonts w:asciiTheme="majorHAnsi" w:hAnsiTheme="majorHAnsi" w:cs="Times"/>
        </w:rPr>
        <w:t xml:space="preserve">Scott, D. (2004) </w:t>
      </w:r>
      <w:r w:rsidRPr="00181195">
        <w:rPr>
          <w:rFonts w:asciiTheme="majorHAnsi" w:hAnsiTheme="majorHAnsi" w:cs="Times"/>
          <w:i/>
        </w:rPr>
        <w:t>Conscripts of Modernity: The Tragedy of Colonial Enlightenment</w:t>
      </w:r>
      <w:r w:rsidRPr="00B3753A">
        <w:rPr>
          <w:rFonts w:asciiTheme="majorHAnsi" w:hAnsiTheme="majorHAnsi" w:cs="Times"/>
        </w:rPr>
        <w:t>.</w:t>
      </w:r>
      <w:r w:rsidRPr="00B3753A">
        <w:rPr>
          <w:rFonts w:asciiTheme="majorHAnsi" w:eastAsia="Times New Roman" w:hAnsiTheme="majorHAnsi" w:cs="Arial"/>
          <w:iCs/>
          <w:bdr w:val="none" w:sz="0" w:space="0" w:color="auto" w:frame="1"/>
          <w:shd w:val="clear" w:color="auto" w:fill="FFFFFF"/>
        </w:rPr>
        <w:t xml:space="preserve"> London: Duke University Press</w:t>
      </w:r>
      <w:r w:rsidR="0089026E" w:rsidRPr="00B3753A">
        <w:rPr>
          <w:rFonts w:asciiTheme="majorHAnsi" w:eastAsia="Times New Roman" w:hAnsiTheme="majorHAnsi" w:cs="Arial"/>
          <w:iCs/>
          <w:bdr w:val="none" w:sz="0" w:space="0" w:color="auto" w:frame="1"/>
          <w:shd w:val="clear" w:color="auto" w:fill="FFFFFF"/>
        </w:rPr>
        <w:t>.</w:t>
      </w:r>
    </w:p>
    <w:p w14:paraId="46B8C56F" w14:textId="78BB6E20" w:rsidR="002D1213" w:rsidRPr="00B3753A" w:rsidRDefault="002D1213" w:rsidP="00B3753A">
      <w:pPr>
        <w:ind w:left="360" w:hanging="720"/>
        <w:rPr>
          <w:rFonts w:asciiTheme="majorHAnsi" w:eastAsia="Calibri" w:hAnsiTheme="majorHAnsi" w:cstheme="minorHAnsi"/>
        </w:rPr>
      </w:pPr>
      <w:proofErr w:type="spellStart"/>
      <w:r>
        <w:rPr>
          <w:rFonts w:asciiTheme="majorHAnsi" w:eastAsia="Times New Roman" w:hAnsiTheme="majorHAnsi" w:cs="Arial"/>
          <w:iCs/>
          <w:bdr w:val="none" w:sz="0" w:space="0" w:color="auto" w:frame="1"/>
          <w:shd w:val="clear" w:color="auto" w:fill="FFFFFF"/>
        </w:rPr>
        <w:t>Sharples</w:t>
      </w:r>
      <w:proofErr w:type="spellEnd"/>
      <w:r>
        <w:rPr>
          <w:rFonts w:asciiTheme="majorHAnsi" w:eastAsia="Times New Roman" w:hAnsiTheme="majorHAnsi" w:cs="Arial"/>
          <w:iCs/>
          <w:bdr w:val="none" w:sz="0" w:space="0" w:color="auto" w:frame="1"/>
          <w:shd w:val="clear" w:color="auto" w:fill="FFFFFF"/>
        </w:rPr>
        <w:t>, N (2015) ‘ Brain Drain; Migrants are the Life Blood of the NHS, its time the UK paid for them.’</w:t>
      </w:r>
      <w:r w:rsidR="00745981">
        <w:rPr>
          <w:rFonts w:asciiTheme="majorHAnsi" w:eastAsia="Times New Roman" w:hAnsiTheme="majorHAnsi" w:cs="Arial"/>
          <w:iCs/>
          <w:bdr w:val="none" w:sz="0" w:space="0" w:color="auto" w:frame="1"/>
          <w:shd w:val="clear" w:color="auto" w:fill="FFFFFF"/>
        </w:rPr>
        <w:t xml:space="preserve"> </w:t>
      </w:r>
      <w:r w:rsidR="00745981" w:rsidRPr="00745981">
        <w:rPr>
          <w:rFonts w:asciiTheme="majorHAnsi" w:eastAsia="Times New Roman" w:hAnsiTheme="majorHAnsi" w:cs="Arial"/>
          <w:i/>
          <w:iCs/>
          <w:bdr w:val="none" w:sz="0" w:space="0" w:color="auto" w:frame="1"/>
          <w:shd w:val="clear" w:color="auto" w:fill="FFFFFF"/>
        </w:rPr>
        <w:t>The Guardian</w:t>
      </w:r>
      <w:r w:rsidR="00745981">
        <w:rPr>
          <w:rFonts w:asciiTheme="majorHAnsi" w:eastAsia="Times New Roman" w:hAnsiTheme="majorHAnsi" w:cs="Arial"/>
          <w:iCs/>
          <w:bdr w:val="none" w:sz="0" w:space="0" w:color="auto" w:frame="1"/>
          <w:shd w:val="clear" w:color="auto" w:fill="FFFFFF"/>
        </w:rPr>
        <w:t>.</w:t>
      </w:r>
      <w:r>
        <w:rPr>
          <w:rFonts w:asciiTheme="majorHAnsi" w:eastAsia="Times New Roman" w:hAnsiTheme="majorHAnsi" w:cs="Arial"/>
          <w:iCs/>
          <w:bdr w:val="none" w:sz="0" w:space="0" w:color="auto" w:frame="1"/>
          <w:shd w:val="clear" w:color="auto" w:fill="FFFFFF"/>
        </w:rPr>
        <w:t xml:space="preserve"> </w:t>
      </w:r>
      <w:hyperlink r:id="rId13" w:history="1">
        <w:r w:rsidR="00745981" w:rsidRPr="00460E2C">
          <w:rPr>
            <w:rStyle w:val="Hyperlink"/>
            <w:rFonts w:asciiTheme="majorHAnsi" w:eastAsia="Times New Roman" w:hAnsiTheme="majorHAnsi" w:cs="Arial"/>
            <w:iCs/>
            <w:bdr w:val="none" w:sz="0" w:space="0" w:color="auto" w:frame="1"/>
            <w:shd w:val="clear" w:color="auto" w:fill="FFFFFF"/>
          </w:rPr>
          <w:t>http://www.theguardian.com/global-development-professionals-network/2015/jan/06/migrants-nhs-compensation-global-health-brain-drain</w:t>
        </w:r>
      </w:hyperlink>
      <w:r w:rsidR="00745981">
        <w:rPr>
          <w:rFonts w:asciiTheme="majorHAnsi" w:eastAsia="Times New Roman" w:hAnsiTheme="majorHAnsi" w:cs="Arial"/>
          <w:iCs/>
          <w:bdr w:val="none" w:sz="0" w:space="0" w:color="auto" w:frame="1"/>
          <w:shd w:val="clear" w:color="auto" w:fill="FFFFFF"/>
        </w:rPr>
        <w:t xml:space="preserve"> (accessed 21/12/15). </w:t>
      </w:r>
    </w:p>
    <w:p w14:paraId="368E309C" w14:textId="4A423977" w:rsidR="004034FF" w:rsidRPr="00B3753A" w:rsidRDefault="004034FF" w:rsidP="00B3753A">
      <w:pPr>
        <w:ind w:left="360" w:hanging="720"/>
        <w:rPr>
          <w:rFonts w:asciiTheme="majorHAnsi" w:eastAsia="Calibri" w:hAnsiTheme="majorHAnsi" w:cstheme="minorHAnsi"/>
        </w:rPr>
      </w:pPr>
      <w:proofErr w:type="spellStart"/>
      <w:proofErr w:type="gramStart"/>
      <w:r w:rsidRPr="00B3753A">
        <w:rPr>
          <w:rFonts w:asciiTheme="majorHAnsi" w:eastAsia="Times New Roman" w:hAnsiTheme="majorHAnsi" w:cs="Arial"/>
          <w:iCs/>
          <w:bdr w:val="none" w:sz="0" w:space="0" w:color="auto" w:frame="1"/>
          <w:shd w:val="clear" w:color="auto" w:fill="FFFFFF"/>
        </w:rPr>
        <w:t>Shilliam</w:t>
      </w:r>
      <w:proofErr w:type="spellEnd"/>
      <w:r w:rsidRPr="00B3753A">
        <w:rPr>
          <w:rFonts w:asciiTheme="majorHAnsi" w:eastAsia="Times New Roman" w:hAnsiTheme="majorHAnsi" w:cs="Arial"/>
          <w:iCs/>
          <w:bdr w:val="none" w:sz="0" w:space="0" w:color="auto" w:frame="1"/>
          <w:shd w:val="clear" w:color="auto" w:fill="FFFFFF"/>
        </w:rPr>
        <w:t>, R</w:t>
      </w:r>
      <w:r w:rsidR="005A4FDD">
        <w:rPr>
          <w:rFonts w:asciiTheme="majorHAnsi" w:eastAsia="Times New Roman" w:hAnsiTheme="majorHAnsi" w:cs="Arial"/>
          <w:iCs/>
          <w:bdr w:val="none" w:sz="0" w:space="0" w:color="auto" w:frame="1"/>
          <w:shd w:val="clear" w:color="auto" w:fill="FFFFFF"/>
        </w:rPr>
        <w:t>.</w:t>
      </w:r>
      <w:r w:rsidRPr="00B3753A">
        <w:rPr>
          <w:rFonts w:asciiTheme="majorHAnsi" w:eastAsia="Times New Roman" w:hAnsiTheme="majorHAnsi" w:cs="Arial"/>
          <w:iCs/>
          <w:bdr w:val="none" w:sz="0" w:space="0" w:color="auto" w:frame="1"/>
          <w:shd w:val="clear" w:color="auto" w:fill="FFFFFF"/>
        </w:rPr>
        <w:t xml:space="preserve"> (2015), ‘</w:t>
      </w:r>
      <w:r w:rsidRPr="00B3753A">
        <w:rPr>
          <w:rFonts w:asciiTheme="majorHAnsi" w:eastAsia="Times New Roman" w:hAnsiTheme="majorHAnsi" w:cs="Arial"/>
          <w:bCs/>
          <w:color w:val="000000"/>
          <w:shd w:val="clear" w:color="auto" w:fill="FFFFFF"/>
        </w:rPr>
        <w:t>Colonial Architecture or Relatable Hinterlands?</w:t>
      </w:r>
      <w:proofErr w:type="gramEnd"/>
      <w:r w:rsidRPr="00B3753A">
        <w:rPr>
          <w:rFonts w:asciiTheme="majorHAnsi" w:eastAsia="Times New Roman" w:hAnsiTheme="majorHAnsi" w:cs="Arial"/>
          <w:bCs/>
          <w:color w:val="000000"/>
          <w:shd w:val="clear" w:color="auto" w:fill="FFFFFF"/>
        </w:rPr>
        <w:t xml:space="preserve"> </w:t>
      </w:r>
      <w:proofErr w:type="gramStart"/>
      <w:r w:rsidRPr="00B3753A">
        <w:rPr>
          <w:rFonts w:asciiTheme="majorHAnsi" w:eastAsia="Times New Roman" w:hAnsiTheme="majorHAnsi" w:cs="Arial"/>
          <w:bCs/>
          <w:color w:val="000000"/>
          <w:shd w:val="clear" w:color="auto" w:fill="FFFFFF"/>
        </w:rPr>
        <w:t xml:space="preserve">Locke, </w:t>
      </w:r>
      <w:proofErr w:type="spellStart"/>
      <w:r w:rsidRPr="00B3753A">
        <w:rPr>
          <w:rFonts w:asciiTheme="majorHAnsi" w:eastAsia="Times New Roman" w:hAnsiTheme="majorHAnsi" w:cs="Arial"/>
          <w:bCs/>
          <w:color w:val="000000"/>
          <w:shd w:val="clear" w:color="auto" w:fill="FFFFFF"/>
        </w:rPr>
        <w:t>Nandy</w:t>
      </w:r>
      <w:proofErr w:type="spellEnd"/>
      <w:r w:rsidRPr="00B3753A">
        <w:rPr>
          <w:rFonts w:asciiTheme="majorHAnsi" w:eastAsia="Times New Roman" w:hAnsiTheme="majorHAnsi" w:cs="Arial"/>
          <w:bCs/>
          <w:color w:val="000000"/>
          <w:shd w:val="clear" w:color="auto" w:fill="FFFFFF"/>
        </w:rPr>
        <w:t xml:space="preserve">, Fanon, and the Bandung Spirit’ </w:t>
      </w:r>
      <w:r w:rsidRPr="00B3753A">
        <w:rPr>
          <w:rFonts w:asciiTheme="majorHAnsi" w:eastAsia="Times New Roman" w:hAnsiTheme="majorHAnsi" w:cs="Arial"/>
          <w:bCs/>
          <w:i/>
          <w:color w:val="000000"/>
          <w:shd w:val="clear" w:color="auto" w:fill="FFFFFF"/>
        </w:rPr>
        <w:t>Constellations</w:t>
      </w:r>
      <w:r w:rsidR="008C4687">
        <w:rPr>
          <w:rFonts w:asciiTheme="majorHAnsi" w:eastAsia="Times New Roman" w:hAnsiTheme="majorHAnsi" w:cs="Arial"/>
          <w:bCs/>
          <w:color w:val="000000"/>
          <w:shd w:val="clear" w:color="auto" w:fill="FFFFFF"/>
        </w:rPr>
        <w:t>, Online First A</w:t>
      </w:r>
      <w:r w:rsidRPr="00B3753A">
        <w:rPr>
          <w:rFonts w:asciiTheme="majorHAnsi" w:eastAsia="Times New Roman" w:hAnsiTheme="majorHAnsi" w:cs="Arial"/>
          <w:bCs/>
          <w:color w:val="000000"/>
          <w:shd w:val="clear" w:color="auto" w:fill="FFFFFF"/>
        </w:rPr>
        <w:t>rticle</w:t>
      </w:r>
      <w:r w:rsidR="008C4687">
        <w:rPr>
          <w:rFonts w:asciiTheme="majorHAnsi" w:eastAsia="Times New Roman" w:hAnsiTheme="majorHAnsi" w:cs="Arial"/>
          <w:bCs/>
          <w:color w:val="000000"/>
          <w:shd w:val="clear" w:color="auto" w:fill="FFFFFF"/>
        </w:rPr>
        <w:t xml:space="preserve"> (accessed 01/12/15).</w:t>
      </w:r>
      <w:proofErr w:type="gramEnd"/>
      <w:r w:rsidR="008C4687">
        <w:rPr>
          <w:rFonts w:asciiTheme="majorHAnsi" w:eastAsia="Times New Roman" w:hAnsiTheme="majorHAnsi" w:cs="Arial"/>
          <w:bCs/>
          <w:color w:val="000000"/>
          <w:shd w:val="clear" w:color="auto" w:fill="FFFFFF"/>
        </w:rPr>
        <w:t xml:space="preserve"> </w:t>
      </w:r>
    </w:p>
    <w:p w14:paraId="391781DA" w14:textId="77777777" w:rsidR="00915F44" w:rsidRDefault="000F0E85" w:rsidP="00915F44">
      <w:pPr>
        <w:ind w:left="360" w:hanging="720"/>
        <w:rPr>
          <w:rFonts w:asciiTheme="majorHAnsi" w:eastAsia="Times New Roman" w:hAnsiTheme="majorHAnsi" w:cs="Arial"/>
          <w:iCs/>
          <w:bdr w:val="none" w:sz="0" w:space="0" w:color="auto" w:frame="1"/>
          <w:shd w:val="clear" w:color="auto" w:fill="FFFFFF"/>
        </w:rPr>
      </w:pPr>
      <w:r w:rsidRPr="00B3753A">
        <w:rPr>
          <w:rFonts w:asciiTheme="majorHAnsi" w:eastAsia="Times New Roman" w:hAnsiTheme="majorHAnsi" w:cs="Arial"/>
          <w:iCs/>
          <w:bdr w:val="none" w:sz="0" w:space="0" w:color="auto" w:frame="1"/>
          <w:shd w:val="clear" w:color="auto" w:fill="FFFFFF"/>
        </w:rPr>
        <w:t>Slate, N (2012</w:t>
      </w:r>
      <w:r w:rsidR="00451DA0" w:rsidRPr="00B3753A">
        <w:rPr>
          <w:rFonts w:asciiTheme="majorHAnsi" w:eastAsia="Times New Roman" w:hAnsiTheme="majorHAnsi" w:cs="Arial"/>
          <w:iCs/>
          <w:bdr w:val="none" w:sz="0" w:space="0" w:color="auto" w:frame="1"/>
          <w:shd w:val="clear" w:color="auto" w:fill="FFFFFF"/>
        </w:rPr>
        <w:t xml:space="preserve">) </w:t>
      </w:r>
      <w:r w:rsidR="00451DA0" w:rsidRPr="00B3753A">
        <w:rPr>
          <w:rFonts w:asciiTheme="majorHAnsi" w:eastAsia="Times New Roman" w:hAnsiTheme="majorHAnsi" w:cs="Arial"/>
          <w:i/>
          <w:iCs/>
          <w:bdr w:val="none" w:sz="0" w:space="0" w:color="auto" w:frame="1"/>
          <w:shd w:val="clear" w:color="auto" w:fill="FFFFFF"/>
        </w:rPr>
        <w:t>Coloured Cosmopolitanism: The Shared Struggle For Freedom In The US and India</w:t>
      </w:r>
      <w:r w:rsidR="00451DA0" w:rsidRPr="00B3753A">
        <w:rPr>
          <w:rFonts w:asciiTheme="majorHAnsi" w:eastAsia="Times New Roman" w:hAnsiTheme="majorHAnsi" w:cs="Arial"/>
          <w:iCs/>
          <w:bdr w:val="none" w:sz="0" w:space="0" w:color="auto" w:frame="1"/>
          <w:shd w:val="clear" w:color="auto" w:fill="FFFFFF"/>
        </w:rPr>
        <w:t>. London: Harvard University Press.</w:t>
      </w:r>
    </w:p>
    <w:p w14:paraId="75405BDF" w14:textId="6EA93814" w:rsidR="007E46AF" w:rsidRDefault="007E46AF" w:rsidP="00915F44">
      <w:pPr>
        <w:ind w:left="360" w:hanging="720"/>
        <w:rPr>
          <w:rFonts w:asciiTheme="majorHAnsi" w:eastAsia="Times New Roman" w:hAnsiTheme="majorHAnsi" w:cs="Arial"/>
          <w:i/>
          <w:iCs/>
          <w:bdr w:val="none" w:sz="0" w:space="0" w:color="auto" w:frame="1"/>
          <w:shd w:val="clear" w:color="auto" w:fill="FFFFFF"/>
        </w:rPr>
      </w:pPr>
      <w:bookmarkStart w:id="0" w:name="_GoBack"/>
      <w:r>
        <w:rPr>
          <w:rFonts w:asciiTheme="majorHAnsi" w:eastAsia="Times New Roman" w:hAnsiTheme="majorHAnsi" w:cs="Arial"/>
          <w:iCs/>
          <w:bdr w:val="none" w:sz="0" w:space="0" w:color="auto" w:frame="1"/>
          <w:shd w:val="clear" w:color="auto" w:fill="FFFFFF"/>
        </w:rPr>
        <w:t>UNECA (2014) Illicit Financial Flows: why Africa needs to “</w:t>
      </w:r>
      <w:r w:rsidR="001C0004">
        <w:rPr>
          <w:rFonts w:asciiTheme="majorHAnsi" w:eastAsia="Times New Roman" w:hAnsiTheme="majorHAnsi" w:cs="Arial"/>
          <w:iCs/>
          <w:bdr w:val="none" w:sz="0" w:space="0" w:color="auto" w:frame="1"/>
          <w:shd w:val="clear" w:color="auto" w:fill="FFFFFF"/>
        </w:rPr>
        <w:t xml:space="preserve"> Track it, Stop it and Get it</w:t>
      </w:r>
      <w:proofErr w:type="gramStart"/>
      <w:r w:rsidR="001C0004">
        <w:rPr>
          <w:rFonts w:asciiTheme="majorHAnsi" w:eastAsia="Times New Roman" w:hAnsiTheme="majorHAnsi" w:cs="Arial"/>
          <w:iCs/>
          <w:bdr w:val="none" w:sz="0" w:space="0" w:color="auto" w:frame="1"/>
          <w:shd w:val="clear" w:color="auto" w:fill="FFFFFF"/>
        </w:rPr>
        <w:t>”</w:t>
      </w:r>
      <w:r>
        <w:rPr>
          <w:rFonts w:asciiTheme="majorHAnsi" w:eastAsia="Times New Roman" w:hAnsiTheme="majorHAnsi" w:cs="Arial"/>
          <w:iCs/>
          <w:bdr w:val="none" w:sz="0" w:space="0" w:color="auto" w:frame="1"/>
          <w:shd w:val="clear" w:color="auto" w:fill="FFFFFF"/>
        </w:rPr>
        <w:t xml:space="preserve">  </w:t>
      </w:r>
      <w:r w:rsidRPr="001C0004">
        <w:rPr>
          <w:rFonts w:asciiTheme="majorHAnsi" w:eastAsia="Times New Roman" w:hAnsiTheme="majorHAnsi" w:cs="Arial"/>
          <w:i/>
          <w:iCs/>
          <w:bdr w:val="none" w:sz="0" w:space="0" w:color="auto" w:frame="1"/>
          <w:shd w:val="clear" w:color="auto" w:fill="FFFFFF"/>
        </w:rPr>
        <w:t>United</w:t>
      </w:r>
      <w:proofErr w:type="gramEnd"/>
      <w:r w:rsidRPr="001C0004">
        <w:rPr>
          <w:rFonts w:asciiTheme="majorHAnsi" w:eastAsia="Times New Roman" w:hAnsiTheme="majorHAnsi" w:cs="Arial"/>
          <w:i/>
          <w:iCs/>
          <w:bdr w:val="none" w:sz="0" w:space="0" w:color="auto" w:frame="1"/>
          <w:shd w:val="clear" w:color="auto" w:fill="FFFFFF"/>
        </w:rPr>
        <w:t xml:space="preserve"> Nation Economic </w:t>
      </w:r>
      <w:r w:rsidR="001C0004" w:rsidRPr="001C0004">
        <w:rPr>
          <w:rFonts w:asciiTheme="majorHAnsi" w:eastAsia="Times New Roman" w:hAnsiTheme="majorHAnsi" w:cs="Arial"/>
          <w:i/>
          <w:iCs/>
          <w:bdr w:val="none" w:sz="0" w:space="0" w:color="auto" w:frame="1"/>
          <w:shd w:val="clear" w:color="auto" w:fill="FFFFFF"/>
        </w:rPr>
        <w:t>Commission for Africa</w:t>
      </w:r>
    </w:p>
    <w:p w14:paraId="642F1FB1" w14:textId="098DD36F" w:rsidR="001C0004" w:rsidRDefault="0051408F" w:rsidP="001C0004">
      <w:pPr>
        <w:ind w:left="360"/>
        <w:rPr>
          <w:rFonts w:asciiTheme="majorHAnsi" w:eastAsia="Times New Roman" w:hAnsiTheme="majorHAnsi" w:cs="Arial"/>
          <w:iCs/>
          <w:bdr w:val="none" w:sz="0" w:space="0" w:color="auto" w:frame="1"/>
          <w:shd w:val="clear" w:color="auto" w:fill="FFFFFF"/>
        </w:rPr>
      </w:pPr>
      <w:hyperlink r:id="rId14" w:history="1">
        <w:r w:rsidR="001C0004" w:rsidRPr="00460E2C">
          <w:rPr>
            <w:rStyle w:val="Hyperlink"/>
            <w:rFonts w:asciiTheme="majorHAnsi" w:eastAsia="Times New Roman" w:hAnsiTheme="majorHAnsi" w:cs="Arial"/>
            <w:iCs/>
            <w:bdr w:val="none" w:sz="0" w:space="0" w:color="auto" w:frame="1"/>
            <w:shd w:val="clear" w:color="auto" w:fill="FFFFFF"/>
          </w:rPr>
          <w:t>http://www.uneca.org/sites/default/files/PublicationFiles/illicit_financial_flows_why_africa_needs.pdf</w:t>
        </w:r>
      </w:hyperlink>
      <w:r w:rsidR="001C0004">
        <w:rPr>
          <w:rFonts w:asciiTheme="majorHAnsi" w:eastAsia="Times New Roman" w:hAnsiTheme="majorHAnsi" w:cs="Arial"/>
          <w:iCs/>
          <w:bdr w:val="none" w:sz="0" w:space="0" w:color="auto" w:frame="1"/>
          <w:shd w:val="clear" w:color="auto" w:fill="FFFFFF"/>
        </w:rPr>
        <w:t xml:space="preserve"> (accessed 21/01/16). </w:t>
      </w:r>
    </w:p>
    <w:bookmarkEnd w:id="0"/>
    <w:p w14:paraId="062B4A2D" w14:textId="55A906E4" w:rsidR="00101CBF" w:rsidRDefault="00915F44" w:rsidP="00101CBF">
      <w:pPr>
        <w:ind w:left="360" w:hanging="720"/>
        <w:rPr>
          <w:rFonts w:asciiTheme="majorHAnsi" w:hAnsiTheme="majorHAnsi" w:cs="Times"/>
        </w:rPr>
      </w:pPr>
      <w:r w:rsidRPr="00327C99">
        <w:rPr>
          <w:rFonts w:asciiTheme="majorHAnsi" w:hAnsiTheme="majorHAnsi" w:cs="Times"/>
        </w:rPr>
        <w:t xml:space="preserve">Wade, R. (2013), ‘The Art of Power Maintenance: How Western States Keep the Lead in Global Organizations’ </w:t>
      </w:r>
      <w:r w:rsidRPr="00327C99">
        <w:rPr>
          <w:rFonts w:asciiTheme="majorHAnsi" w:hAnsiTheme="majorHAnsi" w:cs="Times"/>
          <w:i/>
        </w:rPr>
        <w:t>Challenge</w:t>
      </w:r>
      <w:r w:rsidRPr="00327C99">
        <w:rPr>
          <w:rFonts w:asciiTheme="majorHAnsi" w:hAnsiTheme="majorHAnsi" w:cs="Times"/>
        </w:rPr>
        <w:t>, vol. 56, no. 1, J</w:t>
      </w:r>
      <w:r w:rsidR="00101CBF">
        <w:rPr>
          <w:rFonts w:asciiTheme="majorHAnsi" w:hAnsiTheme="majorHAnsi" w:cs="Times"/>
        </w:rPr>
        <w:t>anuary/February 2013, pp. 5–39.</w:t>
      </w:r>
    </w:p>
    <w:p w14:paraId="49BF4C3C" w14:textId="3F832B7F" w:rsidR="00FC6930" w:rsidRDefault="00FC6930" w:rsidP="00101CBF">
      <w:pPr>
        <w:ind w:left="360" w:hanging="720"/>
        <w:rPr>
          <w:rFonts w:asciiTheme="majorHAnsi" w:hAnsiTheme="majorHAnsi" w:cs="Times"/>
        </w:rPr>
      </w:pPr>
      <w:proofErr w:type="gramStart"/>
      <w:r>
        <w:rPr>
          <w:rFonts w:asciiTheme="majorHAnsi" w:hAnsiTheme="majorHAnsi" w:cs="Times"/>
        </w:rPr>
        <w:t xml:space="preserve">WHO (2013) ‘Global health workforce shortage to reach 12.9 million in coming decades.’ </w:t>
      </w:r>
      <w:hyperlink r:id="rId15" w:history="1">
        <w:r w:rsidRPr="00460E2C">
          <w:rPr>
            <w:rStyle w:val="Hyperlink"/>
            <w:rFonts w:asciiTheme="majorHAnsi" w:hAnsiTheme="majorHAnsi" w:cs="Times"/>
          </w:rPr>
          <w:t>http://www.who.int/mediacentre/news/releases/2013/health-workforce-shortage/en/</w:t>
        </w:r>
      </w:hyperlink>
      <w:r>
        <w:rPr>
          <w:rFonts w:asciiTheme="majorHAnsi" w:hAnsiTheme="majorHAnsi" w:cs="Times"/>
        </w:rPr>
        <w:t xml:space="preserve"> (accessed 21/01/16).</w:t>
      </w:r>
      <w:proofErr w:type="gramEnd"/>
    </w:p>
    <w:p w14:paraId="3E398967" w14:textId="31B0C189" w:rsidR="00510DB2" w:rsidRDefault="00510DB2" w:rsidP="00FC6930">
      <w:pPr>
        <w:ind w:left="363" w:hanging="720"/>
        <w:rPr>
          <w:rFonts w:asciiTheme="majorHAnsi" w:hAnsiTheme="majorHAnsi" w:cs="Times"/>
        </w:rPr>
      </w:pPr>
      <w:r>
        <w:rPr>
          <w:rFonts w:asciiTheme="majorHAnsi" w:hAnsiTheme="majorHAnsi" w:cs="Times"/>
        </w:rPr>
        <w:t xml:space="preserve">WHO (2014) </w:t>
      </w:r>
      <w:r w:rsidR="003E0BE0">
        <w:rPr>
          <w:rFonts w:asciiTheme="majorHAnsi" w:hAnsiTheme="majorHAnsi" w:cs="Times"/>
        </w:rPr>
        <w:t xml:space="preserve">Healthy Life Expectancy both Sexes 2012 (HALE) </w:t>
      </w:r>
      <w:r w:rsidR="003E0BE0" w:rsidRPr="00FC6930">
        <w:rPr>
          <w:rFonts w:asciiTheme="majorHAnsi" w:hAnsiTheme="majorHAnsi" w:cs="Times"/>
          <w:i/>
        </w:rPr>
        <w:t>World</w:t>
      </w:r>
      <w:r w:rsidRPr="00FC6930">
        <w:rPr>
          <w:rFonts w:asciiTheme="majorHAnsi" w:hAnsiTheme="majorHAnsi" w:cs="Times"/>
          <w:i/>
        </w:rPr>
        <w:t xml:space="preserve"> Health Organisation</w:t>
      </w:r>
      <w:r w:rsidR="003E0BE0">
        <w:rPr>
          <w:rFonts w:asciiTheme="majorHAnsi" w:hAnsiTheme="majorHAnsi" w:cs="Times"/>
        </w:rPr>
        <w:t xml:space="preserve"> </w:t>
      </w:r>
      <w:r>
        <w:rPr>
          <w:rFonts w:asciiTheme="majorHAnsi" w:hAnsiTheme="majorHAnsi" w:cs="Times"/>
        </w:rPr>
        <w:t xml:space="preserve"> </w:t>
      </w:r>
    </w:p>
    <w:p w14:paraId="2E9D340A" w14:textId="262881E0" w:rsidR="00FC6930" w:rsidRDefault="0051408F" w:rsidP="00FC6930">
      <w:pPr>
        <w:ind w:left="363" w:hanging="3"/>
        <w:rPr>
          <w:rFonts w:asciiTheme="majorHAnsi" w:hAnsiTheme="majorHAnsi" w:cs="Times"/>
        </w:rPr>
      </w:pPr>
      <w:hyperlink r:id="rId16" w:history="1">
        <w:r w:rsidR="00FC6930" w:rsidRPr="00460E2C">
          <w:rPr>
            <w:rStyle w:val="Hyperlink"/>
            <w:rFonts w:asciiTheme="majorHAnsi" w:hAnsiTheme="majorHAnsi" w:cs="Times"/>
          </w:rPr>
          <w:t>http://gamapserver.who.int/mapLibrary/Files/Maps/Global_HALE_BothSexes_2012.png</w:t>
        </w:r>
      </w:hyperlink>
      <w:r w:rsidR="00FC6930">
        <w:rPr>
          <w:rFonts w:asciiTheme="majorHAnsi" w:hAnsiTheme="majorHAnsi" w:cs="Times"/>
        </w:rPr>
        <w:t xml:space="preserve"> (accessed 21/01/16). </w:t>
      </w:r>
    </w:p>
    <w:p w14:paraId="2AE96DC2" w14:textId="7A3EB778" w:rsidR="008C1663" w:rsidRPr="00755446" w:rsidRDefault="00101CBF" w:rsidP="00755446">
      <w:pPr>
        <w:ind w:left="360" w:hanging="720"/>
        <w:rPr>
          <w:rFonts w:asciiTheme="majorHAnsi" w:hAnsiTheme="majorHAnsi" w:cs="Times"/>
          <w:color w:val="141215"/>
          <w:lang w:val="en-US"/>
        </w:rPr>
      </w:pPr>
      <w:r w:rsidRPr="00101CBF">
        <w:rPr>
          <w:rFonts w:asciiTheme="majorHAnsi" w:hAnsiTheme="majorHAnsi" w:cs="Times"/>
          <w:color w:val="141215"/>
          <w:lang w:val="en-US"/>
        </w:rPr>
        <w:t xml:space="preserve">Wismar M., Maier C.B., </w:t>
      </w:r>
      <w:proofErr w:type="spellStart"/>
      <w:r w:rsidRPr="00101CBF">
        <w:rPr>
          <w:rFonts w:asciiTheme="majorHAnsi" w:hAnsiTheme="majorHAnsi" w:cs="Times"/>
          <w:color w:val="141215"/>
          <w:lang w:val="en-US"/>
        </w:rPr>
        <w:t>Glinos</w:t>
      </w:r>
      <w:proofErr w:type="spellEnd"/>
      <w:r w:rsidRPr="00101CBF">
        <w:rPr>
          <w:rFonts w:asciiTheme="majorHAnsi" w:hAnsiTheme="majorHAnsi" w:cs="Times"/>
          <w:color w:val="141215"/>
          <w:lang w:val="en-US"/>
        </w:rPr>
        <w:t xml:space="preserve"> I.A., </w:t>
      </w:r>
      <w:proofErr w:type="spellStart"/>
      <w:r w:rsidRPr="00101CBF">
        <w:rPr>
          <w:rFonts w:asciiTheme="majorHAnsi" w:hAnsiTheme="majorHAnsi" w:cs="Times"/>
          <w:color w:val="141215"/>
          <w:lang w:val="en-US"/>
        </w:rPr>
        <w:t>Dussault</w:t>
      </w:r>
      <w:proofErr w:type="spellEnd"/>
      <w:r w:rsidRPr="00101CBF">
        <w:rPr>
          <w:rFonts w:asciiTheme="majorHAnsi" w:hAnsiTheme="majorHAnsi" w:cs="Times"/>
          <w:color w:val="141215"/>
          <w:lang w:val="en-US"/>
        </w:rPr>
        <w:t xml:space="preserve"> G., </w:t>
      </w:r>
      <w:proofErr w:type="spellStart"/>
      <w:r w:rsidRPr="00101CBF">
        <w:rPr>
          <w:rFonts w:asciiTheme="majorHAnsi" w:hAnsiTheme="majorHAnsi" w:cs="Times"/>
          <w:color w:val="141215"/>
          <w:lang w:val="en-US"/>
        </w:rPr>
        <w:t>Figueras</w:t>
      </w:r>
      <w:proofErr w:type="spellEnd"/>
      <w:r w:rsidRPr="00101CBF">
        <w:rPr>
          <w:rFonts w:asciiTheme="majorHAnsi" w:hAnsiTheme="majorHAnsi" w:cs="Times"/>
          <w:color w:val="141215"/>
          <w:lang w:val="en-US"/>
        </w:rPr>
        <w:t xml:space="preserve"> J., 2011. Health Professional Mobility and Health Systems. </w:t>
      </w:r>
      <w:proofErr w:type="gramStart"/>
      <w:r w:rsidRPr="00101CBF">
        <w:rPr>
          <w:rFonts w:asciiTheme="majorHAnsi" w:hAnsiTheme="majorHAnsi" w:cs="Times"/>
          <w:color w:val="141215"/>
          <w:lang w:val="en-US"/>
        </w:rPr>
        <w:t>Evidence from 17 European countries.</w:t>
      </w:r>
      <w:proofErr w:type="gramEnd"/>
      <w:r w:rsidRPr="00101CBF">
        <w:rPr>
          <w:rFonts w:asciiTheme="majorHAnsi" w:hAnsiTheme="majorHAnsi" w:cs="Times"/>
          <w:color w:val="141215"/>
          <w:lang w:val="en-US"/>
        </w:rPr>
        <w:t xml:space="preserve"> WHO Europe. http://www.euro.who.int/en/what-we-publish/abstracts/ health-professional-mobility-and-health-systems</w:t>
      </w:r>
      <w:proofErr w:type="gramStart"/>
      <w:r w:rsidRPr="00101CBF">
        <w:rPr>
          <w:rFonts w:asciiTheme="majorHAnsi" w:hAnsiTheme="majorHAnsi" w:cs="Times"/>
          <w:color w:val="141215"/>
          <w:lang w:val="en-US"/>
        </w:rPr>
        <w:t>.-</w:t>
      </w:r>
      <w:proofErr w:type="gramEnd"/>
      <w:r w:rsidRPr="00101CBF">
        <w:rPr>
          <w:rFonts w:asciiTheme="majorHAnsi" w:hAnsiTheme="majorHAnsi" w:cs="Times"/>
          <w:color w:val="141215"/>
          <w:lang w:val="en-US"/>
        </w:rPr>
        <w:t xml:space="preserve">evidence-from-17-european-countries </w:t>
      </w:r>
      <w:r w:rsidRPr="00101CBF">
        <w:rPr>
          <w:rFonts w:asciiTheme="majorHAnsi" w:eastAsia="Calibri" w:hAnsiTheme="majorHAnsi" w:cstheme="minorHAnsi"/>
        </w:rPr>
        <w:t>(accessed 20/11/15).</w:t>
      </w:r>
    </w:p>
    <w:sectPr w:rsidR="008C1663" w:rsidRPr="00755446" w:rsidSect="00C04685">
      <w:pgSz w:w="11900" w:h="16840"/>
      <w:pgMar w:top="1440" w:right="1797" w:bottom="1440" w:left="1797"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7D6E77" w15:done="0"/>
  <w15:commentEx w15:paraId="410B5D79" w15:done="0"/>
  <w15:commentEx w15:paraId="12CB7B54" w15:done="0"/>
  <w15:commentEx w15:paraId="3AEC26ED" w15:done="0"/>
  <w15:commentEx w15:paraId="22CFAEB4" w15:done="0"/>
  <w15:commentEx w15:paraId="51ED24D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928A9" w14:textId="77777777" w:rsidR="0051408F" w:rsidRDefault="0051408F" w:rsidP="00F95C52">
      <w:r>
        <w:separator/>
      </w:r>
    </w:p>
  </w:endnote>
  <w:endnote w:type="continuationSeparator" w:id="0">
    <w:p w14:paraId="4AC73E9F" w14:textId="77777777" w:rsidR="0051408F" w:rsidRDefault="0051408F" w:rsidP="00F9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A25CE" w14:textId="77777777" w:rsidR="0051408F" w:rsidRDefault="0051408F" w:rsidP="00F95C52">
      <w:r>
        <w:separator/>
      </w:r>
    </w:p>
  </w:footnote>
  <w:footnote w:type="continuationSeparator" w:id="0">
    <w:p w14:paraId="3CB5D654" w14:textId="77777777" w:rsidR="0051408F" w:rsidRDefault="0051408F" w:rsidP="00F95C52">
      <w:r>
        <w:continuationSeparator/>
      </w:r>
    </w:p>
  </w:footnote>
  <w:footnote w:id="1">
    <w:p w14:paraId="2BCD9CFC" w14:textId="672ADE2A" w:rsidR="0051408F" w:rsidRPr="00C315F7" w:rsidRDefault="0051408F" w:rsidP="00E34D2C">
      <w:pPr>
        <w:pStyle w:val="FootnoteText"/>
        <w:jc w:val="both"/>
        <w:rPr>
          <w:rFonts w:asciiTheme="majorHAnsi" w:hAnsiTheme="majorHAnsi"/>
          <w:lang w:val="en-US"/>
        </w:rPr>
      </w:pPr>
      <w:r w:rsidRPr="00C315F7">
        <w:rPr>
          <w:rStyle w:val="FootnoteReference"/>
          <w:rFonts w:asciiTheme="majorHAnsi" w:hAnsiTheme="majorHAnsi"/>
        </w:rPr>
        <w:footnoteRef/>
      </w:r>
      <w:r w:rsidRPr="00C315F7">
        <w:rPr>
          <w:rFonts w:asciiTheme="majorHAnsi" w:hAnsiTheme="majorHAnsi"/>
        </w:rPr>
        <w:t xml:space="preserve"> </w:t>
      </w:r>
      <w:r w:rsidRPr="00C315F7">
        <w:rPr>
          <w:rFonts w:asciiTheme="majorHAnsi" w:hAnsiTheme="majorHAnsi"/>
          <w:lang w:val="en-US"/>
        </w:rPr>
        <w:t xml:space="preserve">The term </w:t>
      </w:r>
      <w:proofErr w:type="spellStart"/>
      <w:r>
        <w:rPr>
          <w:rFonts w:asciiTheme="majorHAnsi" w:hAnsiTheme="majorHAnsi"/>
          <w:lang w:val="en-US"/>
        </w:rPr>
        <w:t>Coloured</w:t>
      </w:r>
      <w:proofErr w:type="spellEnd"/>
      <w:r>
        <w:rPr>
          <w:rFonts w:asciiTheme="majorHAnsi" w:hAnsiTheme="majorHAnsi"/>
          <w:lang w:val="en-US"/>
        </w:rPr>
        <w:t xml:space="preserve"> Cosmopolitanism was </w:t>
      </w:r>
      <w:r w:rsidRPr="00C315F7">
        <w:rPr>
          <w:rFonts w:asciiTheme="majorHAnsi" w:hAnsiTheme="majorHAnsi"/>
          <w:lang w:val="en-US"/>
        </w:rPr>
        <w:t xml:space="preserve">coined </w:t>
      </w:r>
      <w:r>
        <w:rPr>
          <w:rFonts w:asciiTheme="majorHAnsi" w:hAnsiTheme="majorHAnsi"/>
          <w:lang w:val="en-US"/>
        </w:rPr>
        <w:t xml:space="preserve">by </w:t>
      </w:r>
      <w:r w:rsidRPr="00C315F7">
        <w:rPr>
          <w:rFonts w:asciiTheme="majorHAnsi" w:hAnsiTheme="majorHAnsi"/>
          <w:lang w:val="en-US"/>
        </w:rPr>
        <w:t>Nico Slate (2012)</w:t>
      </w:r>
      <w:r>
        <w:rPr>
          <w:rFonts w:asciiTheme="majorHAnsi" w:hAnsiTheme="majorHAnsi"/>
          <w:lang w:val="en-US"/>
        </w:rPr>
        <w:t>,</w:t>
      </w:r>
      <w:r w:rsidRPr="00C315F7">
        <w:rPr>
          <w:rFonts w:asciiTheme="majorHAnsi" w:hAnsiTheme="majorHAnsi"/>
          <w:lang w:val="en-US"/>
        </w:rPr>
        <w:t xml:space="preserve"> who uses it to describe the unity and cross-pollination of ideas and practices that developed between pioneering African-American Civil Rights activists and </w:t>
      </w:r>
      <w:r>
        <w:rPr>
          <w:rFonts w:asciiTheme="majorHAnsi" w:hAnsiTheme="majorHAnsi"/>
          <w:lang w:val="en-US"/>
        </w:rPr>
        <w:t xml:space="preserve">the </w:t>
      </w:r>
      <w:r w:rsidRPr="00C315F7">
        <w:rPr>
          <w:rFonts w:asciiTheme="majorHAnsi" w:hAnsiTheme="majorHAnsi"/>
          <w:lang w:val="en-US"/>
        </w:rPr>
        <w:t>Indian Independence Movement. As Slate shows</w:t>
      </w:r>
      <w:r>
        <w:rPr>
          <w:rFonts w:asciiTheme="majorHAnsi" w:hAnsiTheme="majorHAnsi"/>
          <w:lang w:val="en-US"/>
        </w:rPr>
        <w:t>,</w:t>
      </w:r>
      <w:r w:rsidRPr="00C315F7">
        <w:rPr>
          <w:rFonts w:asciiTheme="majorHAnsi" w:hAnsiTheme="majorHAnsi"/>
          <w:lang w:val="en-US"/>
        </w:rPr>
        <w:t xml:space="preserve"> this pivoted on the idea of ‘darker nations’ and is exemplified in the work of Du Bois (1925) that linked the ‘problem of </w:t>
      </w:r>
      <w:proofErr w:type="spellStart"/>
      <w:r w:rsidRPr="00C315F7">
        <w:rPr>
          <w:rFonts w:asciiTheme="majorHAnsi" w:hAnsiTheme="majorHAnsi"/>
          <w:lang w:val="en-US"/>
        </w:rPr>
        <w:t>colour</w:t>
      </w:r>
      <w:proofErr w:type="spellEnd"/>
      <w:r w:rsidRPr="00C315F7">
        <w:rPr>
          <w:rFonts w:asciiTheme="majorHAnsi" w:hAnsiTheme="majorHAnsi"/>
          <w:lang w:val="en-US"/>
        </w:rPr>
        <w:t>’ across national boundaries. I use the term in the</w:t>
      </w:r>
      <w:r>
        <w:rPr>
          <w:rFonts w:asciiTheme="majorHAnsi" w:hAnsiTheme="majorHAnsi"/>
          <w:lang w:val="en-US"/>
        </w:rPr>
        <w:t xml:space="preserve"> same register but expand it </w:t>
      </w:r>
      <w:r w:rsidRPr="00C315F7">
        <w:rPr>
          <w:rFonts w:asciiTheme="majorHAnsi" w:hAnsiTheme="majorHAnsi"/>
          <w:lang w:val="en-US"/>
        </w:rPr>
        <w:t xml:space="preserve">beyond Slate’s pre-World War Two environment and shift its focus to geo-political and geo-economic issues of the post-war period.  Following </w:t>
      </w:r>
      <w:proofErr w:type="spellStart"/>
      <w:r w:rsidRPr="00C315F7">
        <w:rPr>
          <w:rFonts w:asciiTheme="majorHAnsi" w:hAnsiTheme="majorHAnsi"/>
          <w:lang w:val="en-US"/>
        </w:rPr>
        <w:t>Prashad</w:t>
      </w:r>
      <w:proofErr w:type="spellEnd"/>
      <w:r w:rsidRPr="00C315F7">
        <w:rPr>
          <w:rFonts w:asciiTheme="majorHAnsi" w:hAnsiTheme="majorHAnsi"/>
          <w:lang w:val="en-US"/>
        </w:rPr>
        <w:t xml:space="preserve"> (2007)</w:t>
      </w:r>
      <w:r>
        <w:rPr>
          <w:rFonts w:asciiTheme="majorHAnsi" w:hAnsiTheme="majorHAnsi"/>
          <w:lang w:val="en-US"/>
        </w:rPr>
        <w:t>,</w:t>
      </w:r>
      <w:r w:rsidRPr="00C315F7">
        <w:rPr>
          <w:rFonts w:asciiTheme="majorHAnsi" w:hAnsiTheme="majorHAnsi"/>
          <w:lang w:val="en-US"/>
        </w:rPr>
        <w:t xml:space="preserve"> this sees the idea of the ‘darker nations’ as </w:t>
      </w:r>
      <w:r>
        <w:rPr>
          <w:rFonts w:asciiTheme="majorHAnsi" w:hAnsiTheme="majorHAnsi"/>
          <w:lang w:val="en-US"/>
        </w:rPr>
        <w:t xml:space="preserve">a </w:t>
      </w:r>
      <w:r w:rsidRPr="00C315F7">
        <w:rPr>
          <w:rFonts w:asciiTheme="majorHAnsi" w:hAnsiTheme="majorHAnsi"/>
          <w:lang w:val="en-US"/>
        </w:rPr>
        <w:t xml:space="preserve">key element of the Third World’s unity and critique of neo-imperial capitalism. </w:t>
      </w:r>
    </w:p>
  </w:footnote>
  <w:footnote w:id="2">
    <w:p w14:paraId="5847D931" w14:textId="0ADBCB17" w:rsidR="0051408F" w:rsidRPr="00C315F7" w:rsidRDefault="0051408F" w:rsidP="009E03D3">
      <w:pPr>
        <w:pStyle w:val="FootnoteText"/>
        <w:jc w:val="both"/>
        <w:rPr>
          <w:rFonts w:asciiTheme="majorHAnsi" w:hAnsiTheme="majorHAnsi"/>
          <w:lang w:val="en-US"/>
        </w:rPr>
      </w:pPr>
      <w:r w:rsidRPr="00C315F7">
        <w:rPr>
          <w:rStyle w:val="FootnoteReference"/>
          <w:rFonts w:asciiTheme="majorHAnsi" w:hAnsiTheme="majorHAnsi"/>
        </w:rPr>
        <w:footnoteRef/>
      </w:r>
      <w:r w:rsidRPr="00C315F7">
        <w:rPr>
          <w:rFonts w:asciiTheme="majorHAnsi" w:hAnsiTheme="majorHAnsi"/>
          <w:lang w:val="en-US"/>
        </w:rPr>
        <w:t>For example, C.L.R. James</w:t>
      </w:r>
      <w:r>
        <w:rPr>
          <w:rFonts w:asciiTheme="majorHAnsi" w:hAnsiTheme="majorHAnsi"/>
          <w:lang w:val="en-US"/>
        </w:rPr>
        <w:t xml:space="preserve"> (2001)</w:t>
      </w:r>
      <w:r w:rsidRPr="00C315F7">
        <w:rPr>
          <w:rFonts w:asciiTheme="majorHAnsi" w:hAnsiTheme="majorHAnsi"/>
          <w:lang w:val="en-US"/>
        </w:rPr>
        <w:t xml:space="preserve"> Appendix to the 1963 edition of his path breaking history of the Haitian revolution, </w:t>
      </w:r>
      <w:r w:rsidRPr="00C315F7">
        <w:rPr>
          <w:rFonts w:asciiTheme="majorHAnsi" w:hAnsiTheme="majorHAnsi"/>
          <w:i/>
          <w:lang w:val="en-US"/>
        </w:rPr>
        <w:t xml:space="preserve">Black </w:t>
      </w:r>
      <w:proofErr w:type="spellStart"/>
      <w:r w:rsidRPr="00C315F7">
        <w:rPr>
          <w:rFonts w:asciiTheme="majorHAnsi" w:hAnsiTheme="majorHAnsi"/>
          <w:i/>
          <w:lang w:val="en-US"/>
        </w:rPr>
        <w:t>Jocobins</w:t>
      </w:r>
      <w:proofErr w:type="spellEnd"/>
      <w:r w:rsidRPr="00C315F7">
        <w:rPr>
          <w:rFonts w:asciiTheme="majorHAnsi" w:hAnsiTheme="majorHAnsi"/>
          <w:i/>
          <w:lang w:val="en-US"/>
        </w:rPr>
        <w:t xml:space="preserve">, </w:t>
      </w:r>
      <w:r w:rsidRPr="00C315F7">
        <w:rPr>
          <w:rFonts w:asciiTheme="majorHAnsi" w:hAnsiTheme="majorHAnsi"/>
          <w:lang w:val="en-US"/>
        </w:rPr>
        <w:t xml:space="preserve">is entitled ‘From Toussaint </w:t>
      </w:r>
      <w:proofErr w:type="spellStart"/>
      <w:r w:rsidRPr="00C315F7">
        <w:rPr>
          <w:rFonts w:asciiTheme="majorHAnsi" w:hAnsiTheme="majorHAnsi"/>
          <w:lang w:val="en-US"/>
        </w:rPr>
        <w:t>L’Ouverture</w:t>
      </w:r>
      <w:proofErr w:type="spellEnd"/>
      <w:r w:rsidRPr="00C315F7">
        <w:rPr>
          <w:rFonts w:asciiTheme="majorHAnsi" w:hAnsiTheme="majorHAnsi"/>
          <w:lang w:val="en-US"/>
        </w:rPr>
        <w:t xml:space="preserve"> to Fidel Castro’. For more recent work that links the Haitian revolution with modern day conceptions of human rights see Blackburn (2011).  </w:t>
      </w:r>
    </w:p>
  </w:footnote>
  <w:footnote w:id="3">
    <w:p w14:paraId="0FF0DB4B" w14:textId="2700B1DC" w:rsidR="0051408F" w:rsidRPr="00C315F7" w:rsidRDefault="0051408F" w:rsidP="00487CFF">
      <w:pPr>
        <w:pStyle w:val="FootnoteText"/>
        <w:jc w:val="both"/>
        <w:rPr>
          <w:rFonts w:asciiTheme="majorHAnsi" w:hAnsiTheme="majorHAnsi"/>
          <w:lang w:val="en-US"/>
        </w:rPr>
      </w:pPr>
      <w:r w:rsidRPr="00C315F7">
        <w:rPr>
          <w:rStyle w:val="FootnoteReference"/>
          <w:rFonts w:asciiTheme="majorHAnsi" w:hAnsiTheme="majorHAnsi"/>
        </w:rPr>
        <w:footnoteRef/>
      </w:r>
      <w:r w:rsidRPr="00C315F7">
        <w:rPr>
          <w:rFonts w:asciiTheme="majorHAnsi" w:hAnsiTheme="majorHAnsi"/>
        </w:rPr>
        <w:t xml:space="preserve"> </w:t>
      </w:r>
      <w:r w:rsidRPr="00C315F7">
        <w:rPr>
          <w:rFonts w:asciiTheme="majorHAnsi" w:hAnsiTheme="majorHAnsi"/>
          <w:lang w:val="en-US"/>
        </w:rPr>
        <w:t xml:space="preserve">For more on the details of the Third World project and its relations with both the First and Third World also see </w:t>
      </w:r>
      <w:proofErr w:type="spellStart"/>
      <w:r w:rsidRPr="00C315F7">
        <w:rPr>
          <w:rFonts w:asciiTheme="majorHAnsi" w:hAnsiTheme="majorHAnsi"/>
        </w:rPr>
        <w:t>Garavini</w:t>
      </w:r>
      <w:proofErr w:type="spellEnd"/>
      <w:r w:rsidRPr="00C315F7">
        <w:rPr>
          <w:rFonts w:asciiTheme="majorHAnsi" w:hAnsiTheme="majorHAnsi"/>
        </w:rPr>
        <w:t xml:space="preserve"> (2012), Lee (2010) Mishra (2012), and </w:t>
      </w:r>
      <w:proofErr w:type="spellStart"/>
      <w:r w:rsidRPr="00C315F7">
        <w:rPr>
          <w:rFonts w:asciiTheme="majorHAnsi" w:hAnsiTheme="majorHAnsi"/>
        </w:rPr>
        <w:t>Mazower</w:t>
      </w:r>
      <w:proofErr w:type="spellEnd"/>
      <w:r w:rsidRPr="00C315F7">
        <w:rPr>
          <w:rFonts w:asciiTheme="majorHAnsi" w:hAnsiTheme="majorHAnsi"/>
        </w:rPr>
        <w:t xml:space="preserve"> (2012). For a more critical take on the Third World project see Scott (2004).  </w:t>
      </w:r>
    </w:p>
  </w:footnote>
  <w:footnote w:id="4">
    <w:p w14:paraId="1DA3FA2E" w14:textId="7424516A" w:rsidR="0051408F" w:rsidRPr="00C315F7" w:rsidRDefault="0051408F" w:rsidP="003B06F1">
      <w:pPr>
        <w:pStyle w:val="FootnoteText"/>
        <w:jc w:val="both"/>
        <w:rPr>
          <w:rFonts w:asciiTheme="majorHAnsi" w:hAnsiTheme="majorHAnsi"/>
          <w:lang w:val="en-US"/>
        </w:rPr>
      </w:pPr>
      <w:r w:rsidRPr="00C315F7">
        <w:rPr>
          <w:rStyle w:val="FootnoteReference"/>
          <w:rFonts w:asciiTheme="majorHAnsi" w:hAnsiTheme="majorHAnsi"/>
        </w:rPr>
        <w:footnoteRef/>
      </w:r>
      <w:r w:rsidRPr="00C315F7">
        <w:rPr>
          <w:rFonts w:asciiTheme="majorHAnsi" w:hAnsiTheme="majorHAnsi"/>
        </w:rPr>
        <w:t xml:space="preserve"> </w:t>
      </w:r>
      <w:r w:rsidRPr="00C315F7">
        <w:rPr>
          <w:rFonts w:asciiTheme="majorHAnsi" w:hAnsiTheme="majorHAnsi"/>
          <w:lang w:val="en-US"/>
        </w:rPr>
        <w:t xml:space="preserve">This is what Fanon famously called in </w:t>
      </w:r>
      <w:r w:rsidRPr="00C315F7">
        <w:rPr>
          <w:rFonts w:asciiTheme="majorHAnsi" w:hAnsiTheme="majorHAnsi"/>
          <w:i/>
          <w:lang w:val="en-US"/>
        </w:rPr>
        <w:t>Black Skins, White Masks</w:t>
      </w:r>
      <w:r w:rsidRPr="00C315F7">
        <w:rPr>
          <w:rFonts w:asciiTheme="majorHAnsi" w:hAnsiTheme="majorHAnsi"/>
          <w:lang w:val="en-US"/>
        </w:rPr>
        <w:t xml:space="preserve"> (2008) the ‘double narcissism’ of European colonialism.  See also </w:t>
      </w:r>
      <w:r w:rsidRPr="00C315F7">
        <w:rPr>
          <w:rFonts w:asciiTheme="majorHAnsi" w:hAnsiTheme="majorHAnsi" w:cs="Arial"/>
          <w:bCs/>
          <w:shd w:val="clear" w:color="auto" w:fill="FFFFFF"/>
        </w:rPr>
        <w:t xml:space="preserve">Césaire (2000) for very similar views about colonialism’s dehumanisation of both colonizer and colonized.  </w:t>
      </w:r>
    </w:p>
  </w:footnote>
  <w:footnote w:id="5">
    <w:p w14:paraId="5A880CB6" w14:textId="11E72EED" w:rsidR="0051408F" w:rsidRPr="00C315F7" w:rsidRDefault="0051408F" w:rsidP="00A71AA2">
      <w:pPr>
        <w:pStyle w:val="FootnoteText"/>
        <w:jc w:val="both"/>
        <w:rPr>
          <w:rFonts w:asciiTheme="majorHAnsi" w:hAnsiTheme="majorHAnsi"/>
          <w:lang w:val="en-US"/>
        </w:rPr>
      </w:pPr>
      <w:r w:rsidRPr="00C315F7">
        <w:rPr>
          <w:rStyle w:val="FootnoteReference"/>
          <w:rFonts w:asciiTheme="majorHAnsi" w:hAnsiTheme="majorHAnsi"/>
        </w:rPr>
        <w:footnoteRef/>
      </w:r>
      <w:r w:rsidRPr="00C315F7">
        <w:rPr>
          <w:rFonts w:asciiTheme="majorHAnsi" w:hAnsiTheme="majorHAnsi"/>
        </w:rPr>
        <w:t xml:space="preserve"> </w:t>
      </w:r>
      <w:r w:rsidRPr="00C315F7">
        <w:rPr>
          <w:rFonts w:asciiTheme="majorHAnsi" w:hAnsiTheme="majorHAnsi"/>
          <w:lang w:val="en-US"/>
        </w:rPr>
        <w:t>Fanon here was clearing borrowing from his former school teach</w:t>
      </w:r>
      <w:r>
        <w:rPr>
          <w:rFonts w:asciiTheme="majorHAnsi" w:hAnsiTheme="majorHAnsi"/>
          <w:lang w:val="en-US"/>
        </w:rPr>
        <w:t>er</w:t>
      </w:r>
      <w:r w:rsidRPr="00C315F7">
        <w:rPr>
          <w:rFonts w:asciiTheme="majorHAnsi" w:hAnsiTheme="majorHAnsi"/>
          <w:lang w:val="en-US"/>
        </w:rPr>
        <w:t xml:space="preserve"> Aim</w:t>
      </w:r>
      <w:r w:rsidRPr="00C315F7">
        <w:rPr>
          <w:rFonts w:asciiTheme="majorHAnsi" w:hAnsiTheme="majorHAnsi" w:cs="Arial"/>
          <w:bCs/>
          <w:shd w:val="clear" w:color="auto" w:fill="FFFFFF"/>
        </w:rPr>
        <w:t>é</w:t>
      </w:r>
      <w:r w:rsidRPr="00C315F7">
        <w:rPr>
          <w:rFonts w:asciiTheme="majorHAnsi" w:hAnsiTheme="majorHAnsi"/>
          <w:lang w:val="en-US"/>
        </w:rPr>
        <w:t xml:space="preserve"> </w:t>
      </w:r>
      <w:r w:rsidRPr="00C315F7">
        <w:rPr>
          <w:rFonts w:asciiTheme="majorHAnsi" w:hAnsiTheme="majorHAnsi" w:cs="Arial"/>
          <w:bCs/>
          <w:shd w:val="clear" w:color="auto" w:fill="FFFFFF"/>
        </w:rPr>
        <w:t>Césaire’s work</w:t>
      </w:r>
      <w:r>
        <w:rPr>
          <w:rFonts w:asciiTheme="majorHAnsi" w:hAnsiTheme="majorHAnsi" w:cs="Arial"/>
          <w:bCs/>
          <w:shd w:val="clear" w:color="auto" w:fill="FFFFFF"/>
        </w:rPr>
        <w:t>,</w:t>
      </w:r>
      <w:r w:rsidRPr="00C315F7">
        <w:rPr>
          <w:rFonts w:asciiTheme="majorHAnsi" w:hAnsiTheme="majorHAnsi" w:cs="Arial"/>
          <w:bCs/>
          <w:i/>
          <w:shd w:val="clear" w:color="auto" w:fill="FFFFFF"/>
        </w:rPr>
        <w:t xml:space="preserve"> Discourse on Colonialism</w:t>
      </w:r>
      <w:r w:rsidRPr="00C315F7">
        <w:rPr>
          <w:rFonts w:asciiTheme="majorHAnsi" w:hAnsiTheme="majorHAnsi" w:cs="Arial"/>
          <w:bCs/>
          <w:shd w:val="clear" w:color="auto" w:fill="FFFFFF"/>
        </w:rPr>
        <w:t xml:space="preserve"> (2000), which had narrated the distinct link between colonial rationality and the rise of Fascism in Europe. </w:t>
      </w:r>
      <w:r>
        <w:rPr>
          <w:rFonts w:asciiTheme="majorHAnsi" w:hAnsiTheme="majorHAnsi" w:cs="Arial"/>
          <w:bCs/>
          <w:shd w:val="clear" w:color="auto" w:fill="FFFFFF"/>
        </w:rPr>
        <w:t>Whilst events such as</w:t>
      </w:r>
      <w:r w:rsidRPr="00C315F7">
        <w:rPr>
          <w:rFonts w:asciiTheme="majorHAnsi" w:hAnsiTheme="majorHAnsi" w:cs="Arial"/>
          <w:bCs/>
          <w:shd w:val="clear" w:color="auto" w:fill="FFFFFF"/>
        </w:rPr>
        <w:t xml:space="preserve"> World War One and The Great Depression had provided the class cleavages for the rise of Fascism, Europe had failed to understand that the logic of Fascism, its racist dehumanization, hatred of democracy and its creation of extermination camps, were simply the extension of colonial procedures that until then had been ‘reserved exclusively for the Arabs of Algeria, the “coolies” of India and the “niggers” of Africa.’ (Césaire 2000: 36).  What Césaire and Fanon believed was that Europe was heading into further trouble because it failed to see how its neo-imperial societies had not solved the class and race </w:t>
      </w:r>
      <w:r>
        <w:rPr>
          <w:rFonts w:asciiTheme="majorHAnsi" w:hAnsiTheme="majorHAnsi" w:cs="Arial"/>
          <w:bCs/>
          <w:shd w:val="clear" w:color="auto" w:fill="FFFFFF"/>
        </w:rPr>
        <w:t>contradictions that</w:t>
      </w:r>
      <w:r w:rsidRPr="00C315F7">
        <w:rPr>
          <w:rFonts w:asciiTheme="majorHAnsi" w:hAnsiTheme="majorHAnsi" w:cs="Arial"/>
          <w:bCs/>
          <w:shd w:val="clear" w:color="auto" w:fill="FFFFFF"/>
        </w:rPr>
        <w:t xml:space="preserve"> had made the rise of Fascism possible in the first place. </w:t>
      </w:r>
    </w:p>
  </w:footnote>
  <w:footnote w:id="6">
    <w:p w14:paraId="3AE570F8" w14:textId="4CF1FF3A" w:rsidR="0051408F" w:rsidRPr="00C315F7" w:rsidRDefault="0051408F" w:rsidP="00C107AC">
      <w:pPr>
        <w:pStyle w:val="FootnoteText"/>
        <w:jc w:val="both"/>
        <w:rPr>
          <w:rFonts w:asciiTheme="majorHAnsi" w:hAnsiTheme="majorHAnsi"/>
          <w:lang w:val="en-US"/>
        </w:rPr>
      </w:pPr>
      <w:r w:rsidRPr="00C315F7">
        <w:rPr>
          <w:rStyle w:val="FootnoteReference"/>
          <w:rFonts w:asciiTheme="majorHAnsi" w:hAnsiTheme="majorHAnsi"/>
        </w:rPr>
        <w:footnoteRef/>
      </w:r>
      <w:r w:rsidRPr="00C315F7">
        <w:rPr>
          <w:rFonts w:asciiTheme="majorHAnsi" w:hAnsiTheme="majorHAnsi"/>
        </w:rPr>
        <w:t xml:space="preserve"> </w:t>
      </w:r>
      <w:r w:rsidRPr="00C315F7">
        <w:rPr>
          <w:rFonts w:asciiTheme="majorHAnsi" w:hAnsiTheme="majorHAnsi" w:cs="Arial"/>
          <w:bCs/>
          <w:shd w:val="clear" w:color="auto" w:fill="FFFFFF"/>
        </w:rPr>
        <w:t>Fanon’s call for the Third World to create something new is not itself free from critique. For an approach that questions the Fanon’s emphasis on creating something new at the expense of the older traditions and cultures</w:t>
      </w:r>
      <w:r>
        <w:rPr>
          <w:rFonts w:asciiTheme="majorHAnsi" w:hAnsiTheme="majorHAnsi" w:cs="Arial"/>
          <w:bCs/>
          <w:shd w:val="clear" w:color="auto" w:fill="FFFFFF"/>
        </w:rPr>
        <w:t>,</w:t>
      </w:r>
      <w:r w:rsidRPr="00C315F7">
        <w:rPr>
          <w:rFonts w:asciiTheme="majorHAnsi" w:hAnsiTheme="majorHAnsi" w:cs="Arial"/>
          <w:bCs/>
          <w:shd w:val="clear" w:color="auto" w:fill="FFFFFF"/>
        </w:rPr>
        <w:t xml:space="preserve"> see</w:t>
      </w:r>
      <w:r>
        <w:rPr>
          <w:rFonts w:asciiTheme="majorHAnsi" w:hAnsiTheme="majorHAnsi" w:cs="Arial"/>
          <w:bCs/>
          <w:shd w:val="clear" w:color="auto" w:fill="FFFFFF"/>
        </w:rPr>
        <w:t xml:space="preserve"> </w:t>
      </w:r>
      <w:proofErr w:type="spellStart"/>
      <w:r w:rsidRPr="00C315F7">
        <w:rPr>
          <w:rFonts w:asciiTheme="majorHAnsi" w:hAnsiTheme="majorHAnsi" w:cs="Arial"/>
          <w:bCs/>
          <w:shd w:val="clear" w:color="auto" w:fill="FFFFFF"/>
        </w:rPr>
        <w:t>Shilliam</w:t>
      </w:r>
      <w:proofErr w:type="spellEnd"/>
      <w:r w:rsidRPr="00C315F7">
        <w:rPr>
          <w:rFonts w:asciiTheme="majorHAnsi" w:hAnsiTheme="majorHAnsi" w:cs="Arial"/>
          <w:bCs/>
          <w:shd w:val="clear" w:color="auto" w:fill="FFFFFF"/>
        </w:rPr>
        <w:t xml:space="preserve"> (2015). </w:t>
      </w:r>
    </w:p>
  </w:footnote>
  <w:footnote w:id="7">
    <w:p w14:paraId="5F68E1D6" w14:textId="4B4DD28D" w:rsidR="0051408F" w:rsidRPr="00BF1963" w:rsidRDefault="0051408F" w:rsidP="005D0147">
      <w:pPr>
        <w:pStyle w:val="FootnoteText"/>
        <w:jc w:val="both"/>
        <w:rPr>
          <w:lang w:val="en-US"/>
        </w:rPr>
      </w:pPr>
      <w:r>
        <w:rPr>
          <w:rStyle w:val="FootnoteReference"/>
        </w:rPr>
        <w:footnoteRef/>
      </w:r>
      <w:r>
        <w:t xml:space="preserve"> </w:t>
      </w:r>
      <w:r w:rsidRPr="005D0147">
        <w:rPr>
          <w:rFonts w:asciiTheme="majorHAnsi" w:hAnsiTheme="majorHAnsi"/>
          <w:lang w:val="en-US"/>
        </w:rPr>
        <w:t xml:space="preserve">This point was also noted by Gunnar </w:t>
      </w:r>
      <w:proofErr w:type="spellStart"/>
      <w:r w:rsidRPr="005D0147">
        <w:rPr>
          <w:rFonts w:asciiTheme="majorHAnsi" w:hAnsiTheme="majorHAnsi"/>
          <w:lang w:val="en-US"/>
        </w:rPr>
        <w:t>Mydral</w:t>
      </w:r>
      <w:proofErr w:type="spellEnd"/>
      <w:r w:rsidRPr="005D0147">
        <w:rPr>
          <w:rFonts w:asciiTheme="majorHAnsi" w:hAnsiTheme="majorHAnsi"/>
          <w:lang w:val="en-US"/>
        </w:rPr>
        <w:t xml:space="preserve"> (1970: 299) who noted that the European welfare state was </w:t>
      </w:r>
      <w:r>
        <w:rPr>
          <w:rFonts w:asciiTheme="majorHAnsi" w:hAnsiTheme="majorHAnsi"/>
          <w:lang w:val="en-US"/>
        </w:rPr>
        <w:t xml:space="preserve">a </w:t>
      </w:r>
      <w:r w:rsidRPr="005D0147">
        <w:rPr>
          <w:rFonts w:asciiTheme="majorHAnsi" w:hAnsiTheme="majorHAnsi"/>
          <w:lang w:val="en-US"/>
        </w:rPr>
        <w:t xml:space="preserve">conservative institution, which saw citizens mobilized to ‘abstain from polices for underdeveloped countries’ in order to secure their </w:t>
      </w:r>
      <w:r>
        <w:rPr>
          <w:rFonts w:asciiTheme="majorHAnsi" w:hAnsiTheme="majorHAnsi"/>
          <w:lang w:val="en-US"/>
        </w:rPr>
        <w:t xml:space="preserve">own national rights and privileges. </w:t>
      </w:r>
    </w:p>
  </w:footnote>
  <w:footnote w:id="8">
    <w:p w14:paraId="62AB6B39" w14:textId="138108C1" w:rsidR="0051408F" w:rsidRPr="00C315F7" w:rsidRDefault="0051408F" w:rsidP="00F97EC2">
      <w:pPr>
        <w:pStyle w:val="FootnoteText"/>
        <w:jc w:val="both"/>
        <w:rPr>
          <w:rFonts w:asciiTheme="majorHAnsi" w:hAnsiTheme="majorHAnsi"/>
          <w:lang w:val="en-US"/>
        </w:rPr>
      </w:pPr>
      <w:r w:rsidRPr="00C315F7">
        <w:rPr>
          <w:rStyle w:val="FootnoteReference"/>
          <w:rFonts w:asciiTheme="majorHAnsi" w:hAnsiTheme="majorHAnsi"/>
        </w:rPr>
        <w:footnoteRef/>
      </w:r>
      <w:r w:rsidRPr="00C315F7">
        <w:rPr>
          <w:rFonts w:asciiTheme="majorHAnsi" w:hAnsiTheme="majorHAnsi"/>
        </w:rPr>
        <w:t xml:space="preserve"> The highlighting of the link between the problem of the proletariat</w:t>
      </w:r>
      <w:r>
        <w:rPr>
          <w:rFonts w:asciiTheme="majorHAnsi" w:hAnsiTheme="majorHAnsi"/>
        </w:rPr>
        <w:t xml:space="preserve"> in</w:t>
      </w:r>
      <w:r w:rsidRPr="00C315F7">
        <w:rPr>
          <w:rFonts w:asciiTheme="majorHAnsi" w:hAnsiTheme="majorHAnsi"/>
        </w:rPr>
        <w:t xml:space="preserve"> Europe and the colonial problem is not exclusive to the work of </w:t>
      </w:r>
      <w:r w:rsidRPr="00C315F7">
        <w:rPr>
          <w:rFonts w:asciiTheme="majorHAnsi" w:hAnsiTheme="majorHAnsi" w:cs="Arial"/>
          <w:bCs/>
          <w:shd w:val="clear" w:color="auto" w:fill="FFFFFF"/>
        </w:rPr>
        <w:t xml:space="preserve">Fanon but can also be found in other prominent black intellectuals of the period such as Césaire, W.E.B Du Bois, George </w:t>
      </w:r>
      <w:proofErr w:type="spellStart"/>
      <w:r w:rsidRPr="00C315F7">
        <w:rPr>
          <w:rFonts w:asciiTheme="majorHAnsi" w:hAnsiTheme="majorHAnsi" w:cs="Arial"/>
          <w:bCs/>
          <w:shd w:val="clear" w:color="auto" w:fill="FFFFFF"/>
        </w:rPr>
        <w:t>Padmore</w:t>
      </w:r>
      <w:proofErr w:type="spellEnd"/>
      <w:r w:rsidRPr="00C315F7">
        <w:rPr>
          <w:rFonts w:asciiTheme="majorHAnsi" w:hAnsiTheme="majorHAnsi" w:cs="Arial"/>
          <w:bCs/>
          <w:shd w:val="clear" w:color="auto" w:fill="FFFFFF"/>
        </w:rPr>
        <w:t xml:space="preserve"> and C.L.R. James. Indeed, this insight into the </w:t>
      </w:r>
      <w:proofErr w:type="spellStart"/>
      <w:r w:rsidRPr="00C315F7">
        <w:rPr>
          <w:rFonts w:asciiTheme="majorHAnsi" w:hAnsiTheme="majorHAnsi" w:cs="Arial"/>
          <w:bCs/>
          <w:shd w:val="clear" w:color="auto" w:fill="FFFFFF"/>
        </w:rPr>
        <w:t>racialised</w:t>
      </w:r>
      <w:proofErr w:type="spellEnd"/>
      <w:r w:rsidRPr="00C315F7">
        <w:rPr>
          <w:rFonts w:asciiTheme="majorHAnsi" w:hAnsiTheme="majorHAnsi" w:cs="Arial"/>
          <w:bCs/>
          <w:shd w:val="clear" w:color="auto" w:fill="FFFFFF"/>
        </w:rPr>
        <w:t xml:space="preserve"> and Eurocentric nature of descriptions of class relations and revolution within Europe was key to the intellectual tradition Cedric J</w:t>
      </w:r>
      <w:r>
        <w:rPr>
          <w:rFonts w:asciiTheme="majorHAnsi" w:hAnsiTheme="majorHAnsi" w:cs="Arial"/>
          <w:bCs/>
          <w:shd w:val="clear" w:color="auto" w:fill="FFFFFF"/>
        </w:rPr>
        <w:t>. Robinson (2000) has labelled,</w:t>
      </w:r>
      <w:r w:rsidRPr="00C315F7">
        <w:rPr>
          <w:rFonts w:asciiTheme="majorHAnsi" w:hAnsiTheme="majorHAnsi" w:cs="Arial"/>
          <w:bCs/>
          <w:shd w:val="clear" w:color="auto" w:fill="FFFFFF"/>
        </w:rPr>
        <w:t xml:space="preserve"> </w:t>
      </w:r>
      <w:r w:rsidRPr="00C315F7">
        <w:rPr>
          <w:rFonts w:asciiTheme="majorHAnsi" w:hAnsiTheme="majorHAnsi" w:cs="Arial"/>
          <w:bCs/>
          <w:i/>
          <w:shd w:val="clear" w:color="auto" w:fill="FFFFFF"/>
        </w:rPr>
        <w:t>Black Marxism</w:t>
      </w:r>
      <w:r w:rsidRPr="00C315F7">
        <w:rPr>
          <w:rFonts w:asciiTheme="majorHAnsi" w:hAnsiTheme="majorHAnsi" w:cs="Arial"/>
          <w:bCs/>
          <w:shd w:val="clear" w:color="auto" w:fill="FFFFFF"/>
        </w:rPr>
        <w:t xml:space="preserve">. </w:t>
      </w:r>
    </w:p>
  </w:footnote>
  <w:footnote w:id="9">
    <w:p w14:paraId="06DFDC78" w14:textId="0CB993EF" w:rsidR="0051408F" w:rsidRPr="00C315F7" w:rsidRDefault="0051408F" w:rsidP="001B3931">
      <w:pPr>
        <w:jc w:val="both"/>
        <w:rPr>
          <w:rFonts w:asciiTheme="majorHAnsi" w:eastAsia="Times New Roman" w:hAnsiTheme="majorHAnsi" w:cs="Arial"/>
          <w:bCs/>
          <w:sz w:val="20"/>
          <w:szCs w:val="20"/>
          <w:shd w:val="clear" w:color="auto" w:fill="FFFFFF"/>
        </w:rPr>
      </w:pPr>
      <w:r w:rsidRPr="00C315F7">
        <w:rPr>
          <w:rStyle w:val="FootnoteReference"/>
          <w:rFonts w:asciiTheme="majorHAnsi" w:hAnsiTheme="majorHAnsi"/>
          <w:sz w:val="20"/>
          <w:szCs w:val="20"/>
        </w:rPr>
        <w:footnoteRef/>
      </w:r>
      <w:r w:rsidRPr="00C315F7">
        <w:rPr>
          <w:rFonts w:asciiTheme="majorHAnsi" w:hAnsiTheme="majorHAnsi"/>
          <w:sz w:val="20"/>
          <w:szCs w:val="20"/>
        </w:rPr>
        <w:t xml:space="preserve"> The agency of Third World project brought </w:t>
      </w:r>
      <w:r>
        <w:rPr>
          <w:rFonts w:asciiTheme="majorHAnsi" w:hAnsiTheme="majorHAnsi"/>
          <w:sz w:val="20"/>
          <w:szCs w:val="20"/>
        </w:rPr>
        <w:t>‘</w:t>
      </w:r>
      <w:r w:rsidRPr="00C315F7">
        <w:rPr>
          <w:rFonts w:asciiTheme="majorHAnsi" w:hAnsiTheme="majorHAnsi"/>
          <w:sz w:val="20"/>
          <w:szCs w:val="20"/>
        </w:rPr>
        <w:t xml:space="preserve">Third </w:t>
      </w:r>
      <w:proofErr w:type="spellStart"/>
      <w:r w:rsidRPr="00C315F7">
        <w:rPr>
          <w:rFonts w:asciiTheme="majorHAnsi" w:hAnsiTheme="majorHAnsi"/>
          <w:sz w:val="20"/>
          <w:szCs w:val="20"/>
        </w:rPr>
        <w:t>Worldism</w:t>
      </w:r>
      <w:proofErr w:type="spellEnd"/>
      <w:r>
        <w:rPr>
          <w:rFonts w:asciiTheme="majorHAnsi" w:hAnsiTheme="majorHAnsi"/>
          <w:sz w:val="20"/>
          <w:szCs w:val="20"/>
        </w:rPr>
        <w:t>’</w:t>
      </w:r>
      <w:r w:rsidRPr="00C315F7">
        <w:rPr>
          <w:rFonts w:asciiTheme="majorHAnsi" w:hAnsiTheme="majorHAnsi"/>
          <w:sz w:val="20"/>
          <w:szCs w:val="20"/>
        </w:rPr>
        <w:t xml:space="preserve"> into the vernacular of European politics during the 60s and 70s </w:t>
      </w:r>
      <w:r w:rsidRPr="00C315F7">
        <w:rPr>
          <w:rFonts w:asciiTheme="majorHAnsi" w:eastAsia="Times New Roman" w:hAnsiTheme="majorHAnsi" w:cs="Arial"/>
          <w:bCs/>
          <w:sz w:val="20"/>
          <w:szCs w:val="20"/>
          <w:shd w:val="clear" w:color="auto" w:fill="FFFFFF"/>
        </w:rPr>
        <w:t>(</w:t>
      </w:r>
      <w:proofErr w:type="spellStart"/>
      <w:r w:rsidRPr="00C315F7">
        <w:rPr>
          <w:rFonts w:asciiTheme="majorHAnsi" w:eastAsia="Times New Roman" w:hAnsiTheme="majorHAnsi" w:cs="Arial"/>
          <w:bCs/>
          <w:sz w:val="20"/>
          <w:szCs w:val="20"/>
          <w:shd w:val="clear" w:color="auto" w:fill="FFFFFF"/>
        </w:rPr>
        <w:t>Garavini</w:t>
      </w:r>
      <w:proofErr w:type="spellEnd"/>
      <w:r w:rsidRPr="00C315F7">
        <w:rPr>
          <w:rFonts w:asciiTheme="majorHAnsi" w:eastAsia="Times New Roman" w:hAnsiTheme="majorHAnsi" w:cs="Arial"/>
          <w:bCs/>
          <w:sz w:val="20"/>
          <w:szCs w:val="20"/>
          <w:shd w:val="clear" w:color="auto" w:fill="FFFFFF"/>
        </w:rPr>
        <w:t xml:space="preserve"> 2012),</w:t>
      </w:r>
      <w:r w:rsidRPr="00C315F7">
        <w:rPr>
          <w:rFonts w:asciiTheme="majorHAnsi" w:hAnsiTheme="majorHAnsi"/>
          <w:sz w:val="20"/>
          <w:szCs w:val="20"/>
        </w:rPr>
        <w:t xml:space="preserve"> but this was not enough to cause Europe </w:t>
      </w:r>
      <w:r w:rsidRPr="00C315F7">
        <w:rPr>
          <w:rFonts w:asciiTheme="majorHAnsi" w:eastAsia="Times New Roman" w:hAnsiTheme="majorHAnsi" w:cs="Arial"/>
          <w:bCs/>
          <w:sz w:val="20"/>
          <w:szCs w:val="20"/>
          <w:shd w:val="clear" w:color="auto" w:fill="FFFFFF"/>
        </w:rPr>
        <w:t>to embark on a new direction in the twentieth century. By 1982 The Third World project and its coloured cosmopolitanism had been brought to halt with the onset of a Western manufactured Third World debt crisis (</w:t>
      </w:r>
      <w:proofErr w:type="spellStart"/>
      <w:r w:rsidRPr="00C315F7">
        <w:rPr>
          <w:rFonts w:asciiTheme="majorHAnsi" w:eastAsia="Times New Roman" w:hAnsiTheme="majorHAnsi" w:cs="Arial"/>
          <w:bCs/>
          <w:sz w:val="20"/>
          <w:szCs w:val="20"/>
          <w:shd w:val="clear" w:color="auto" w:fill="FFFFFF"/>
        </w:rPr>
        <w:t>Prashad</w:t>
      </w:r>
      <w:proofErr w:type="spellEnd"/>
      <w:r w:rsidRPr="00C315F7">
        <w:rPr>
          <w:rFonts w:asciiTheme="majorHAnsi" w:eastAsia="Times New Roman" w:hAnsiTheme="majorHAnsi" w:cs="Arial"/>
          <w:bCs/>
          <w:sz w:val="20"/>
          <w:szCs w:val="20"/>
          <w:shd w:val="clear" w:color="auto" w:fill="FFFFFF"/>
        </w:rPr>
        <w:t xml:space="preserve"> 2007). And by 1987, the Third World project’s last truly revolutionary representative, Burkina Faso’s Thomas </w:t>
      </w:r>
      <w:proofErr w:type="spellStart"/>
      <w:r w:rsidRPr="00C315F7">
        <w:rPr>
          <w:rFonts w:asciiTheme="majorHAnsi" w:eastAsia="Times New Roman" w:hAnsiTheme="majorHAnsi" w:cs="Arial"/>
          <w:bCs/>
          <w:sz w:val="20"/>
          <w:szCs w:val="20"/>
          <w:shd w:val="clear" w:color="auto" w:fill="FFFFFF"/>
        </w:rPr>
        <w:t>Sankara</w:t>
      </w:r>
      <w:proofErr w:type="spellEnd"/>
      <w:r w:rsidRPr="00C315F7">
        <w:rPr>
          <w:rFonts w:asciiTheme="majorHAnsi" w:eastAsia="Times New Roman" w:hAnsiTheme="majorHAnsi" w:cs="Arial"/>
          <w:bCs/>
          <w:sz w:val="20"/>
          <w:szCs w:val="20"/>
          <w:shd w:val="clear" w:color="auto" w:fill="FFFFFF"/>
        </w:rPr>
        <w:t xml:space="preserve"> was assassinated. This marked the final blow to a project that had suffered from internal problems, such as the hubris of national leaders and their failure to secure true democracy at home, and even more significantly from external problems such as the neo-imperialism of Europe and the US.  This had seen the Third World become a site of neo-imperial military warfare through Cold War proxy wars and economic warfare through organisations such as the G7, International Monterey Fund (IMF) and World Bank (WB) (</w:t>
      </w:r>
      <w:r>
        <w:rPr>
          <w:rFonts w:asciiTheme="majorHAnsi" w:eastAsia="Times New Roman" w:hAnsiTheme="majorHAnsi" w:cs="Arial"/>
          <w:bCs/>
          <w:sz w:val="20"/>
          <w:szCs w:val="20"/>
          <w:shd w:val="clear" w:color="auto" w:fill="FFFFFF"/>
        </w:rPr>
        <w:t xml:space="preserve">see </w:t>
      </w:r>
      <w:proofErr w:type="spellStart"/>
      <w:r w:rsidRPr="00C315F7">
        <w:rPr>
          <w:rFonts w:asciiTheme="majorHAnsi" w:hAnsiTheme="majorHAnsi"/>
          <w:sz w:val="20"/>
          <w:szCs w:val="20"/>
          <w:lang w:eastAsia="en-GB"/>
        </w:rPr>
        <w:t>Chossudovsky</w:t>
      </w:r>
      <w:proofErr w:type="spellEnd"/>
      <w:r w:rsidRPr="00C315F7">
        <w:rPr>
          <w:rFonts w:asciiTheme="majorHAnsi" w:hAnsiTheme="majorHAnsi"/>
          <w:sz w:val="20"/>
          <w:szCs w:val="20"/>
          <w:lang w:eastAsia="en-GB"/>
        </w:rPr>
        <w:t xml:space="preserve"> 2005; Klein 2007)</w:t>
      </w:r>
      <w:r w:rsidRPr="00C315F7">
        <w:rPr>
          <w:rFonts w:asciiTheme="majorHAnsi" w:eastAsia="Times New Roman" w:hAnsiTheme="majorHAnsi" w:cs="Arial"/>
          <w:bCs/>
          <w:sz w:val="20"/>
          <w:szCs w:val="20"/>
          <w:shd w:val="clear" w:color="auto" w:fill="FFFFFF"/>
        </w:rPr>
        <w:t xml:space="preserve">. </w:t>
      </w:r>
    </w:p>
  </w:footnote>
  <w:footnote w:id="10">
    <w:p w14:paraId="5C8F3B9D" w14:textId="77777777" w:rsidR="0051408F" w:rsidRPr="00C315F7" w:rsidRDefault="0051408F" w:rsidP="00F07018">
      <w:pPr>
        <w:pStyle w:val="FootnoteText"/>
        <w:rPr>
          <w:rFonts w:asciiTheme="majorHAnsi" w:hAnsiTheme="majorHAnsi"/>
          <w:lang w:val="en-US"/>
        </w:rPr>
      </w:pPr>
      <w:r w:rsidRPr="00C315F7">
        <w:rPr>
          <w:rStyle w:val="FootnoteReference"/>
          <w:rFonts w:asciiTheme="majorHAnsi" w:hAnsiTheme="majorHAnsi"/>
        </w:rPr>
        <w:footnoteRef/>
      </w:r>
      <w:r w:rsidRPr="00C315F7">
        <w:rPr>
          <w:rFonts w:asciiTheme="majorHAnsi" w:hAnsiTheme="majorHAnsi"/>
        </w:rPr>
        <w:t xml:space="preserve"> </w:t>
      </w:r>
      <w:r w:rsidRPr="00C315F7">
        <w:rPr>
          <w:rFonts w:asciiTheme="majorHAnsi" w:hAnsiTheme="majorHAnsi"/>
          <w:lang w:val="en-US"/>
        </w:rPr>
        <w:t xml:space="preserve">It should be noted that Fanon in fact anticipated quite a lot of these changes associated with neo-imperialism. </w:t>
      </w:r>
    </w:p>
  </w:footnote>
  <w:footnote w:id="11">
    <w:p w14:paraId="7DEEE108" w14:textId="12E7DAD6" w:rsidR="0051408F" w:rsidRPr="00C315F7" w:rsidRDefault="0051408F" w:rsidP="00F07018">
      <w:pPr>
        <w:pStyle w:val="FootnoteText"/>
        <w:jc w:val="both"/>
        <w:rPr>
          <w:rFonts w:asciiTheme="majorHAnsi" w:hAnsiTheme="majorHAnsi"/>
        </w:rPr>
      </w:pPr>
      <w:r w:rsidRPr="00C315F7">
        <w:rPr>
          <w:rStyle w:val="FootnoteReference"/>
          <w:rFonts w:asciiTheme="majorHAnsi" w:hAnsiTheme="majorHAnsi"/>
        </w:rPr>
        <w:footnoteRef/>
      </w:r>
      <w:r w:rsidRPr="00C315F7">
        <w:rPr>
          <w:rFonts w:asciiTheme="majorHAnsi" w:hAnsiTheme="majorHAnsi"/>
        </w:rPr>
        <w:t xml:space="preserve"> This neo-imperial situation is complicated by the BRICS (Brazil, Russia, India China and South Africa) and their rise as economic powers. </w:t>
      </w:r>
      <w:r>
        <w:rPr>
          <w:rFonts w:asciiTheme="majorHAnsi" w:hAnsiTheme="majorHAnsi"/>
        </w:rPr>
        <w:t>The BRICS are often confused with</w:t>
      </w:r>
      <w:r w:rsidRPr="00C315F7">
        <w:rPr>
          <w:rFonts w:asciiTheme="majorHAnsi" w:hAnsiTheme="majorHAnsi"/>
        </w:rPr>
        <w:t xml:space="preserve"> an acronym coined by Goldman Sachs economist Jim O’Neill but their history predates this coinage. The group are bes</w:t>
      </w:r>
      <w:r>
        <w:rPr>
          <w:rFonts w:asciiTheme="majorHAnsi" w:hAnsiTheme="majorHAnsi"/>
        </w:rPr>
        <w:t>t seen as geo-political bloc, which is developing its</w:t>
      </w:r>
      <w:r w:rsidRPr="00C315F7">
        <w:rPr>
          <w:rFonts w:asciiTheme="majorHAnsi" w:hAnsiTheme="majorHAnsi"/>
        </w:rPr>
        <w:t xml:space="preserve"> own challenge to the dominance of the Global North. This, however, resembles more a form of inter-imperialist rivalry between neo-liberal blocs than resistance reminiscent of the Third World project (See </w:t>
      </w:r>
      <w:proofErr w:type="spellStart"/>
      <w:r w:rsidRPr="00C315F7">
        <w:rPr>
          <w:rFonts w:asciiTheme="majorHAnsi" w:hAnsiTheme="majorHAnsi"/>
        </w:rPr>
        <w:t>Prashad</w:t>
      </w:r>
      <w:proofErr w:type="spellEnd"/>
      <w:r w:rsidRPr="00C315F7">
        <w:rPr>
          <w:rFonts w:asciiTheme="majorHAnsi" w:hAnsiTheme="majorHAnsi"/>
        </w:rPr>
        <w:t xml:space="preserve"> 2013a &amp; 2013b). </w:t>
      </w:r>
    </w:p>
  </w:footnote>
  <w:footnote w:id="12">
    <w:p w14:paraId="114E5BAD" w14:textId="2DC7BD26" w:rsidR="0051408F" w:rsidRPr="00C315F7" w:rsidRDefault="0051408F" w:rsidP="00632919">
      <w:pPr>
        <w:pStyle w:val="FootnoteText"/>
        <w:rPr>
          <w:rFonts w:asciiTheme="majorHAnsi" w:hAnsiTheme="majorHAnsi"/>
          <w:lang w:val="en-US"/>
        </w:rPr>
      </w:pPr>
      <w:r w:rsidRPr="00C315F7">
        <w:rPr>
          <w:rStyle w:val="FootnoteReference"/>
          <w:rFonts w:asciiTheme="majorHAnsi" w:hAnsiTheme="majorHAnsi"/>
        </w:rPr>
        <w:footnoteRef/>
      </w:r>
      <w:r w:rsidRPr="00C315F7">
        <w:rPr>
          <w:rFonts w:asciiTheme="majorHAnsi" w:hAnsiTheme="majorHAnsi"/>
        </w:rPr>
        <w:t xml:space="preserve"> </w:t>
      </w:r>
      <w:r w:rsidRPr="00C315F7">
        <w:rPr>
          <w:rFonts w:asciiTheme="majorHAnsi" w:hAnsiTheme="majorHAnsi"/>
          <w:lang w:val="en-US"/>
        </w:rPr>
        <w:t>For an account that uses this rationale to combat the racism shown towards refugees in narrations of Eu</w:t>
      </w:r>
      <w:r>
        <w:rPr>
          <w:rFonts w:asciiTheme="majorHAnsi" w:hAnsiTheme="majorHAnsi"/>
          <w:lang w:val="en-US"/>
        </w:rPr>
        <w:t xml:space="preserve">rope’s current ‘migrant crisis’, </w:t>
      </w:r>
      <w:r w:rsidRPr="00C315F7">
        <w:rPr>
          <w:rFonts w:asciiTheme="majorHAnsi" w:hAnsiTheme="majorHAnsi"/>
          <w:lang w:val="en-US"/>
        </w:rPr>
        <w:t xml:space="preserve">see </w:t>
      </w:r>
      <w:proofErr w:type="spellStart"/>
      <w:r w:rsidRPr="00C315F7">
        <w:rPr>
          <w:rFonts w:asciiTheme="majorHAnsi" w:hAnsiTheme="majorHAnsi"/>
          <w:lang w:val="en-US"/>
        </w:rPr>
        <w:t>Bhambra</w:t>
      </w:r>
      <w:proofErr w:type="spellEnd"/>
      <w:r w:rsidRPr="00C315F7">
        <w:rPr>
          <w:rFonts w:asciiTheme="majorHAnsi" w:hAnsiTheme="majorHAnsi"/>
          <w:lang w:val="en-US"/>
        </w:rPr>
        <w:t xml:space="preserve"> (2015). </w:t>
      </w:r>
    </w:p>
  </w:footnote>
  <w:footnote w:id="13">
    <w:p w14:paraId="3A39D67B" w14:textId="7734FA41" w:rsidR="0051408F" w:rsidRPr="00C315F7" w:rsidRDefault="0051408F">
      <w:pPr>
        <w:pStyle w:val="FootnoteText"/>
        <w:rPr>
          <w:rFonts w:asciiTheme="majorHAnsi" w:hAnsiTheme="majorHAnsi"/>
          <w:lang w:val="en-US"/>
        </w:rPr>
      </w:pPr>
      <w:r w:rsidRPr="00C315F7">
        <w:rPr>
          <w:rStyle w:val="FootnoteReference"/>
          <w:rFonts w:asciiTheme="majorHAnsi" w:hAnsiTheme="majorHAnsi"/>
        </w:rPr>
        <w:footnoteRef/>
      </w:r>
      <w:r w:rsidRPr="00C315F7">
        <w:rPr>
          <w:rFonts w:asciiTheme="majorHAnsi" w:hAnsiTheme="majorHAnsi"/>
        </w:rPr>
        <w:t xml:space="preserve"> </w:t>
      </w:r>
      <w:r w:rsidRPr="00C315F7">
        <w:rPr>
          <w:rFonts w:asciiTheme="majorHAnsi" w:hAnsiTheme="majorHAnsi"/>
          <w:lang w:val="en-US"/>
        </w:rPr>
        <w:t>This current system functions on a reciprocal agreement between EU and European Free Trade Association</w:t>
      </w:r>
      <w:r>
        <w:rPr>
          <w:rFonts w:asciiTheme="majorHAnsi" w:hAnsiTheme="majorHAnsi"/>
          <w:lang w:val="en-US"/>
        </w:rPr>
        <w:t xml:space="preserve"> countries</w:t>
      </w:r>
      <w:r w:rsidRPr="00C315F7">
        <w:rPr>
          <w:rFonts w:asciiTheme="majorHAnsi" w:hAnsiTheme="majorHAnsi"/>
          <w:lang w:val="en-US"/>
        </w:rPr>
        <w:t xml:space="preserve"> and sees a Europ</w:t>
      </w:r>
      <w:r>
        <w:rPr>
          <w:rFonts w:asciiTheme="majorHAnsi" w:hAnsiTheme="majorHAnsi"/>
          <w:lang w:val="en-US"/>
        </w:rPr>
        <w:t>ean Health Insurance Card issued</w:t>
      </w:r>
      <w:r w:rsidRPr="00C315F7">
        <w:rPr>
          <w:rFonts w:asciiTheme="majorHAnsi" w:hAnsiTheme="majorHAnsi"/>
          <w:lang w:val="en-US"/>
        </w:rPr>
        <w:t xml:space="preserve"> to citizens, who can then utilize free or reduced price healthcare in countries they are visiting at the time.   </w:t>
      </w:r>
    </w:p>
  </w:footnote>
  <w:footnote w:id="14">
    <w:p w14:paraId="6BEED409" w14:textId="7CBA539D" w:rsidR="0051408F" w:rsidRPr="00C315F7" w:rsidRDefault="0051408F" w:rsidP="00806DED">
      <w:pPr>
        <w:pStyle w:val="FootnoteText"/>
        <w:jc w:val="both"/>
        <w:rPr>
          <w:rFonts w:asciiTheme="majorHAnsi" w:hAnsiTheme="majorHAnsi"/>
          <w:lang w:val="en-US"/>
        </w:rPr>
      </w:pPr>
      <w:r w:rsidRPr="00C315F7">
        <w:rPr>
          <w:rStyle w:val="FootnoteReference"/>
          <w:rFonts w:asciiTheme="majorHAnsi" w:hAnsiTheme="majorHAnsi"/>
        </w:rPr>
        <w:footnoteRef/>
      </w:r>
      <w:r w:rsidRPr="00C315F7">
        <w:rPr>
          <w:rFonts w:asciiTheme="majorHAnsi" w:hAnsiTheme="majorHAnsi"/>
        </w:rPr>
        <w:t xml:space="preserve"> </w:t>
      </w:r>
      <w:r w:rsidRPr="00C315F7">
        <w:rPr>
          <w:rFonts w:asciiTheme="majorHAnsi" w:hAnsiTheme="majorHAnsi"/>
          <w:lang w:val="en-US"/>
        </w:rPr>
        <w:t>This dependence on fo</w:t>
      </w:r>
      <w:r>
        <w:rPr>
          <w:rFonts w:asciiTheme="majorHAnsi" w:hAnsiTheme="majorHAnsi"/>
          <w:lang w:val="en-US"/>
        </w:rPr>
        <w:t>reign health care workers varies</w:t>
      </w:r>
      <w:r w:rsidRPr="00C315F7">
        <w:rPr>
          <w:rFonts w:asciiTheme="majorHAnsi" w:hAnsiTheme="majorHAnsi"/>
          <w:lang w:val="en-US"/>
        </w:rPr>
        <w:t xml:space="preserve"> across Europe and the EU. Hungary, Italy and France have relatively low reliance on foreign medical doctors – less than 5%. </w:t>
      </w:r>
      <w:proofErr w:type="gramStart"/>
      <w:r w:rsidRPr="00C315F7">
        <w:rPr>
          <w:rFonts w:asciiTheme="majorHAnsi" w:hAnsiTheme="majorHAnsi"/>
          <w:lang w:val="en-US"/>
        </w:rPr>
        <w:t>Whilst moderate levels of dependence are found in Germany (over 5%).</w:t>
      </w:r>
      <w:proofErr w:type="gramEnd"/>
      <w:r w:rsidRPr="00C315F7">
        <w:rPr>
          <w:rFonts w:asciiTheme="majorHAnsi" w:hAnsiTheme="majorHAnsi"/>
          <w:lang w:val="en-US"/>
        </w:rPr>
        <w:t xml:space="preserve"> Belgium, Portugal, Spain, Austria, and Sweden have a high reliance (ranging between 11.1–18.4%). Ranging between 22.5% and 36.8%, Slovenia, Ireland and the United Kingdom are the European countries with very high reliance on foreign medical doctors </w:t>
      </w:r>
      <w:r>
        <w:rPr>
          <w:rFonts w:asciiTheme="majorHAnsi" w:hAnsiTheme="majorHAnsi"/>
          <w:lang w:val="en-US"/>
        </w:rPr>
        <w:t>(Wismar et al. 2011).  R</w:t>
      </w:r>
      <w:r w:rsidRPr="00C315F7">
        <w:rPr>
          <w:rFonts w:asciiTheme="majorHAnsi" w:hAnsiTheme="majorHAnsi"/>
          <w:lang w:val="en-US"/>
        </w:rPr>
        <w:t>egardless of level of dependence</w:t>
      </w:r>
      <w:r>
        <w:rPr>
          <w:rFonts w:asciiTheme="majorHAnsi" w:hAnsiTheme="majorHAnsi"/>
          <w:lang w:val="en-US"/>
        </w:rPr>
        <w:t>,</w:t>
      </w:r>
      <w:r w:rsidRPr="00C315F7">
        <w:rPr>
          <w:rFonts w:asciiTheme="majorHAnsi" w:hAnsiTheme="majorHAnsi"/>
          <w:lang w:val="en-US"/>
        </w:rPr>
        <w:t xml:space="preserve"> it is still non-EU born doctors and nurses who </w:t>
      </w:r>
      <w:r>
        <w:rPr>
          <w:rFonts w:asciiTheme="majorHAnsi" w:hAnsiTheme="majorHAnsi"/>
          <w:lang w:val="en-US"/>
        </w:rPr>
        <w:t xml:space="preserve">comprise the majority </w:t>
      </w:r>
      <w:r w:rsidRPr="00C315F7">
        <w:rPr>
          <w:rFonts w:asciiTheme="majorHAnsi" w:hAnsiTheme="majorHAnsi"/>
          <w:lang w:val="en-US"/>
        </w:rPr>
        <w:t>of these foreign health workers. For example, in Spain (92%), UK (82%), Portugal (81%), the Netherlands (71%), Ireland (71%) and Sweden (51%) of foreign-born doctors were from non-EU countries (OECD 2015: 144).</w:t>
      </w:r>
    </w:p>
  </w:footnote>
  <w:footnote w:id="15">
    <w:p w14:paraId="4485D286" w14:textId="6812A60B" w:rsidR="0051408F" w:rsidRPr="005950E7" w:rsidRDefault="0051408F" w:rsidP="005950E7">
      <w:pPr>
        <w:jc w:val="both"/>
        <w:rPr>
          <w:rFonts w:ascii="Times" w:eastAsia="Times New Roman" w:hAnsi="Times" w:cs="Times New Roman"/>
          <w:sz w:val="20"/>
          <w:szCs w:val="20"/>
        </w:rPr>
      </w:pPr>
      <w:r>
        <w:rPr>
          <w:rStyle w:val="FootnoteReference"/>
        </w:rPr>
        <w:footnoteRef/>
      </w:r>
      <w:r>
        <w:t xml:space="preserve"> </w:t>
      </w:r>
      <w:r w:rsidRPr="005950E7">
        <w:rPr>
          <w:rFonts w:asciiTheme="majorHAnsi" w:eastAsia="Times New Roman" w:hAnsiTheme="majorHAnsi" w:cs="Times New Roman"/>
          <w:color w:val="333333"/>
          <w:sz w:val="20"/>
          <w:szCs w:val="20"/>
          <w:shd w:val="clear" w:color="auto" w:fill="FFFFFF"/>
        </w:rPr>
        <w:t xml:space="preserve">On education and training, for example, in the 47 countries of sub-Saharan Africa, just 168 medical schools exist. Of those countries, 11 have no medical schools, and 24 countries have only one medical school. This in turn makes the brain drain from this region even </w:t>
      </w:r>
      <w:proofErr w:type="spellStart"/>
      <w:r w:rsidRPr="005950E7">
        <w:rPr>
          <w:rFonts w:asciiTheme="majorHAnsi" w:eastAsia="Times New Roman" w:hAnsiTheme="majorHAnsi" w:cs="Times New Roman"/>
          <w:color w:val="333333"/>
          <w:sz w:val="20"/>
          <w:szCs w:val="20"/>
          <w:shd w:val="clear" w:color="auto" w:fill="FFFFFF"/>
        </w:rPr>
        <w:t>crueler</w:t>
      </w:r>
      <w:proofErr w:type="spellEnd"/>
      <w:r>
        <w:rPr>
          <w:rFonts w:asciiTheme="majorHAnsi" w:eastAsia="Times New Roman" w:hAnsiTheme="majorHAnsi" w:cs="Times New Roman"/>
          <w:color w:val="333333"/>
          <w:sz w:val="20"/>
          <w:szCs w:val="20"/>
          <w:shd w:val="clear" w:color="auto" w:fill="FFFFFF"/>
        </w:rPr>
        <w:t xml:space="preserve"> and heart breaking. </w:t>
      </w:r>
    </w:p>
  </w:footnote>
  <w:footnote w:id="16">
    <w:p w14:paraId="66C35591" w14:textId="12151BA5" w:rsidR="0051408F" w:rsidRPr="008B2C3D" w:rsidRDefault="0051408F" w:rsidP="008B2C3D">
      <w:pPr>
        <w:rPr>
          <w:rFonts w:ascii="Times" w:eastAsia="Times New Roman" w:hAnsi="Times" w:cs="Times New Roman"/>
          <w:sz w:val="20"/>
          <w:szCs w:val="20"/>
        </w:rPr>
      </w:pPr>
      <w:r w:rsidRPr="00C315F7">
        <w:rPr>
          <w:rStyle w:val="FootnoteReference"/>
          <w:rFonts w:asciiTheme="majorHAnsi" w:hAnsiTheme="majorHAnsi"/>
        </w:rPr>
        <w:footnoteRef/>
      </w:r>
      <w:r w:rsidRPr="00C315F7">
        <w:rPr>
          <w:rFonts w:asciiTheme="majorHAnsi" w:hAnsiTheme="majorHAnsi"/>
        </w:rPr>
        <w:t xml:space="preserve"> </w:t>
      </w:r>
      <w:r w:rsidRPr="008B2C3D">
        <w:rPr>
          <w:rFonts w:asciiTheme="majorHAnsi" w:eastAsia="MS Mincho" w:hAnsiTheme="majorHAnsi"/>
          <w:sz w:val="20"/>
          <w:szCs w:val="20"/>
        </w:rPr>
        <w:t xml:space="preserve">For example, the UK’s largest group of foreign-born doctors are from India, who </w:t>
      </w:r>
      <w:proofErr w:type="gramStart"/>
      <w:r w:rsidRPr="008B2C3D">
        <w:rPr>
          <w:rFonts w:asciiTheme="majorHAnsi" w:eastAsia="MS Mincho" w:hAnsiTheme="majorHAnsi"/>
          <w:sz w:val="20"/>
          <w:szCs w:val="20"/>
        </w:rPr>
        <w:t>make</w:t>
      </w:r>
      <w:proofErr w:type="gramEnd"/>
      <w:r w:rsidRPr="008B2C3D">
        <w:rPr>
          <w:rFonts w:asciiTheme="majorHAnsi" w:eastAsia="MS Mincho" w:hAnsiTheme="majorHAnsi"/>
          <w:sz w:val="20"/>
          <w:szCs w:val="20"/>
        </w:rPr>
        <w:t xml:space="preserve"> up over 10% of its doctor’s working in the NHS</w:t>
      </w:r>
      <w:r>
        <w:rPr>
          <w:rFonts w:asciiTheme="majorHAnsi" w:eastAsia="MS Mincho" w:hAnsiTheme="majorHAnsi"/>
          <w:sz w:val="20"/>
          <w:szCs w:val="20"/>
        </w:rPr>
        <w:t>. T</w:t>
      </w:r>
      <w:r w:rsidRPr="008B2C3D">
        <w:rPr>
          <w:rFonts w:asciiTheme="majorHAnsi" w:eastAsia="Times New Roman" w:hAnsiTheme="majorHAnsi" w:cs="Times New Roman"/>
          <w:color w:val="333333"/>
          <w:sz w:val="20"/>
          <w:szCs w:val="20"/>
          <w:shd w:val="clear" w:color="auto" w:fill="FFFFFF"/>
        </w:rPr>
        <w:t>he</w:t>
      </w:r>
      <w:r>
        <w:rPr>
          <w:rFonts w:asciiTheme="majorHAnsi" w:eastAsia="Times New Roman" w:hAnsiTheme="majorHAnsi" w:cs="Times New Roman"/>
          <w:color w:val="333333"/>
          <w:sz w:val="20"/>
          <w:szCs w:val="20"/>
          <w:shd w:val="clear" w:color="auto" w:fill="FFFFFF"/>
        </w:rPr>
        <w:t xml:space="preserve"> other</w:t>
      </w:r>
      <w:r w:rsidRPr="008B2C3D">
        <w:rPr>
          <w:rFonts w:asciiTheme="majorHAnsi" w:eastAsia="Times New Roman" w:hAnsiTheme="majorHAnsi" w:cs="Times New Roman"/>
          <w:color w:val="333333"/>
          <w:sz w:val="20"/>
          <w:szCs w:val="20"/>
          <w:shd w:val="clear" w:color="auto" w:fill="FFFFFF"/>
        </w:rPr>
        <w:t xml:space="preserve"> top non-EU countries providing doctors to the UK are Pakistan, South Africa, Nigeria, Egypt, Sri Lanka, Iraq and Sudan.</w:t>
      </w:r>
      <w:r w:rsidRPr="008B2C3D">
        <w:rPr>
          <w:rFonts w:asciiTheme="majorHAnsi" w:eastAsia="MS Mincho" w:hAnsiTheme="majorHAnsi"/>
          <w:sz w:val="20"/>
          <w:szCs w:val="20"/>
        </w:rPr>
        <w:t xml:space="preserve"> (</w:t>
      </w:r>
      <w:proofErr w:type="spellStart"/>
      <w:r>
        <w:rPr>
          <w:rFonts w:asciiTheme="majorHAnsi" w:eastAsia="MS Mincho" w:hAnsiTheme="majorHAnsi"/>
          <w:sz w:val="20"/>
          <w:szCs w:val="20"/>
        </w:rPr>
        <w:t>Sharples</w:t>
      </w:r>
      <w:proofErr w:type="spellEnd"/>
      <w:r>
        <w:rPr>
          <w:rFonts w:asciiTheme="majorHAnsi" w:eastAsia="MS Mincho" w:hAnsiTheme="majorHAnsi"/>
          <w:sz w:val="20"/>
          <w:szCs w:val="20"/>
        </w:rPr>
        <w:t xml:space="preserve"> 2015; </w:t>
      </w:r>
      <w:r w:rsidRPr="008B2C3D">
        <w:rPr>
          <w:rFonts w:asciiTheme="majorHAnsi" w:eastAsia="MS Mincho" w:hAnsiTheme="majorHAnsi"/>
          <w:sz w:val="20"/>
          <w:szCs w:val="20"/>
        </w:rPr>
        <w:t>OECD 2015: 143).</w:t>
      </w:r>
    </w:p>
  </w:footnote>
  <w:footnote w:id="17">
    <w:p w14:paraId="6EB68C71" w14:textId="745B283A" w:rsidR="0051408F" w:rsidRPr="00C315F7" w:rsidRDefault="0051408F" w:rsidP="00597AEE">
      <w:pPr>
        <w:jc w:val="both"/>
        <w:rPr>
          <w:rFonts w:asciiTheme="majorHAnsi" w:eastAsia="Times New Roman" w:hAnsiTheme="majorHAnsi" w:cs="Times New Roman"/>
          <w:sz w:val="20"/>
          <w:szCs w:val="20"/>
        </w:rPr>
      </w:pPr>
      <w:r w:rsidRPr="00C315F7">
        <w:rPr>
          <w:rStyle w:val="FootnoteReference"/>
          <w:rFonts w:asciiTheme="majorHAnsi" w:hAnsiTheme="majorHAnsi"/>
          <w:sz w:val="20"/>
          <w:szCs w:val="20"/>
        </w:rPr>
        <w:footnoteRef/>
      </w:r>
      <w:r w:rsidRPr="00C315F7">
        <w:rPr>
          <w:rFonts w:asciiTheme="majorHAnsi" w:hAnsiTheme="majorHAnsi"/>
          <w:sz w:val="20"/>
          <w:szCs w:val="20"/>
        </w:rPr>
        <w:t xml:space="preserve"> </w:t>
      </w:r>
      <w:r w:rsidRPr="00C315F7">
        <w:rPr>
          <w:rFonts w:asciiTheme="majorHAnsi" w:hAnsiTheme="majorHAnsi"/>
          <w:sz w:val="20"/>
          <w:szCs w:val="20"/>
          <w:lang w:val="en-US"/>
        </w:rPr>
        <w:t>Another aspect of neo-imperialism was also responsible for increased suffering and death in Western Africa before and during the Ebola crisis. Over the last decade, the IMF, through loan conditionality</w:t>
      </w:r>
      <w:r>
        <w:rPr>
          <w:rFonts w:asciiTheme="majorHAnsi" w:hAnsiTheme="majorHAnsi"/>
          <w:sz w:val="20"/>
          <w:szCs w:val="20"/>
          <w:lang w:val="en-US"/>
        </w:rPr>
        <w:t>,</w:t>
      </w:r>
      <w:r w:rsidRPr="00C315F7">
        <w:rPr>
          <w:rFonts w:asciiTheme="majorHAnsi" w:hAnsiTheme="majorHAnsi"/>
          <w:sz w:val="20"/>
          <w:szCs w:val="20"/>
          <w:lang w:val="en-US"/>
        </w:rPr>
        <w:t xml:space="preserve"> has effec</w:t>
      </w:r>
      <w:r>
        <w:rPr>
          <w:rFonts w:asciiTheme="majorHAnsi" w:hAnsiTheme="majorHAnsi"/>
          <w:sz w:val="20"/>
          <w:szCs w:val="20"/>
          <w:lang w:val="en-US"/>
        </w:rPr>
        <w:t>tively forced governments in Gu</w:t>
      </w:r>
      <w:r w:rsidRPr="00C315F7">
        <w:rPr>
          <w:rFonts w:asciiTheme="majorHAnsi" w:hAnsiTheme="majorHAnsi"/>
          <w:sz w:val="20"/>
          <w:szCs w:val="20"/>
          <w:lang w:val="en-US"/>
        </w:rPr>
        <w:t>i</w:t>
      </w:r>
      <w:r>
        <w:rPr>
          <w:rFonts w:asciiTheme="majorHAnsi" w:hAnsiTheme="majorHAnsi"/>
          <w:sz w:val="20"/>
          <w:szCs w:val="20"/>
          <w:lang w:val="en-US"/>
        </w:rPr>
        <w:t>n</w:t>
      </w:r>
      <w:r w:rsidRPr="00C315F7">
        <w:rPr>
          <w:rFonts w:asciiTheme="majorHAnsi" w:hAnsiTheme="majorHAnsi"/>
          <w:sz w:val="20"/>
          <w:szCs w:val="20"/>
          <w:lang w:val="en-US"/>
        </w:rPr>
        <w:t xml:space="preserve">ea, Liberia and </w:t>
      </w:r>
      <w:r w:rsidRPr="00C315F7">
        <w:rPr>
          <w:rFonts w:asciiTheme="majorHAnsi" w:eastAsia="MS Mincho" w:hAnsiTheme="majorHAnsi"/>
          <w:sz w:val="20"/>
          <w:szCs w:val="20"/>
        </w:rPr>
        <w:t>Sierra</w:t>
      </w:r>
      <w:r w:rsidRPr="00C315F7">
        <w:rPr>
          <w:rFonts w:asciiTheme="majorHAnsi" w:hAnsiTheme="majorHAnsi"/>
          <w:color w:val="333333"/>
          <w:sz w:val="20"/>
          <w:szCs w:val="20"/>
          <w:shd w:val="clear" w:color="auto" w:fill="FFFFFF"/>
        </w:rPr>
        <w:t xml:space="preserve"> Leone to cut healthcare spending in order to prioritise debt repayments and set public-wage caps which contribute to the push factors of health worker migration. As a result of the enforcement of neo-liberal polices</w:t>
      </w:r>
      <w:r>
        <w:rPr>
          <w:rFonts w:asciiTheme="majorHAnsi" w:hAnsiTheme="majorHAnsi"/>
          <w:color w:val="333333"/>
          <w:sz w:val="20"/>
          <w:szCs w:val="20"/>
          <w:shd w:val="clear" w:color="auto" w:fill="FFFFFF"/>
        </w:rPr>
        <w:t xml:space="preserve">, these countries’ healthcare systems were </w:t>
      </w:r>
      <w:r w:rsidRPr="00C315F7">
        <w:rPr>
          <w:rFonts w:asciiTheme="majorHAnsi" w:hAnsiTheme="majorHAnsi"/>
          <w:color w:val="333333"/>
          <w:sz w:val="20"/>
          <w:szCs w:val="20"/>
          <w:shd w:val="clear" w:color="auto" w:fill="FFFFFF"/>
        </w:rPr>
        <w:t>no</w:t>
      </w:r>
      <w:r>
        <w:rPr>
          <w:rFonts w:asciiTheme="majorHAnsi" w:hAnsiTheme="majorHAnsi"/>
          <w:color w:val="333333"/>
          <w:sz w:val="20"/>
          <w:szCs w:val="20"/>
          <w:shd w:val="clear" w:color="auto" w:fill="FFFFFF"/>
        </w:rPr>
        <w:t>t</w:t>
      </w:r>
      <w:r w:rsidRPr="00C315F7">
        <w:rPr>
          <w:rFonts w:asciiTheme="majorHAnsi" w:hAnsiTheme="majorHAnsi"/>
          <w:color w:val="333333"/>
          <w:sz w:val="20"/>
          <w:szCs w:val="20"/>
          <w:shd w:val="clear" w:color="auto" w:fill="FFFFFF"/>
        </w:rPr>
        <w:t xml:space="preserve"> prepared for the crisis</w:t>
      </w:r>
      <w:r>
        <w:rPr>
          <w:rFonts w:asciiTheme="majorHAnsi" w:hAnsiTheme="majorHAnsi"/>
          <w:color w:val="333333"/>
          <w:sz w:val="20"/>
          <w:szCs w:val="20"/>
          <w:shd w:val="clear" w:color="auto" w:fill="FFFFFF"/>
        </w:rPr>
        <w:t>,</w:t>
      </w:r>
      <w:r w:rsidRPr="00C315F7">
        <w:rPr>
          <w:rFonts w:asciiTheme="majorHAnsi" w:hAnsiTheme="majorHAnsi"/>
          <w:color w:val="333333"/>
          <w:sz w:val="20"/>
          <w:szCs w:val="20"/>
          <w:shd w:val="clear" w:color="auto" w:fill="FFFFFF"/>
        </w:rPr>
        <w:t xml:space="preserve"> and </w:t>
      </w:r>
      <w:r w:rsidRPr="00C315F7">
        <w:rPr>
          <w:rFonts w:asciiTheme="majorHAnsi" w:eastAsia="Times New Roman" w:hAnsiTheme="majorHAnsi" w:cs="Times New Roman"/>
          <w:sz w:val="20"/>
          <w:szCs w:val="20"/>
        </w:rPr>
        <w:t>a major reason why the outbreak spread so rapidly was the weakness of health systems in the region (</w:t>
      </w:r>
      <w:proofErr w:type="spellStart"/>
      <w:r w:rsidRPr="00C315F7">
        <w:rPr>
          <w:rFonts w:asciiTheme="majorHAnsi" w:eastAsia="Times New Roman" w:hAnsiTheme="majorHAnsi" w:cs="Times New Roman"/>
          <w:sz w:val="20"/>
          <w:szCs w:val="20"/>
        </w:rPr>
        <w:t>Kentikelenis</w:t>
      </w:r>
      <w:proofErr w:type="spellEnd"/>
      <w:r w:rsidRPr="00C315F7">
        <w:rPr>
          <w:rFonts w:asciiTheme="majorHAnsi" w:eastAsia="Times New Roman" w:hAnsiTheme="majorHAnsi" w:cs="Times New Roman"/>
          <w:sz w:val="20"/>
          <w:szCs w:val="20"/>
        </w:rPr>
        <w:t xml:space="preserve"> et al 2015). </w:t>
      </w:r>
    </w:p>
  </w:footnote>
  <w:footnote w:id="18">
    <w:p w14:paraId="6A080DBD" w14:textId="4624F471" w:rsidR="0051408F" w:rsidRPr="002D1213" w:rsidRDefault="0051408F">
      <w:pPr>
        <w:pStyle w:val="FootnoteText"/>
        <w:rPr>
          <w:lang w:val="en-US"/>
        </w:rPr>
      </w:pPr>
      <w:r>
        <w:rPr>
          <w:rStyle w:val="FootnoteReference"/>
        </w:rPr>
        <w:footnoteRef/>
      </w:r>
      <w:r>
        <w:t xml:space="preserve">  </w:t>
      </w:r>
      <w:proofErr w:type="spellStart"/>
      <w:r>
        <w:rPr>
          <w:rFonts w:asciiTheme="majorHAnsi" w:hAnsiTheme="majorHAnsi"/>
          <w:color w:val="333333"/>
          <w:shd w:val="clear" w:color="auto" w:fill="FFFFFF"/>
        </w:rPr>
        <w:t>Sharples</w:t>
      </w:r>
      <w:proofErr w:type="spellEnd"/>
      <w:r w:rsidRPr="0098582A">
        <w:rPr>
          <w:rFonts w:asciiTheme="majorHAnsi" w:hAnsiTheme="majorHAnsi"/>
          <w:color w:val="333333"/>
          <w:shd w:val="clear" w:color="auto" w:fill="FFFFFF"/>
        </w:rPr>
        <w:t xml:space="preserve"> </w:t>
      </w:r>
      <w:r>
        <w:rPr>
          <w:rFonts w:asciiTheme="majorHAnsi" w:hAnsiTheme="majorHAnsi"/>
          <w:color w:val="333333"/>
          <w:shd w:val="clear" w:color="auto" w:fill="FFFFFF"/>
        </w:rPr>
        <w:t>(</w:t>
      </w:r>
      <w:r w:rsidRPr="0098582A">
        <w:rPr>
          <w:rFonts w:asciiTheme="majorHAnsi" w:hAnsiTheme="majorHAnsi"/>
          <w:color w:val="333333"/>
          <w:shd w:val="clear" w:color="auto" w:fill="FFFFFF"/>
        </w:rPr>
        <w:t>2015</w:t>
      </w:r>
      <w:r>
        <w:rPr>
          <w:rFonts w:asciiTheme="majorHAnsi" w:hAnsiTheme="majorHAnsi"/>
          <w:color w:val="333333"/>
          <w:shd w:val="clear" w:color="auto" w:fill="FFFFFF"/>
        </w:rPr>
        <w:t xml:space="preserve">) makes this the lower estimate based on training costs for junior doctors and nurses. The higher estimate is based on assuming the doctors are consultants.   </w:t>
      </w:r>
    </w:p>
  </w:footnote>
  <w:footnote w:id="19">
    <w:p w14:paraId="620FD7DB" w14:textId="77777777" w:rsidR="0051408F" w:rsidRPr="00C315F7" w:rsidRDefault="0051408F" w:rsidP="00472870">
      <w:pPr>
        <w:pStyle w:val="FootnoteText"/>
        <w:rPr>
          <w:rFonts w:asciiTheme="majorHAnsi" w:hAnsiTheme="majorHAnsi"/>
          <w:lang w:val="en-US"/>
        </w:rPr>
      </w:pPr>
      <w:r w:rsidRPr="00C315F7">
        <w:rPr>
          <w:rStyle w:val="FootnoteReference"/>
          <w:rFonts w:asciiTheme="majorHAnsi" w:hAnsiTheme="majorHAnsi"/>
        </w:rPr>
        <w:footnoteRef/>
      </w:r>
      <w:r w:rsidRPr="00C315F7">
        <w:rPr>
          <w:rFonts w:asciiTheme="majorHAnsi" w:hAnsiTheme="majorHAnsi"/>
        </w:rPr>
        <w:t xml:space="preserve"> </w:t>
      </w:r>
      <w:r w:rsidRPr="00C315F7">
        <w:rPr>
          <w:rFonts w:asciiTheme="majorHAnsi" w:hAnsiTheme="majorHAnsi"/>
          <w:lang w:val="en-US"/>
        </w:rPr>
        <w:t xml:space="preserve">For more on the problematic of linking democracy at home with democracy abroad see Narayan (2016). </w:t>
      </w:r>
    </w:p>
  </w:footnote>
  <w:footnote w:id="20">
    <w:p w14:paraId="14D8CF64" w14:textId="77777777" w:rsidR="0051408F" w:rsidRPr="00C315F7" w:rsidRDefault="0051408F" w:rsidP="00472870">
      <w:pPr>
        <w:pStyle w:val="FootnoteText"/>
        <w:jc w:val="both"/>
        <w:rPr>
          <w:rFonts w:asciiTheme="majorHAnsi" w:hAnsiTheme="majorHAnsi"/>
          <w:lang w:val="en-US"/>
        </w:rPr>
      </w:pPr>
      <w:r w:rsidRPr="00C315F7">
        <w:rPr>
          <w:rStyle w:val="FootnoteReference"/>
          <w:rFonts w:asciiTheme="majorHAnsi" w:hAnsiTheme="majorHAnsi"/>
        </w:rPr>
        <w:footnoteRef/>
      </w:r>
      <w:r w:rsidRPr="00C315F7">
        <w:rPr>
          <w:rFonts w:asciiTheme="majorHAnsi" w:hAnsiTheme="majorHAnsi"/>
        </w:rPr>
        <w:t xml:space="preserve"> Given the theoretical orientation of this piece</w:t>
      </w:r>
      <w:r>
        <w:rPr>
          <w:rFonts w:asciiTheme="majorHAnsi" w:hAnsiTheme="majorHAnsi"/>
        </w:rPr>
        <w:t>,</w:t>
      </w:r>
      <w:r w:rsidRPr="00C315F7">
        <w:rPr>
          <w:rFonts w:asciiTheme="majorHAnsi" w:hAnsiTheme="majorHAnsi"/>
        </w:rPr>
        <w:t xml:space="preserve"> I unable to expand on the details of such changes but they would centre, as the Third World project and writers such as Fanon made clear, on the reconfiguration of the global economy and global governance structures to more democratic</w:t>
      </w:r>
      <w:r>
        <w:rPr>
          <w:rFonts w:asciiTheme="majorHAnsi" w:hAnsiTheme="majorHAnsi"/>
        </w:rPr>
        <w:t xml:space="preserve"> and socialist</w:t>
      </w:r>
      <w:r w:rsidRPr="00C315F7">
        <w:rPr>
          <w:rFonts w:asciiTheme="majorHAnsi" w:hAnsiTheme="majorHAnsi"/>
        </w:rPr>
        <w:t xml:space="preserve"> ends. From a European perspective, one primary recommendation would be cessation of Europe’s continued plundering of the Third World’s human and natural resources.  </w:t>
      </w:r>
    </w:p>
  </w:footnote>
  <w:footnote w:id="21">
    <w:p w14:paraId="5726AAD1" w14:textId="1C152BF2" w:rsidR="0051408F" w:rsidRPr="00D0618B" w:rsidRDefault="0051408F" w:rsidP="00D0618B">
      <w:pPr>
        <w:pStyle w:val="FootnoteText"/>
        <w:jc w:val="both"/>
        <w:rPr>
          <w:rFonts w:asciiTheme="majorHAnsi" w:hAnsiTheme="majorHAnsi"/>
          <w:lang w:val="en-US"/>
        </w:rPr>
      </w:pPr>
      <w:r w:rsidRPr="00D0618B">
        <w:rPr>
          <w:rStyle w:val="FootnoteReference"/>
          <w:rFonts w:asciiTheme="majorHAnsi" w:hAnsiTheme="majorHAnsi"/>
        </w:rPr>
        <w:footnoteRef/>
      </w:r>
      <w:r w:rsidRPr="00D0618B">
        <w:rPr>
          <w:rFonts w:asciiTheme="majorHAnsi" w:hAnsiTheme="majorHAnsi"/>
        </w:rPr>
        <w:t xml:space="preserve"> </w:t>
      </w:r>
      <w:r w:rsidRPr="00D0618B">
        <w:rPr>
          <w:rFonts w:asciiTheme="majorHAnsi" w:hAnsiTheme="majorHAnsi"/>
          <w:lang w:val="en-US"/>
        </w:rPr>
        <w:t xml:space="preserve">See Foster (2011) for a wonderful narration of how </w:t>
      </w:r>
      <w:proofErr w:type="spellStart"/>
      <w:r w:rsidRPr="00D0618B">
        <w:rPr>
          <w:rFonts w:asciiTheme="majorHAnsi" w:hAnsiTheme="majorHAnsi"/>
          <w:lang w:val="en-US"/>
        </w:rPr>
        <w:t>labour</w:t>
      </w:r>
      <w:proofErr w:type="spellEnd"/>
      <w:r w:rsidRPr="00D0618B">
        <w:rPr>
          <w:rFonts w:asciiTheme="majorHAnsi" w:hAnsiTheme="majorHAnsi"/>
          <w:lang w:val="en-US"/>
        </w:rPr>
        <w:t xml:space="preserve"> in the Global South is exploited for goods such as IPhones and cheap clothing that retail predominantly in the Global North. </w:t>
      </w:r>
    </w:p>
  </w:footnote>
  <w:footnote w:id="22">
    <w:p w14:paraId="3780A995" w14:textId="113BD593" w:rsidR="0051408F" w:rsidRPr="00C315F7" w:rsidRDefault="0051408F" w:rsidP="00D0618B">
      <w:pPr>
        <w:pStyle w:val="FootnoteText"/>
        <w:jc w:val="both"/>
        <w:rPr>
          <w:rFonts w:asciiTheme="majorHAnsi" w:hAnsiTheme="majorHAnsi"/>
          <w:lang w:val="en-US"/>
        </w:rPr>
      </w:pPr>
      <w:r w:rsidRPr="00D0618B">
        <w:rPr>
          <w:rStyle w:val="FootnoteReference"/>
          <w:rFonts w:asciiTheme="majorHAnsi" w:hAnsiTheme="majorHAnsi"/>
        </w:rPr>
        <w:footnoteRef/>
      </w:r>
      <w:r w:rsidRPr="00D0618B">
        <w:rPr>
          <w:rFonts w:asciiTheme="majorHAnsi" w:hAnsiTheme="majorHAnsi"/>
        </w:rPr>
        <w:t xml:space="preserve"> For excellent account on the link between the conditions of Southern European labour and the conditions of labour in the Global South and the need for a more global perspective on issues such as the competiveness of Southern Europe, see </w:t>
      </w:r>
      <w:proofErr w:type="spellStart"/>
      <w:r w:rsidRPr="00D0618B">
        <w:rPr>
          <w:rFonts w:asciiTheme="majorHAnsi" w:hAnsiTheme="majorHAnsi"/>
        </w:rPr>
        <w:t>Pradella</w:t>
      </w:r>
      <w:proofErr w:type="spellEnd"/>
      <w:r w:rsidRPr="00D0618B">
        <w:rPr>
          <w:rFonts w:asciiTheme="majorHAnsi" w:hAnsiTheme="majorHAnsi"/>
        </w:rPr>
        <w:t xml:space="preserve"> (2015)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91269"/>
    <w:multiLevelType w:val="hybridMultilevel"/>
    <w:tmpl w:val="69DA3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36529F"/>
    <w:multiLevelType w:val="hybridMultilevel"/>
    <w:tmpl w:val="BE685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B0302EB"/>
    <w:multiLevelType w:val="hybridMultilevel"/>
    <w:tmpl w:val="1EE6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9F79D5"/>
    <w:multiLevelType w:val="hybridMultilevel"/>
    <w:tmpl w:val="333E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305FBB"/>
    <w:multiLevelType w:val="hybridMultilevel"/>
    <w:tmpl w:val="C1046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7A0A8B"/>
    <w:multiLevelType w:val="hybridMultilevel"/>
    <w:tmpl w:val="4236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C66CE6"/>
    <w:multiLevelType w:val="hybridMultilevel"/>
    <w:tmpl w:val="0DDC33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5A72BFF"/>
    <w:multiLevelType w:val="hybridMultilevel"/>
    <w:tmpl w:val="5AD89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CC03EF"/>
    <w:multiLevelType w:val="hybridMultilevel"/>
    <w:tmpl w:val="5250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901BB4"/>
    <w:multiLevelType w:val="hybridMultilevel"/>
    <w:tmpl w:val="EAB244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4"/>
  </w:num>
  <w:num w:numId="5">
    <w:abstractNumId w:val="2"/>
  </w:num>
  <w:num w:numId="6">
    <w:abstractNumId w:val="3"/>
  </w:num>
  <w:num w:numId="7">
    <w:abstractNumId w:val="5"/>
  </w:num>
  <w:num w:numId="8">
    <w:abstractNumId w:val="7"/>
  </w:num>
  <w:num w:numId="9">
    <w:abstractNumId w:val="9"/>
  </w:num>
  <w:num w:numId="10">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F38"/>
    <w:rsid w:val="0000203D"/>
    <w:rsid w:val="00005F22"/>
    <w:rsid w:val="00006E07"/>
    <w:rsid w:val="000111EE"/>
    <w:rsid w:val="00017056"/>
    <w:rsid w:val="00020E9D"/>
    <w:rsid w:val="0002140B"/>
    <w:rsid w:val="00022DBD"/>
    <w:rsid w:val="000237ED"/>
    <w:rsid w:val="0003067E"/>
    <w:rsid w:val="000321DE"/>
    <w:rsid w:val="0003431F"/>
    <w:rsid w:val="00034998"/>
    <w:rsid w:val="0003540F"/>
    <w:rsid w:val="00035CEB"/>
    <w:rsid w:val="00035EA6"/>
    <w:rsid w:val="000365EF"/>
    <w:rsid w:val="00036D5A"/>
    <w:rsid w:val="00037F62"/>
    <w:rsid w:val="000411E1"/>
    <w:rsid w:val="00045524"/>
    <w:rsid w:val="000469DA"/>
    <w:rsid w:val="00047CE5"/>
    <w:rsid w:val="00051A22"/>
    <w:rsid w:val="0005529A"/>
    <w:rsid w:val="00060207"/>
    <w:rsid w:val="00064FBA"/>
    <w:rsid w:val="00066360"/>
    <w:rsid w:val="00066381"/>
    <w:rsid w:val="00070BFC"/>
    <w:rsid w:val="00071AF4"/>
    <w:rsid w:val="000756CB"/>
    <w:rsid w:val="00081758"/>
    <w:rsid w:val="00084553"/>
    <w:rsid w:val="000862AB"/>
    <w:rsid w:val="0008656B"/>
    <w:rsid w:val="00087A7F"/>
    <w:rsid w:val="00093609"/>
    <w:rsid w:val="000946E2"/>
    <w:rsid w:val="0009510A"/>
    <w:rsid w:val="00096C4D"/>
    <w:rsid w:val="000A0811"/>
    <w:rsid w:val="000A2D49"/>
    <w:rsid w:val="000A412D"/>
    <w:rsid w:val="000A499A"/>
    <w:rsid w:val="000A74B5"/>
    <w:rsid w:val="000A78EA"/>
    <w:rsid w:val="000B0B02"/>
    <w:rsid w:val="000B30CC"/>
    <w:rsid w:val="000B3D25"/>
    <w:rsid w:val="000B55B2"/>
    <w:rsid w:val="000B5621"/>
    <w:rsid w:val="000B6872"/>
    <w:rsid w:val="000B6D25"/>
    <w:rsid w:val="000C332B"/>
    <w:rsid w:val="000C40DD"/>
    <w:rsid w:val="000C4EA6"/>
    <w:rsid w:val="000D082B"/>
    <w:rsid w:val="000D1467"/>
    <w:rsid w:val="000D39AF"/>
    <w:rsid w:val="000D3DC4"/>
    <w:rsid w:val="000D6735"/>
    <w:rsid w:val="000D675E"/>
    <w:rsid w:val="000D6D5F"/>
    <w:rsid w:val="000D6D61"/>
    <w:rsid w:val="000E09CB"/>
    <w:rsid w:val="000E0C8F"/>
    <w:rsid w:val="000E1522"/>
    <w:rsid w:val="000E1D09"/>
    <w:rsid w:val="000E1DBE"/>
    <w:rsid w:val="000E27CC"/>
    <w:rsid w:val="000E34DA"/>
    <w:rsid w:val="000E44F3"/>
    <w:rsid w:val="000E78E4"/>
    <w:rsid w:val="000F06A0"/>
    <w:rsid w:val="000F0C88"/>
    <w:rsid w:val="000F0DC0"/>
    <w:rsid w:val="000F0E85"/>
    <w:rsid w:val="000F2657"/>
    <w:rsid w:val="000F28EB"/>
    <w:rsid w:val="000F4038"/>
    <w:rsid w:val="000F61A1"/>
    <w:rsid w:val="000F7F86"/>
    <w:rsid w:val="001000FC"/>
    <w:rsid w:val="001011FC"/>
    <w:rsid w:val="00101540"/>
    <w:rsid w:val="00101CBF"/>
    <w:rsid w:val="001025C5"/>
    <w:rsid w:val="00102768"/>
    <w:rsid w:val="00103370"/>
    <w:rsid w:val="001069C6"/>
    <w:rsid w:val="00106A28"/>
    <w:rsid w:val="001101E4"/>
    <w:rsid w:val="001104F1"/>
    <w:rsid w:val="001118BA"/>
    <w:rsid w:val="00112B35"/>
    <w:rsid w:val="0011364C"/>
    <w:rsid w:val="00115790"/>
    <w:rsid w:val="001214EE"/>
    <w:rsid w:val="00121AE8"/>
    <w:rsid w:val="0012470B"/>
    <w:rsid w:val="00124E91"/>
    <w:rsid w:val="001329A0"/>
    <w:rsid w:val="00134F3A"/>
    <w:rsid w:val="0013602F"/>
    <w:rsid w:val="00136851"/>
    <w:rsid w:val="00136CC7"/>
    <w:rsid w:val="0013704D"/>
    <w:rsid w:val="00140F8C"/>
    <w:rsid w:val="0014180B"/>
    <w:rsid w:val="001426C9"/>
    <w:rsid w:val="00144A27"/>
    <w:rsid w:val="001465F0"/>
    <w:rsid w:val="001465F1"/>
    <w:rsid w:val="001479B4"/>
    <w:rsid w:val="00152301"/>
    <w:rsid w:val="001530A1"/>
    <w:rsid w:val="00156A92"/>
    <w:rsid w:val="00157552"/>
    <w:rsid w:val="00163E3C"/>
    <w:rsid w:val="001642A0"/>
    <w:rsid w:val="00167CCA"/>
    <w:rsid w:val="0017180F"/>
    <w:rsid w:val="00171A22"/>
    <w:rsid w:val="0017219A"/>
    <w:rsid w:val="001738E3"/>
    <w:rsid w:val="00173BD7"/>
    <w:rsid w:val="00174D4F"/>
    <w:rsid w:val="00174ECC"/>
    <w:rsid w:val="001758B9"/>
    <w:rsid w:val="00181195"/>
    <w:rsid w:val="00181B33"/>
    <w:rsid w:val="00181FEA"/>
    <w:rsid w:val="00182315"/>
    <w:rsid w:val="00184594"/>
    <w:rsid w:val="00185967"/>
    <w:rsid w:val="00191D0C"/>
    <w:rsid w:val="00192513"/>
    <w:rsid w:val="00193202"/>
    <w:rsid w:val="00193BB6"/>
    <w:rsid w:val="001A0960"/>
    <w:rsid w:val="001A3F10"/>
    <w:rsid w:val="001A4546"/>
    <w:rsid w:val="001A58DD"/>
    <w:rsid w:val="001B30F4"/>
    <w:rsid w:val="001B3931"/>
    <w:rsid w:val="001B4F81"/>
    <w:rsid w:val="001B7F67"/>
    <w:rsid w:val="001C0004"/>
    <w:rsid w:val="001C245F"/>
    <w:rsid w:val="001C2B6F"/>
    <w:rsid w:val="001C7FE8"/>
    <w:rsid w:val="001D0C2B"/>
    <w:rsid w:val="001D11E1"/>
    <w:rsid w:val="001D1F0A"/>
    <w:rsid w:val="001D2D39"/>
    <w:rsid w:val="001D3BEC"/>
    <w:rsid w:val="001D3F8E"/>
    <w:rsid w:val="001D4199"/>
    <w:rsid w:val="001D6CEE"/>
    <w:rsid w:val="001D7307"/>
    <w:rsid w:val="001E06A7"/>
    <w:rsid w:val="001E43FD"/>
    <w:rsid w:val="001E545F"/>
    <w:rsid w:val="001E7EE5"/>
    <w:rsid w:val="001F0C04"/>
    <w:rsid w:val="001F1F77"/>
    <w:rsid w:val="00201C99"/>
    <w:rsid w:val="00201F90"/>
    <w:rsid w:val="002054F7"/>
    <w:rsid w:val="0020616C"/>
    <w:rsid w:val="002126A8"/>
    <w:rsid w:val="002154DD"/>
    <w:rsid w:val="00216F74"/>
    <w:rsid w:val="00220C51"/>
    <w:rsid w:val="00220CF8"/>
    <w:rsid w:val="00225077"/>
    <w:rsid w:val="002250AC"/>
    <w:rsid w:val="002259E0"/>
    <w:rsid w:val="00226FB3"/>
    <w:rsid w:val="0022718C"/>
    <w:rsid w:val="00227D77"/>
    <w:rsid w:val="00231A0D"/>
    <w:rsid w:val="00232344"/>
    <w:rsid w:val="0024427B"/>
    <w:rsid w:val="0024443F"/>
    <w:rsid w:val="00250595"/>
    <w:rsid w:val="002506F1"/>
    <w:rsid w:val="00252B18"/>
    <w:rsid w:val="0025398E"/>
    <w:rsid w:val="0025431C"/>
    <w:rsid w:val="0025602C"/>
    <w:rsid w:val="00257221"/>
    <w:rsid w:val="002576CB"/>
    <w:rsid w:val="0025799B"/>
    <w:rsid w:val="00261E3B"/>
    <w:rsid w:val="0026379A"/>
    <w:rsid w:val="00264372"/>
    <w:rsid w:val="00264AA4"/>
    <w:rsid w:val="002709A7"/>
    <w:rsid w:val="0027177B"/>
    <w:rsid w:val="00272362"/>
    <w:rsid w:val="002728F7"/>
    <w:rsid w:val="0027304F"/>
    <w:rsid w:val="0027364A"/>
    <w:rsid w:val="002755CE"/>
    <w:rsid w:val="00275906"/>
    <w:rsid w:val="00277ABB"/>
    <w:rsid w:val="002805D0"/>
    <w:rsid w:val="00281B09"/>
    <w:rsid w:val="002825CE"/>
    <w:rsid w:val="00283288"/>
    <w:rsid w:val="0028453A"/>
    <w:rsid w:val="00285CE5"/>
    <w:rsid w:val="00291418"/>
    <w:rsid w:val="00292B82"/>
    <w:rsid w:val="002935E1"/>
    <w:rsid w:val="00293A2C"/>
    <w:rsid w:val="00293BD4"/>
    <w:rsid w:val="00295796"/>
    <w:rsid w:val="0029593E"/>
    <w:rsid w:val="002A20B6"/>
    <w:rsid w:val="002A21FF"/>
    <w:rsid w:val="002A30F6"/>
    <w:rsid w:val="002A6B3E"/>
    <w:rsid w:val="002A7F3F"/>
    <w:rsid w:val="002A7FCA"/>
    <w:rsid w:val="002B1367"/>
    <w:rsid w:val="002C59FE"/>
    <w:rsid w:val="002C5D64"/>
    <w:rsid w:val="002C5F97"/>
    <w:rsid w:val="002C62DC"/>
    <w:rsid w:val="002C7538"/>
    <w:rsid w:val="002D1213"/>
    <w:rsid w:val="002D4878"/>
    <w:rsid w:val="002D5B79"/>
    <w:rsid w:val="002D69E1"/>
    <w:rsid w:val="002E0155"/>
    <w:rsid w:val="002E0D0B"/>
    <w:rsid w:val="002E1658"/>
    <w:rsid w:val="002E1FE2"/>
    <w:rsid w:val="002E2221"/>
    <w:rsid w:val="002E2E75"/>
    <w:rsid w:val="002E3CA7"/>
    <w:rsid w:val="002E59A7"/>
    <w:rsid w:val="002E69C3"/>
    <w:rsid w:val="002F0F78"/>
    <w:rsid w:val="002F2F65"/>
    <w:rsid w:val="002F37C8"/>
    <w:rsid w:val="002F3D6A"/>
    <w:rsid w:val="0030381F"/>
    <w:rsid w:val="00304267"/>
    <w:rsid w:val="00304279"/>
    <w:rsid w:val="003059DC"/>
    <w:rsid w:val="003068A8"/>
    <w:rsid w:val="0030791B"/>
    <w:rsid w:val="00310042"/>
    <w:rsid w:val="00310F25"/>
    <w:rsid w:val="003113FB"/>
    <w:rsid w:val="00311CDD"/>
    <w:rsid w:val="003136A9"/>
    <w:rsid w:val="00317671"/>
    <w:rsid w:val="00321B3B"/>
    <w:rsid w:val="00322FD4"/>
    <w:rsid w:val="00323A4E"/>
    <w:rsid w:val="0032519A"/>
    <w:rsid w:val="00331320"/>
    <w:rsid w:val="0033591C"/>
    <w:rsid w:val="0033593E"/>
    <w:rsid w:val="00335F09"/>
    <w:rsid w:val="00337B8D"/>
    <w:rsid w:val="00340B36"/>
    <w:rsid w:val="00342011"/>
    <w:rsid w:val="003428E4"/>
    <w:rsid w:val="00346E77"/>
    <w:rsid w:val="00347081"/>
    <w:rsid w:val="003474F1"/>
    <w:rsid w:val="00350943"/>
    <w:rsid w:val="003523A6"/>
    <w:rsid w:val="00356723"/>
    <w:rsid w:val="0035713A"/>
    <w:rsid w:val="003606AE"/>
    <w:rsid w:val="00361083"/>
    <w:rsid w:val="003612BC"/>
    <w:rsid w:val="00361EEA"/>
    <w:rsid w:val="00363561"/>
    <w:rsid w:val="0036509E"/>
    <w:rsid w:val="00365B18"/>
    <w:rsid w:val="00367936"/>
    <w:rsid w:val="0037207A"/>
    <w:rsid w:val="00372505"/>
    <w:rsid w:val="00375B4A"/>
    <w:rsid w:val="00376DDA"/>
    <w:rsid w:val="00377C6C"/>
    <w:rsid w:val="00382163"/>
    <w:rsid w:val="00385369"/>
    <w:rsid w:val="003857E5"/>
    <w:rsid w:val="00390CC6"/>
    <w:rsid w:val="00390CEE"/>
    <w:rsid w:val="0039537A"/>
    <w:rsid w:val="003A1A8D"/>
    <w:rsid w:val="003A2F62"/>
    <w:rsid w:val="003A309D"/>
    <w:rsid w:val="003A3E35"/>
    <w:rsid w:val="003A76CA"/>
    <w:rsid w:val="003B02A8"/>
    <w:rsid w:val="003B06F1"/>
    <w:rsid w:val="003B1D9B"/>
    <w:rsid w:val="003B341E"/>
    <w:rsid w:val="003B3F49"/>
    <w:rsid w:val="003B6913"/>
    <w:rsid w:val="003C1730"/>
    <w:rsid w:val="003C2187"/>
    <w:rsid w:val="003C2FBD"/>
    <w:rsid w:val="003D202D"/>
    <w:rsid w:val="003D6C7D"/>
    <w:rsid w:val="003E0BE0"/>
    <w:rsid w:val="003E2EE3"/>
    <w:rsid w:val="003E410D"/>
    <w:rsid w:val="003E4E09"/>
    <w:rsid w:val="003E783C"/>
    <w:rsid w:val="003F2CA5"/>
    <w:rsid w:val="003F3845"/>
    <w:rsid w:val="003F3D31"/>
    <w:rsid w:val="003F5987"/>
    <w:rsid w:val="003F6695"/>
    <w:rsid w:val="00400560"/>
    <w:rsid w:val="00402551"/>
    <w:rsid w:val="004034FF"/>
    <w:rsid w:val="00404A0A"/>
    <w:rsid w:val="004057F5"/>
    <w:rsid w:val="00405B5B"/>
    <w:rsid w:val="00405DE3"/>
    <w:rsid w:val="0041123B"/>
    <w:rsid w:val="00411724"/>
    <w:rsid w:val="004117A4"/>
    <w:rsid w:val="00411A6F"/>
    <w:rsid w:val="004122EE"/>
    <w:rsid w:val="00413505"/>
    <w:rsid w:val="0041549E"/>
    <w:rsid w:val="00416CD7"/>
    <w:rsid w:val="00425D98"/>
    <w:rsid w:val="0042683E"/>
    <w:rsid w:val="00430A68"/>
    <w:rsid w:val="00430F00"/>
    <w:rsid w:val="00434EE8"/>
    <w:rsid w:val="004357E5"/>
    <w:rsid w:val="00435F2F"/>
    <w:rsid w:val="004406F7"/>
    <w:rsid w:val="00441665"/>
    <w:rsid w:val="004423CF"/>
    <w:rsid w:val="00445E45"/>
    <w:rsid w:val="0044649F"/>
    <w:rsid w:val="0045039B"/>
    <w:rsid w:val="004507E1"/>
    <w:rsid w:val="00450B1D"/>
    <w:rsid w:val="004513C5"/>
    <w:rsid w:val="00451DA0"/>
    <w:rsid w:val="004574D8"/>
    <w:rsid w:val="00467D43"/>
    <w:rsid w:val="00470CB7"/>
    <w:rsid w:val="0047210D"/>
    <w:rsid w:val="00472870"/>
    <w:rsid w:val="00473801"/>
    <w:rsid w:val="00475DEF"/>
    <w:rsid w:val="00475E08"/>
    <w:rsid w:val="00477292"/>
    <w:rsid w:val="00480682"/>
    <w:rsid w:val="004806A3"/>
    <w:rsid w:val="0048171A"/>
    <w:rsid w:val="00483FC8"/>
    <w:rsid w:val="00484633"/>
    <w:rsid w:val="00485442"/>
    <w:rsid w:val="00486543"/>
    <w:rsid w:val="00487B0D"/>
    <w:rsid w:val="00487CFF"/>
    <w:rsid w:val="00490233"/>
    <w:rsid w:val="0049232D"/>
    <w:rsid w:val="00492B8E"/>
    <w:rsid w:val="00494D8C"/>
    <w:rsid w:val="004A0209"/>
    <w:rsid w:val="004A28EC"/>
    <w:rsid w:val="004A37A6"/>
    <w:rsid w:val="004A63E0"/>
    <w:rsid w:val="004B2224"/>
    <w:rsid w:val="004B2F6E"/>
    <w:rsid w:val="004B5819"/>
    <w:rsid w:val="004B6439"/>
    <w:rsid w:val="004B6703"/>
    <w:rsid w:val="004B766A"/>
    <w:rsid w:val="004C1B11"/>
    <w:rsid w:val="004C2913"/>
    <w:rsid w:val="004C307B"/>
    <w:rsid w:val="004C408E"/>
    <w:rsid w:val="004C47A4"/>
    <w:rsid w:val="004C4C4E"/>
    <w:rsid w:val="004C62CD"/>
    <w:rsid w:val="004C6AF9"/>
    <w:rsid w:val="004D16A9"/>
    <w:rsid w:val="004D2F9F"/>
    <w:rsid w:val="004E3CE7"/>
    <w:rsid w:val="004E437D"/>
    <w:rsid w:val="004F09C8"/>
    <w:rsid w:val="004F0ED9"/>
    <w:rsid w:val="004F19C5"/>
    <w:rsid w:val="004F4D8C"/>
    <w:rsid w:val="004F4ED7"/>
    <w:rsid w:val="004F68B6"/>
    <w:rsid w:val="004F6A63"/>
    <w:rsid w:val="00500396"/>
    <w:rsid w:val="00500E26"/>
    <w:rsid w:val="00500F72"/>
    <w:rsid w:val="00501709"/>
    <w:rsid w:val="00502208"/>
    <w:rsid w:val="005041DA"/>
    <w:rsid w:val="00504BD3"/>
    <w:rsid w:val="00505E0D"/>
    <w:rsid w:val="00510DB2"/>
    <w:rsid w:val="00512560"/>
    <w:rsid w:val="00512939"/>
    <w:rsid w:val="0051408F"/>
    <w:rsid w:val="00515E41"/>
    <w:rsid w:val="005179AF"/>
    <w:rsid w:val="00521B0A"/>
    <w:rsid w:val="00523EE2"/>
    <w:rsid w:val="00525468"/>
    <w:rsid w:val="00526F50"/>
    <w:rsid w:val="00527352"/>
    <w:rsid w:val="00530C24"/>
    <w:rsid w:val="00533EB9"/>
    <w:rsid w:val="005354A5"/>
    <w:rsid w:val="0053694C"/>
    <w:rsid w:val="00536DB7"/>
    <w:rsid w:val="00541914"/>
    <w:rsid w:val="00541F31"/>
    <w:rsid w:val="00542A70"/>
    <w:rsid w:val="00542F15"/>
    <w:rsid w:val="0055097F"/>
    <w:rsid w:val="00550E5D"/>
    <w:rsid w:val="00550FAC"/>
    <w:rsid w:val="0055101A"/>
    <w:rsid w:val="00551A66"/>
    <w:rsid w:val="00555809"/>
    <w:rsid w:val="00560210"/>
    <w:rsid w:val="005608AE"/>
    <w:rsid w:val="00561395"/>
    <w:rsid w:val="0056344D"/>
    <w:rsid w:val="00564CE4"/>
    <w:rsid w:val="00565184"/>
    <w:rsid w:val="00567FE9"/>
    <w:rsid w:val="0057001F"/>
    <w:rsid w:val="00570020"/>
    <w:rsid w:val="005707C2"/>
    <w:rsid w:val="005707F3"/>
    <w:rsid w:val="00570FAE"/>
    <w:rsid w:val="005748CE"/>
    <w:rsid w:val="00576173"/>
    <w:rsid w:val="00576E09"/>
    <w:rsid w:val="005773DA"/>
    <w:rsid w:val="0058003D"/>
    <w:rsid w:val="005816BD"/>
    <w:rsid w:val="00581D1C"/>
    <w:rsid w:val="00583CB9"/>
    <w:rsid w:val="0058692E"/>
    <w:rsid w:val="0058736D"/>
    <w:rsid w:val="0059058C"/>
    <w:rsid w:val="00591806"/>
    <w:rsid w:val="00591B09"/>
    <w:rsid w:val="005950E7"/>
    <w:rsid w:val="005966C6"/>
    <w:rsid w:val="00596927"/>
    <w:rsid w:val="00597AEE"/>
    <w:rsid w:val="005A0B25"/>
    <w:rsid w:val="005A1C31"/>
    <w:rsid w:val="005A3BA6"/>
    <w:rsid w:val="005A3D30"/>
    <w:rsid w:val="005A4FDD"/>
    <w:rsid w:val="005A59C9"/>
    <w:rsid w:val="005A7436"/>
    <w:rsid w:val="005B0320"/>
    <w:rsid w:val="005B126C"/>
    <w:rsid w:val="005B2EBC"/>
    <w:rsid w:val="005B5346"/>
    <w:rsid w:val="005B593F"/>
    <w:rsid w:val="005B6009"/>
    <w:rsid w:val="005B757B"/>
    <w:rsid w:val="005C0F17"/>
    <w:rsid w:val="005C13B5"/>
    <w:rsid w:val="005C258B"/>
    <w:rsid w:val="005C2AA4"/>
    <w:rsid w:val="005C627D"/>
    <w:rsid w:val="005C7D66"/>
    <w:rsid w:val="005D0147"/>
    <w:rsid w:val="005D1619"/>
    <w:rsid w:val="005D2F9F"/>
    <w:rsid w:val="005D4596"/>
    <w:rsid w:val="005D5C9F"/>
    <w:rsid w:val="005D5E41"/>
    <w:rsid w:val="005E2BF7"/>
    <w:rsid w:val="005E3554"/>
    <w:rsid w:val="005E38EC"/>
    <w:rsid w:val="005F038E"/>
    <w:rsid w:val="005F0E68"/>
    <w:rsid w:val="005F20CE"/>
    <w:rsid w:val="005F4F29"/>
    <w:rsid w:val="005F5FD1"/>
    <w:rsid w:val="005F625A"/>
    <w:rsid w:val="005F6893"/>
    <w:rsid w:val="005F70C3"/>
    <w:rsid w:val="00600C32"/>
    <w:rsid w:val="00602F3C"/>
    <w:rsid w:val="00604292"/>
    <w:rsid w:val="00604C43"/>
    <w:rsid w:val="0060723E"/>
    <w:rsid w:val="00607BFE"/>
    <w:rsid w:val="00612ACE"/>
    <w:rsid w:val="00613D51"/>
    <w:rsid w:val="00616E5B"/>
    <w:rsid w:val="00620321"/>
    <w:rsid w:val="00625328"/>
    <w:rsid w:val="00627C44"/>
    <w:rsid w:val="00631426"/>
    <w:rsid w:val="00632919"/>
    <w:rsid w:val="00641B9D"/>
    <w:rsid w:val="00643084"/>
    <w:rsid w:val="0064405D"/>
    <w:rsid w:val="00644274"/>
    <w:rsid w:val="006456BF"/>
    <w:rsid w:val="00650575"/>
    <w:rsid w:val="00654C57"/>
    <w:rsid w:val="00655550"/>
    <w:rsid w:val="006556A7"/>
    <w:rsid w:val="006566E9"/>
    <w:rsid w:val="006575AB"/>
    <w:rsid w:val="00660175"/>
    <w:rsid w:val="00661E9C"/>
    <w:rsid w:val="00662465"/>
    <w:rsid w:val="006661A9"/>
    <w:rsid w:val="00667A10"/>
    <w:rsid w:val="0067045C"/>
    <w:rsid w:val="00672F5F"/>
    <w:rsid w:val="00674277"/>
    <w:rsid w:val="00674C22"/>
    <w:rsid w:val="006771D0"/>
    <w:rsid w:val="006801C9"/>
    <w:rsid w:val="00681029"/>
    <w:rsid w:val="006810F7"/>
    <w:rsid w:val="00681730"/>
    <w:rsid w:val="006820CF"/>
    <w:rsid w:val="00691D78"/>
    <w:rsid w:val="00692BFA"/>
    <w:rsid w:val="00693EBB"/>
    <w:rsid w:val="0069456C"/>
    <w:rsid w:val="00694B3D"/>
    <w:rsid w:val="0069559E"/>
    <w:rsid w:val="006958D7"/>
    <w:rsid w:val="00695B5A"/>
    <w:rsid w:val="00696DAB"/>
    <w:rsid w:val="006A031A"/>
    <w:rsid w:val="006A7FB7"/>
    <w:rsid w:val="006B0B4C"/>
    <w:rsid w:val="006B3345"/>
    <w:rsid w:val="006B39D3"/>
    <w:rsid w:val="006B7376"/>
    <w:rsid w:val="006B7A3C"/>
    <w:rsid w:val="006C301A"/>
    <w:rsid w:val="006C43C9"/>
    <w:rsid w:val="006C4F3A"/>
    <w:rsid w:val="006C76B5"/>
    <w:rsid w:val="006D01C4"/>
    <w:rsid w:val="006E1E1C"/>
    <w:rsid w:val="006E4522"/>
    <w:rsid w:val="006F2B89"/>
    <w:rsid w:val="006F2CE5"/>
    <w:rsid w:val="006F54DF"/>
    <w:rsid w:val="006F6746"/>
    <w:rsid w:val="006F705A"/>
    <w:rsid w:val="006F77B0"/>
    <w:rsid w:val="00701F6C"/>
    <w:rsid w:val="007020E4"/>
    <w:rsid w:val="00705476"/>
    <w:rsid w:val="007062D2"/>
    <w:rsid w:val="007077B5"/>
    <w:rsid w:val="0071207D"/>
    <w:rsid w:val="0071489D"/>
    <w:rsid w:val="00717926"/>
    <w:rsid w:val="00721A02"/>
    <w:rsid w:val="00721AFB"/>
    <w:rsid w:val="00723D4C"/>
    <w:rsid w:val="007242EA"/>
    <w:rsid w:val="00724BD6"/>
    <w:rsid w:val="00725951"/>
    <w:rsid w:val="00726BB8"/>
    <w:rsid w:val="00727013"/>
    <w:rsid w:val="00731707"/>
    <w:rsid w:val="00734E18"/>
    <w:rsid w:val="0073627F"/>
    <w:rsid w:val="00740176"/>
    <w:rsid w:val="007424C5"/>
    <w:rsid w:val="00743934"/>
    <w:rsid w:val="0074450A"/>
    <w:rsid w:val="00745981"/>
    <w:rsid w:val="00745EDB"/>
    <w:rsid w:val="00747165"/>
    <w:rsid w:val="00747F57"/>
    <w:rsid w:val="0075003C"/>
    <w:rsid w:val="00750497"/>
    <w:rsid w:val="00751A12"/>
    <w:rsid w:val="00752149"/>
    <w:rsid w:val="0075456D"/>
    <w:rsid w:val="0075513C"/>
    <w:rsid w:val="00755446"/>
    <w:rsid w:val="007554E9"/>
    <w:rsid w:val="00756839"/>
    <w:rsid w:val="0075705B"/>
    <w:rsid w:val="00763C07"/>
    <w:rsid w:val="00767AEE"/>
    <w:rsid w:val="00770E83"/>
    <w:rsid w:val="00771DE1"/>
    <w:rsid w:val="0077242F"/>
    <w:rsid w:val="0077342C"/>
    <w:rsid w:val="007751E9"/>
    <w:rsid w:val="0077611B"/>
    <w:rsid w:val="00776425"/>
    <w:rsid w:val="007767DC"/>
    <w:rsid w:val="0078497F"/>
    <w:rsid w:val="00785632"/>
    <w:rsid w:val="007863A7"/>
    <w:rsid w:val="007869D2"/>
    <w:rsid w:val="0079068B"/>
    <w:rsid w:val="007912B9"/>
    <w:rsid w:val="0079271A"/>
    <w:rsid w:val="00792F38"/>
    <w:rsid w:val="00793256"/>
    <w:rsid w:val="00793B8E"/>
    <w:rsid w:val="00793F33"/>
    <w:rsid w:val="00794F44"/>
    <w:rsid w:val="007953A6"/>
    <w:rsid w:val="00797EBD"/>
    <w:rsid w:val="007A0913"/>
    <w:rsid w:val="007A0A92"/>
    <w:rsid w:val="007A0C8C"/>
    <w:rsid w:val="007A6A41"/>
    <w:rsid w:val="007A784F"/>
    <w:rsid w:val="007B2362"/>
    <w:rsid w:val="007B4E0E"/>
    <w:rsid w:val="007B54B0"/>
    <w:rsid w:val="007C1777"/>
    <w:rsid w:val="007C54F7"/>
    <w:rsid w:val="007D1BEF"/>
    <w:rsid w:val="007D298D"/>
    <w:rsid w:val="007D6DCA"/>
    <w:rsid w:val="007E08CD"/>
    <w:rsid w:val="007E46AF"/>
    <w:rsid w:val="007F0528"/>
    <w:rsid w:val="007F10F9"/>
    <w:rsid w:val="007F1ADE"/>
    <w:rsid w:val="007F549A"/>
    <w:rsid w:val="007F6A97"/>
    <w:rsid w:val="007F6FB9"/>
    <w:rsid w:val="00800F98"/>
    <w:rsid w:val="00802777"/>
    <w:rsid w:val="008055A2"/>
    <w:rsid w:val="0080675B"/>
    <w:rsid w:val="00806BB8"/>
    <w:rsid w:val="00806DED"/>
    <w:rsid w:val="0081053E"/>
    <w:rsid w:val="00810B15"/>
    <w:rsid w:val="00811052"/>
    <w:rsid w:val="00813A53"/>
    <w:rsid w:val="008164F3"/>
    <w:rsid w:val="00816A21"/>
    <w:rsid w:val="00820C35"/>
    <w:rsid w:val="0082222E"/>
    <w:rsid w:val="00822948"/>
    <w:rsid w:val="00824EDB"/>
    <w:rsid w:val="00826B95"/>
    <w:rsid w:val="00827063"/>
    <w:rsid w:val="008272E6"/>
    <w:rsid w:val="00827798"/>
    <w:rsid w:val="008278EF"/>
    <w:rsid w:val="00827F87"/>
    <w:rsid w:val="00831968"/>
    <w:rsid w:val="00834EB9"/>
    <w:rsid w:val="00835FD6"/>
    <w:rsid w:val="008363E7"/>
    <w:rsid w:val="008369E4"/>
    <w:rsid w:val="008425D8"/>
    <w:rsid w:val="00850118"/>
    <w:rsid w:val="00850E39"/>
    <w:rsid w:val="00850F58"/>
    <w:rsid w:val="008520E2"/>
    <w:rsid w:val="00852639"/>
    <w:rsid w:val="00854579"/>
    <w:rsid w:val="00854883"/>
    <w:rsid w:val="00855D75"/>
    <w:rsid w:val="00857041"/>
    <w:rsid w:val="008603A6"/>
    <w:rsid w:val="008604AF"/>
    <w:rsid w:val="008639CE"/>
    <w:rsid w:val="00866401"/>
    <w:rsid w:val="008679C6"/>
    <w:rsid w:val="00872A52"/>
    <w:rsid w:val="00874CCF"/>
    <w:rsid w:val="008757F4"/>
    <w:rsid w:val="00876ECF"/>
    <w:rsid w:val="0087783F"/>
    <w:rsid w:val="008827D5"/>
    <w:rsid w:val="00882E48"/>
    <w:rsid w:val="008872DB"/>
    <w:rsid w:val="0089026E"/>
    <w:rsid w:val="008912EB"/>
    <w:rsid w:val="00891FD1"/>
    <w:rsid w:val="00893A86"/>
    <w:rsid w:val="00897D90"/>
    <w:rsid w:val="008A5127"/>
    <w:rsid w:val="008A5A93"/>
    <w:rsid w:val="008A6564"/>
    <w:rsid w:val="008A7D86"/>
    <w:rsid w:val="008B0DEA"/>
    <w:rsid w:val="008B2823"/>
    <w:rsid w:val="008B2C3D"/>
    <w:rsid w:val="008B636A"/>
    <w:rsid w:val="008B7BDE"/>
    <w:rsid w:val="008C1663"/>
    <w:rsid w:val="008C4529"/>
    <w:rsid w:val="008C4687"/>
    <w:rsid w:val="008C5677"/>
    <w:rsid w:val="008C5ABD"/>
    <w:rsid w:val="008C612E"/>
    <w:rsid w:val="008C6788"/>
    <w:rsid w:val="008D181B"/>
    <w:rsid w:val="008D24D3"/>
    <w:rsid w:val="008D4526"/>
    <w:rsid w:val="008D50C7"/>
    <w:rsid w:val="008D6362"/>
    <w:rsid w:val="008D6379"/>
    <w:rsid w:val="008D7993"/>
    <w:rsid w:val="008D7AD0"/>
    <w:rsid w:val="008E14F0"/>
    <w:rsid w:val="008E65CE"/>
    <w:rsid w:val="008E71B0"/>
    <w:rsid w:val="008E76CF"/>
    <w:rsid w:val="008E7BB2"/>
    <w:rsid w:val="008F1F11"/>
    <w:rsid w:val="008F2E78"/>
    <w:rsid w:val="008F3910"/>
    <w:rsid w:val="008F64F2"/>
    <w:rsid w:val="008F76DA"/>
    <w:rsid w:val="009007F9"/>
    <w:rsid w:val="0090325D"/>
    <w:rsid w:val="00903B4C"/>
    <w:rsid w:val="00905BDE"/>
    <w:rsid w:val="00915F44"/>
    <w:rsid w:val="009161E7"/>
    <w:rsid w:val="00921302"/>
    <w:rsid w:val="009224A0"/>
    <w:rsid w:val="00923E4D"/>
    <w:rsid w:val="0092455C"/>
    <w:rsid w:val="00924BC2"/>
    <w:rsid w:val="00925100"/>
    <w:rsid w:val="00925584"/>
    <w:rsid w:val="00926D75"/>
    <w:rsid w:val="00927391"/>
    <w:rsid w:val="00927819"/>
    <w:rsid w:val="00930BA2"/>
    <w:rsid w:val="00933B3F"/>
    <w:rsid w:val="0093546E"/>
    <w:rsid w:val="00935C7D"/>
    <w:rsid w:val="00936122"/>
    <w:rsid w:val="009370CF"/>
    <w:rsid w:val="00937115"/>
    <w:rsid w:val="00941B9F"/>
    <w:rsid w:val="00943789"/>
    <w:rsid w:val="0094479A"/>
    <w:rsid w:val="00945EF9"/>
    <w:rsid w:val="0094621C"/>
    <w:rsid w:val="00946607"/>
    <w:rsid w:val="00947DB0"/>
    <w:rsid w:val="00947E72"/>
    <w:rsid w:val="00950053"/>
    <w:rsid w:val="00950227"/>
    <w:rsid w:val="009502E6"/>
    <w:rsid w:val="009523F0"/>
    <w:rsid w:val="00953AE4"/>
    <w:rsid w:val="0095527B"/>
    <w:rsid w:val="009574C8"/>
    <w:rsid w:val="00960C57"/>
    <w:rsid w:val="00960ED3"/>
    <w:rsid w:val="00963C16"/>
    <w:rsid w:val="00964018"/>
    <w:rsid w:val="009645FE"/>
    <w:rsid w:val="009653C2"/>
    <w:rsid w:val="009657B3"/>
    <w:rsid w:val="009720EE"/>
    <w:rsid w:val="00972B31"/>
    <w:rsid w:val="00975290"/>
    <w:rsid w:val="00975BE3"/>
    <w:rsid w:val="00975CCA"/>
    <w:rsid w:val="009764D9"/>
    <w:rsid w:val="00981107"/>
    <w:rsid w:val="009827FC"/>
    <w:rsid w:val="00983723"/>
    <w:rsid w:val="00983D87"/>
    <w:rsid w:val="0098582A"/>
    <w:rsid w:val="00992EA8"/>
    <w:rsid w:val="009932CD"/>
    <w:rsid w:val="0099475B"/>
    <w:rsid w:val="00996702"/>
    <w:rsid w:val="00996922"/>
    <w:rsid w:val="00997B84"/>
    <w:rsid w:val="00997DF9"/>
    <w:rsid w:val="009A0BE7"/>
    <w:rsid w:val="009A7129"/>
    <w:rsid w:val="009A71AF"/>
    <w:rsid w:val="009A7B82"/>
    <w:rsid w:val="009B02DF"/>
    <w:rsid w:val="009B059F"/>
    <w:rsid w:val="009B0E24"/>
    <w:rsid w:val="009B12B2"/>
    <w:rsid w:val="009B1F36"/>
    <w:rsid w:val="009B1F81"/>
    <w:rsid w:val="009B66B4"/>
    <w:rsid w:val="009B6A6D"/>
    <w:rsid w:val="009B7582"/>
    <w:rsid w:val="009B7D5E"/>
    <w:rsid w:val="009C1E24"/>
    <w:rsid w:val="009C5BFB"/>
    <w:rsid w:val="009C6BCB"/>
    <w:rsid w:val="009C73F3"/>
    <w:rsid w:val="009C7453"/>
    <w:rsid w:val="009D08BE"/>
    <w:rsid w:val="009D23A2"/>
    <w:rsid w:val="009D3F46"/>
    <w:rsid w:val="009D614A"/>
    <w:rsid w:val="009E03D3"/>
    <w:rsid w:val="009E1701"/>
    <w:rsid w:val="009E2AB8"/>
    <w:rsid w:val="009E6E08"/>
    <w:rsid w:val="009E6FF7"/>
    <w:rsid w:val="009E788A"/>
    <w:rsid w:val="009F52B9"/>
    <w:rsid w:val="009F68D6"/>
    <w:rsid w:val="00A00F62"/>
    <w:rsid w:val="00A02CA0"/>
    <w:rsid w:val="00A055D5"/>
    <w:rsid w:val="00A05801"/>
    <w:rsid w:val="00A068D7"/>
    <w:rsid w:val="00A06AE0"/>
    <w:rsid w:val="00A06B05"/>
    <w:rsid w:val="00A0717F"/>
    <w:rsid w:val="00A07D9F"/>
    <w:rsid w:val="00A12FE4"/>
    <w:rsid w:val="00A13AE2"/>
    <w:rsid w:val="00A13F29"/>
    <w:rsid w:val="00A21762"/>
    <w:rsid w:val="00A22DB1"/>
    <w:rsid w:val="00A24904"/>
    <w:rsid w:val="00A323A9"/>
    <w:rsid w:val="00A328E9"/>
    <w:rsid w:val="00A3396D"/>
    <w:rsid w:val="00A36547"/>
    <w:rsid w:val="00A3734C"/>
    <w:rsid w:val="00A40E08"/>
    <w:rsid w:val="00A421D4"/>
    <w:rsid w:val="00A43426"/>
    <w:rsid w:val="00A4393D"/>
    <w:rsid w:val="00A441C3"/>
    <w:rsid w:val="00A45004"/>
    <w:rsid w:val="00A4550F"/>
    <w:rsid w:val="00A52DCF"/>
    <w:rsid w:val="00A55D4C"/>
    <w:rsid w:val="00A56656"/>
    <w:rsid w:val="00A57B0F"/>
    <w:rsid w:val="00A613ED"/>
    <w:rsid w:val="00A62861"/>
    <w:rsid w:val="00A64062"/>
    <w:rsid w:val="00A64877"/>
    <w:rsid w:val="00A67559"/>
    <w:rsid w:val="00A71AA2"/>
    <w:rsid w:val="00A7477E"/>
    <w:rsid w:val="00A7596F"/>
    <w:rsid w:val="00A8053A"/>
    <w:rsid w:val="00A900E6"/>
    <w:rsid w:val="00A90F37"/>
    <w:rsid w:val="00A914F8"/>
    <w:rsid w:val="00A94100"/>
    <w:rsid w:val="00A96507"/>
    <w:rsid w:val="00A97516"/>
    <w:rsid w:val="00A97FEA"/>
    <w:rsid w:val="00AA2BAA"/>
    <w:rsid w:val="00AA334F"/>
    <w:rsid w:val="00AA4950"/>
    <w:rsid w:val="00AA5715"/>
    <w:rsid w:val="00AA62D2"/>
    <w:rsid w:val="00AA6598"/>
    <w:rsid w:val="00AA7114"/>
    <w:rsid w:val="00AA75BC"/>
    <w:rsid w:val="00AB2126"/>
    <w:rsid w:val="00AB3DCF"/>
    <w:rsid w:val="00AB4708"/>
    <w:rsid w:val="00AB4E1C"/>
    <w:rsid w:val="00AB70C7"/>
    <w:rsid w:val="00AB7FB1"/>
    <w:rsid w:val="00AC042E"/>
    <w:rsid w:val="00AC32B3"/>
    <w:rsid w:val="00AC3BB1"/>
    <w:rsid w:val="00AC496A"/>
    <w:rsid w:val="00AC501D"/>
    <w:rsid w:val="00AC575F"/>
    <w:rsid w:val="00AC5F16"/>
    <w:rsid w:val="00AD0121"/>
    <w:rsid w:val="00AD0458"/>
    <w:rsid w:val="00AD0F19"/>
    <w:rsid w:val="00AD1225"/>
    <w:rsid w:val="00AD1A2C"/>
    <w:rsid w:val="00AD1F18"/>
    <w:rsid w:val="00AD2F29"/>
    <w:rsid w:val="00AD35CB"/>
    <w:rsid w:val="00AD49C2"/>
    <w:rsid w:val="00AD4F13"/>
    <w:rsid w:val="00AE1B74"/>
    <w:rsid w:val="00AE2FE0"/>
    <w:rsid w:val="00AE3D60"/>
    <w:rsid w:val="00AE51EA"/>
    <w:rsid w:val="00AF1472"/>
    <w:rsid w:val="00AF1C85"/>
    <w:rsid w:val="00AF353E"/>
    <w:rsid w:val="00AF38F4"/>
    <w:rsid w:val="00AF7B90"/>
    <w:rsid w:val="00B0268C"/>
    <w:rsid w:val="00B02B8E"/>
    <w:rsid w:val="00B1103D"/>
    <w:rsid w:val="00B12CB7"/>
    <w:rsid w:val="00B13E25"/>
    <w:rsid w:val="00B14F5F"/>
    <w:rsid w:val="00B163A2"/>
    <w:rsid w:val="00B22312"/>
    <w:rsid w:val="00B2476D"/>
    <w:rsid w:val="00B24E39"/>
    <w:rsid w:val="00B26B41"/>
    <w:rsid w:val="00B2718A"/>
    <w:rsid w:val="00B27503"/>
    <w:rsid w:val="00B33279"/>
    <w:rsid w:val="00B36B1F"/>
    <w:rsid w:val="00B3753A"/>
    <w:rsid w:val="00B40F32"/>
    <w:rsid w:val="00B44B21"/>
    <w:rsid w:val="00B459CA"/>
    <w:rsid w:val="00B46468"/>
    <w:rsid w:val="00B47B73"/>
    <w:rsid w:val="00B53534"/>
    <w:rsid w:val="00B551BA"/>
    <w:rsid w:val="00B57237"/>
    <w:rsid w:val="00B7225C"/>
    <w:rsid w:val="00B72B84"/>
    <w:rsid w:val="00B76097"/>
    <w:rsid w:val="00B76596"/>
    <w:rsid w:val="00B766BB"/>
    <w:rsid w:val="00B76BF1"/>
    <w:rsid w:val="00B80A34"/>
    <w:rsid w:val="00B80FCA"/>
    <w:rsid w:val="00B81163"/>
    <w:rsid w:val="00B81804"/>
    <w:rsid w:val="00B8219C"/>
    <w:rsid w:val="00B87DA8"/>
    <w:rsid w:val="00B9428D"/>
    <w:rsid w:val="00B95BB8"/>
    <w:rsid w:val="00B96688"/>
    <w:rsid w:val="00B97044"/>
    <w:rsid w:val="00B9730B"/>
    <w:rsid w:val="00BA17B1"/>
    <w:rsid w:val="00BA4418"/>
    <w:rsid w:val="00BB2651"/>
    <w:rsid w:val="00BB3389"/>
    <w:rsid w:val="00BB5771"/>
    <w:rsid w:val="00BB5B7E"/>
    <w:rsid w:val="00BC3863"/>
    <w:rsid w:val="00BC3F90"/>
    <w:rsid w:val="00BD0842"/>
    <w:rsid w:val="00BD2016"/>
    <w:rsid w:val="00BD4D17"/>
    <w:rsid w:val="00BD6BB7"/>
    <w:rsid w:val="00BE16ED"/>
    <w:rsid w:val="00BE2E28"/>
    <w:rsid w:val="00BE7373"/>
    <w:rsid w:val="00BF1963"/>
    <w:rsid w:val="00BF2F05"/>
    <w:rsid w:val="00BF664C"/>
    <w:rsid w:val="00C0240F"/>
    <w:rsid w:val="00C02420"/>
    <w:rsid w:val="00C029EC"/>
    <w:rsid w:val="00C04685"/>
    <w:rsid w:val="00C050E0"/>
    <w:rsid w:val="00C070F5"/>
    <w:rsid w:val="00C107AC"/>
    <w:rsid w:val="00C11BAD"/>
    <w:rsid w:val="00C129A1"/>
    <w:rsid w:val="00C131BE"/>
    <w:rsid w:val="00C1615C"/>
    <w:rsid w:val="00C1754B"/>
    <w:rsid w:val="00C2265B"/>
    <w:rsid w:val="00C27F79"/>
    <w:rsid w:val="00C300A1"/>
    <w:rsid w:val="00C305BD"/>
    <w:rsid w:val="00C315F7"/>
    <w:rsid w:val="00C32F01"/>
    <w:rsid w:val="00C3442B"/>
    <w:rsid w:val="00C345DC"/>
    <w:rsid w:val="00C34988"/>
    <w:rsid w:val="00C37892"/>
    <w:rsid w:val="00C40826"/>
    <w:rsid w:val="00C44991"/>
    <w:rsid w:val="00C45CC6"/>
    <w:rsid w:val="00C5272E"/>
    <w:rsid w:val="00C528AF"/>
    <w:rsid w:val="00C53F15"/>
    <w:rsid w:val="00C5426E"/>
    <w:rsid w:val="00C56DE8"/>
    <w:rsid w:val="00C56FDC"/>
    <w:rsid w:val="00C60C36"/>
    <w:rsid w:val="00C60CCB"/>
    <w:rsid w:val="00C636D5"/>
    <w:rsid w:val="00C63F31"/>
    <w:rsid w:val="00C6563E"/>
    <w:rsid w:val="00C65821"/>
    <w:rsid w:val="00C667D7"/>
    <w:rsid w:val="00C8174F"/>
    <w:rsid w:val="00C84CD8"/>
    <w:rsid w:val="00C854A2"/>
    <w:rsid w:val="00C86988"/>
    <w:rsid w:val="00C86A81"/>
    <w:rsid w:val="00C9007E"/>
    <w:rsid w:val="00C914B7"/>
    <w:rsid w:val="00C92A12"/>
    <w:rsid w:val="00C94ADD"/>
    <w:rsid w:val="00C94B1B"/>
    <w:rsid w:val="00C94D96"/>
    <w:rsid w:val="00CA03C3"/>
    <w:rsid w:val="00CA067D"/>
    <w:rsid w:val="00CA0C54"/>
    <w:rsid w:val="00CA204B"/>
    <w:rsid w:val="00CA513D"/>
    <w:rsid w:val="00CA6EB7"/>
    <w:rsid w:val="00CB215B"/>
    <w:rsid w:val="00CB290D"/>
    <w:rsid w:val="00CB39A1"/>
    <w:rsid w:val="00CB3BD8"/>
    <w:rsid w:val="00CB447F"/>
    <w:rsid w:val="00CB542E"/>
    <w:rsid w:val="00CC6B20"/>
    <w:rsid w:val="00CC7022"/>
    <w:rsid w:val="00CD05D5"/>
    <w:rsid w:val="00CD4F97"/>
    <w:rsid w:val="00CD566D"/>
    <w:rsid w:val="00CD69E3"/>
    <w:rsid w:val="00CD6D24"/>
    <w:rsid w:val="00CD7B60"/>
    <w:rsid w:val="00CE2A9C"/>
    <w:rsid w:val="00CE5063"/>
    <w:rsid w:val="00CE50BB"/>
    <w:rsid w:val="00CF0EDE"/>
    <w:rsid w:val="00CF7C36"/>
    <w:rsid w:val="00D03ED0"/>
    <w:rsid w:val="00D0539C"/>
    <w:rsid w:val="00D05FD6"/>
    <w:rsid w:val="00D0618B"/>
    <w:rsid w:val="00D0728F"/>
    <w:rsid w:val="00D072C7"/>
    <w:rsid w:val="00D07C09"/>
    <w:rsid w:val="00D113ED"/>
    <w:rsid w:val="00D129F8"/>
    <w:rsid w:val="00D21843"/>
    <w:rsid w:val="00D245CD"/>
    <w:rsid w:val="00D31CD3"/>
    <w:rsid w:val="00D32B01"/>
    <w:rsid w:val="00D34569"/>
    <w:rsid w:val="00D34CFB"/>
    <w:rsid w:val="00D36939"/>
    <w:rsid w:val="00D376EA"/>
    <w:rsid w:val="00D42466"/>
    <w:rsid w:val="00D4418C"/>
    <w:rsid w:val="00D46ED5"/>
    <w:rsid w:val="00D507BB"/>
    <w:rsid w:val="00D509EA"/>
    <w:rsid w:val="00D54CF6"/>
    <w:rsid w:val="00D57F7D"/>
    <w:rsid w:val="00D60077"/>
    <w:rsid w:val="00D603C1"/>
    <w:rsid w:val="00D60BD6"/>
    <w:rsid w:val="00D627CB"/>
    <w:rsid w:val="00D636FE"/>
    <w:rsid w:val="00D63E28"/>
    <w:rsid w:val="00D65241"/>
    <w:rsid w:val="00D71153"/>
    <w:rsid w:val="00D72594"/>
    <w:rsid w:val="00D75515"/>
    <w:rsid w:val="00D76D21"/>
    <w:rsid w:val="00D7721F"/>
    <w:rsid w:val="00D814BF"/>
    <w:rsid w:val="00D82E3A"/>
    <w:rsid w:val="00D8347D"/>
    <w:rsid w:val="00D83707"/>
    <w:rsid w:val="00D83926"/>
    <w:rsid w:val="00D85B44"/>
    <w:rsid w:val="00D85CC0"/>
    <w:rsid w:val="00D8770D"/>
    <w:rsid w:val="00D922C7"/>
    <w:rsid w:val="00D92F02"/>
    <w:rsid w:val="00D9405D"/>
    <w:rsid w:val="00D96B2A"/>
    <w:rsid w:val="00D9724B"/>
    <w:rsid w:val="00DA0B44"/>
    <w:rsid w:val="00DA255B"/>
    <w:rsid w:val="00DA3F48"/>
    <w:rsid w:val="00DA4192"/>
    <w:rsid w:val="00DA44F0"/>
    <w:rsid w:val="00DA5099"/>
    <w:rsid w:val="00DB1177"/>
    <w:rsid w:val="00DB7D9B"/>
    <w:rsid w:val="00DC17B6"/>
    <w:rsid w:val="00DC4573"/>
    <w:rsid w:val="00DC5856"/>
    <w:rsid w:val="00DD004D"/>
    <w:rsid w:val="00DD17AE"/>
    <w:rsid w:val="00DD3B0D"/>
    <w:rsid w:val="00DD60FB"/>
    <w:rsid w:val="00DE0F4A"/>
    <w:rsid w:val="00DE2F99"/>
    <w:rsid w:val="00DE42D6"/>
    <w:rsid w:val="00DE7EDA"/>
    <w:rsid w:val="00DF00BF"/>
    <w:rsid w:val="00DF6D13"/>
    <w:rsid w:val="00DF7CDA"/>
    <w:rsid w:val="00E0141B"/>
    <w:rsid w:val="00E020E6"/>
    <w:rsid w:val="00E02DC5"/>
    <w:rsid w:val="00E03EF3"/>
    <w:rsid w:val="00E054B5"/>
    <w:rsid w:val="00E0695B"/>
    <w:rsid w:val="00E06FA0"/>
    <w:rsid w:val="00E10E3F"/>
    <w:rsid w:val="00E14784"/>
    <w:rsid w:val="00E15509"/>
    <w:rsid w:val="00E2298F"/>
    <w:rsid w:val="00E267EE"/>
    <w:rsid w:val="00E33F3C"/>
    <w:rsid w:val="00E34D2C"/>
    <w:rsid w:val="00E378BF"/>
    <w:rsid w:val="00E37B43"/>
    <w:rsid w:val="00E40139"/>
    <w:rsid w:val="00E405C0"/>
    <w:rsid w:val="00E42DB9"/>
    <w:rsid w:val="00E44484"/>
    <w:rsid w:val="00E44DE9"/>
    <w:rsid w:val="00E518F1"/>
    <w:rsid w:val="00E5357B"/>
    <w:rsid w:val="00E5455D"/>
    <w:rsid w:val="00E54898"/>
    <w:rsid w:val="00E5658C"/>
    <w:rsid w:val="00E5766F"/>
    <w:rsid w:val="00E6153E"/>
    <w:rsid w:val="00E61BAB"/>
    <w:rsid w:val="00E61C25"/>
    <w:rsid w:val="00E62905"/>
    <w:rsid w:val="00E62FE8"/>
    <w:rsid w:val="00E6392D"/>
    <w:rsid w:val="00E63ED9"/>
    <w:rsid w:val="00E64D10"/>
    <w:rsid w:val="00E65EB3"/>
    <w:rsid w:val="00E662C7"/>
    <w:rsid w:val="00E669FF"/>
    <w:rsid w:val="00E718F1"/>
    <w:rsid w:val="00E73E45"/>
    <w:rsid w:val="00E750D0"/>
    <w:rsid w:val="00E75308"/>
    <w:rsid w:val="00E76F2F"/>
    <w:rsid w:val="00E77913"/>
    <w:rsid w:val="00E83101"/>
    <w:rsid w:val="00E83703"/>
    <w:rsid w:val="00E83DA5"/>
    <w:rsid w:val="00E865A0"/>
    <w:rsid w:val="00E86AC0"/>
    <w:rsid w:val="00E86B7D"/>
    <w:rsid w:val="00E871EC"/>
    <w:rsid w:val="00E87520"/>
    <w:rsid w:val="00E922C9"/>
    <w:rsid w:val="00E9292D"/>
    <w:rsid w:val="00E92B80"/>
    <w:rsid w:val="00EA0A78"/>
    <w:rsid w:val="00EA15C1"/>
    <w:rsid w:val="00EA2D5D"/>
    <w:rsid w:val="00EA2E67"/>
    <w:rsid w:val="00EA3D81"/>
    <w:rsid w:val="00EA55B4"/>
    <w:rsid w:val="00EA5FA1"/>
    <w:rsid w:val="00EA78FC"/>
    <w:rsid w:val="00EB1289"/>
    <w:rsid w:val="00EB1F88"/>
    <w:rsid w:val="00EB34C1"/>
    <w:rsid w:val="00EB566B"/>
    <w:rsid w:val="00EB67E2"/>
    <w:rsid w:val="00EC0B8B"/>
    <w:rsid w:val="00EC115C"/>
    <w:rsid w:val="00EC2A51"/>
    <w:rsid w:val="00EC3B8C"/>
    <w:rsid w:val="00EC4BC8"/>
    <w:rsid w:val="00EC4CC9"/>
    <w:rsid w:val="00EC63A4"/>
    <w:rsid w:val="00EC6455"/>
    <w:rsid w:val="00EC6796"/>
    <w:rsid w:val="00EC6863"/>
    <w:rsid w:val="00ED16D3"/>
    <w:rsid w:val="00ED7C8C"/>
    <w:rsid w:val="00EE12E7"/>
    <w:rsid w:val="00EE3D4C"/>
    <w:rsid w:val="00EE5BA9"/>
    <w:rsid w:val="00EF65D3"/>
    <w:rsid w:val="00F0157E"/>
    <w:rsid w:val="00F06937"/>
    <w:rsid w:val="00F07018"/>
    <w:rsid w:val="00F07210"/>
    <w:rsid w:val="00F10024"/>
    <w:rsid w:val="00F1493C"/>
    <w:rsid w:val="00F16E60"/>
    <w:rsid w:val="00F16ECD"/>
    <w:rsid w:val="00F23148"/>
    <w:rsid w:val="00F231D4"/>
    <w:rsid w:val="00F233E5"/>
    <w:rsid w:val="00F248E5"/>
    <w:rsid w:val="00F276EB"/>
    <w:rsid w:val="00F31097"/>
    <w:rsid w:val="00F33351"/>
    <w:rsid w:val="00F33770"/>
    <w:rsid w:val="00F3413B"/>
    <w:rsid w:val="00F3446E"/>
    <w:rsid w:val="00F34D09"/>
    <w:rsid w:val="00F36838"/>
    <w:rsid w:val="00F37FDA"/>
    <w:rsid w:val="00F4119A"/>
    <w:rsid w:val="00F443B4"/>
    <w:rsid w:val="00F4476C"/>
    <w:rsid w:val="00F51C7F"/>
    <w:rsid w:val="00F52E7A"/>
    <w:rsid w:val="00F53397"/>
    <w:rsid w:val="00F53781"/>
    <w:rsid w:val="00F53D98"/>
    <w:rsid w:val="00F54CD9"/>
    <w:rsid w:val="00F60486"/>
    <w:rsid w:val="00F60E87"/>
    <w:rsid w:val="00F61CA6"/>
    <w:rsid w:val="00F64F10"/>
    <w:rsid w:val="00F67440"/>
    <w:rsid w:val="00F67DFD"/>
    <w:rsid w:val="00F7285A"/>
    <w:rsid w:val="00F73929"/>
    <w:rsid w:val="00F8292F"/>
    <w:rsid w:val="00F85B9F"/>
    <w:rsid w:val="00F862A2"/>
    <w:rsid w:val="00F86F13"/>
    <w:rsid w:val="00F908AD"/>
    <w:rsid w:val="00F91B20"/>
    <w:rsid w:val="00F93F60"/>
    <w:rsid w:val="00F93FC9"/>
    <w:rsid w:val="00F94B04"/>
    <w:rsid w:val="00F95C52"/>
    <w:rsid w:val="00F961AA"/>
    <w:rsid w:val="00F9720C"/>
    <w:rsid w:val="00F97C33"/>
    <w:rsid w:val="00F97EC2"/>
    <w:rsid w:val="00FA2937"/>
    <w:rsid w:val="00FA46FD"/>
    <w:rsid w:val="00FA486A"/>
    <w:rsid w:val="00FA6C78"/>
    <w:rsid w:val="00FA791D"/>
    <w:rsid w:val="00FB00CB"/>
    <w:rsid w:val="00FB1ADB"/>
    <w:rsid w:val="00FB2254"/>
    <w:rsid w:val="00FB3CD4"/>
    <w:rsid w:val="00FB46E1"/>
    <w:rsid w:val="00FB528D"/>
    <w:rsid w:val="00FB55BC"/>
    <w:rsid w:val="00FB5F7D"/>
    <w:rsid w:val="00FB7B4F"/>
    <w:rsid w:val="00FC1833"/>
    <w:rsid w:val="00FC234B"/>
    <w:rsid w:val="00FC2DAC"/>
    <w:rsid w:val="00FC60F3"/>
    <w:rsid w:val="00FC6930"/>
    <w:rsid w:val="00FD0EB2"/>
    <w:rsid w:val="00FD1DB7"/>
    <w:rsid w:val="00FD4ACA"/>
    <w:rsid w:val="00FE01BC"/>
    <w:rsid w:val="00FE2903"/>
    <w:rsid w:val="00FE3394"/>
    <w:rsid w:val="00FE399E"/>
    <w:rsid w:val="00FE3D63"/>
    <w:rsid w:val="00FF097B"/>
    <w:rsid w:val="00FF0A78"/>
    <w:rsid w:val="00FF0B37"/>
    <w:rsid w:val="00FF2168"/>
    <w:rsid w:val="00FF68AF"/>
    <w:rsid w:val="00FF6D16"/>
    <w:rsid w:val="00FF6E8D"/>
    <w:rsid w:val="00FF7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2330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C52"/>
    <w:rPr>
      <w:lang w:val="en-GB"/>
    </w:rPr>
  </w:style>
  <w:style w:type="paragraph" w:styleId="Heading2">
    <w:name w:val="heading 2"/>
    <w:basedOn w:val="Normal"/>
    <w:next w:val="Normal"/>
    <w:link w:val="Heading2Char"/>
    <w:qFormat/>
    <w:rsid w:val="00AA334F"/>
    <w:pPr>
      <w:keepNext/>
      <w:jc w:val="both"/>
      <w:outlineLvl w:val="1"/>
    </w:pPr>
    <w:rPr>
      <w:rFonts w:ascii="Times New Roman" w:eastAsia="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95C52"/>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F95C52"/>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rsid w:val="00F95C52"/>
    <w:rPr>
      <w:vertAlign w:val="superscript"/>
    </w:rPr>
  </w:style>
  <w:style w:type="character" w:customStyle="1" w:styleId="Heading2Char">
    <w:name w:val="Heading 2 Char"/>
    <w:basedOn w:val="DefaultParagraphFont"/>
    <w:link w:val="Heading2"/>
    <w:rsid w:val="00AA334F"/>
    <w:rPr>
      <w:rFonts w:ascii="Times New Roman" w:eastAsia="Times New Roman" w:hAnsi="Times New Roman" w:cs="Times New Roman"/>
      <w:u w:val="single"/>
      <w:lang w:val="en-GB"/>
    </w:rPr>
  </w:style>
  <w:style w:type="paragraph" w:styleId="BodyText">
    <w:name w:val="Body Text"/>
    <w:basedOn w:val="Normal"/>
    <w:link w:val="BodyTextChar"/>
    <w:semiHidden/>
    <w:rsid w:val="00AA334F"/>
    <w:pPr>
      <w:jc w:val="both"/>
    </w:pPr>
    <w:rPr>
      <w:rFonts w:ascii="Times New Roman" w:eastAsia="Times New Roman" w:hAnsi="Times New Roman" w:cs="Times New Roman"/>
    </w:rPr>
  </w:style>
  <w:style w:type="character" w:customStyle="1" w:styleId="BodyTextChar">
    <w:name w:val="Body Text Char"/>
    <w:basedOn w:val="DefaultParagraphFont"/>
    <w:link w:val="BodyText"/>
    <w:semiHidden/>
    <w:rsid w:val="00AA334F"/>
    <w:rPr>
      <w:rFonts w:ascii="Times New Roman" w:eastAsia="Times New Roman" w:hAnsi="Times New Roman" w:cs="Times New Roman"/>
      <w:lang w:val="en-GB"/>
    </w:rPr>
  </w:style>
  <w:style w:type="paragraph" w:styleId="ListParagraph">
    <w:name w:val="List Paragraph"/>
    <w:basedOn w:val="Normal"/>
    <w:uiPriority w:val="34"/>
    <w:qFormat/>
    <w:rsid w:val="00AC32B3"/>
    <w:pPr>
      <w:spacing w:after="200" w:line="276" w:lineRule="auto"/>
      <w:ind w:left="720"/>
      <w:contextualSpacing/>
    </w:pPr>
    <w:rPr>
      <w:sz w:val="22"/>
      <w:szCs w:val="22"/>
      <w:lang w:eastAsia="en-GB"/>
    </w:rPr>
  </w:style>
  <w:style w:type="character" w:styleId="Hyperlink">
    <w:name w:val="Hyperlink"/>
    <w:basedOn w:val="DefaultParagraphFont"/>
    <w:uiPriority w:val="99"/>
    <w:unhideWhenUsed/>
    <w:rsid w:val="00ED16D3"/>
    <w:rPr>
      <w:color w:val="0000FF" w:themeColor="hyperlink"/>
      <w:u w:val="single"/>
    </w:rPr>
  </w:style>
  <w:style w:type="paragraph" w:styleId="BalloonText">
    <w:name w:val="Balloon Text"/>
    <w:basedOn w:val="Normal"/>
    <w:link w:val="BalloonTextChar"/>
    <w:uiPriority w:val="99"/>
    <w:semiHidden/>
    <w:unhideWhenUsed/>
    <w:rsid w:val="00DF6D1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6D13"/>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E5357B"/>
    <w:rPr>
      <w:sz w:val="18"/>
      <w:szCs w:val="18"/>
    </w:rPr>
  </w:style>
  <w:style w:type="paragraph" w:styleId="CommentText">
    <w:name w:val="annotation text"/>
    <w:basedOn w:val="Normal"/>
    <w:link w:val="CommentTextChar"/>
    <w:uiPriority w:val="99"/>
    <w:semiHidden/>
    <w:unhideWhenUsed/>
    <w:rsid w:val="00E5357B"/>
  </w:style>
  <w:style w:type="character" w:customStyle="1" w:styleId="CommentTextChar">
    <w:name w:val="Comment Text Char"/>
    <w:basedOn w:val="DefaultParagraphFont"/>
    <w:link w:val="CommentText"/>
    <w:uiPriority w:val="99"/>
    <w:semiHidden/>
    <w:rsid w:val="00E5357B"/>
    <w:rPr>
      <w:lang w:val="en-GB"/>
    </w:rPr>
  </w:style>
  <w:style w:type="paragraph" w:styleId="CommentSubject">
    <w:name w:val="annotation subject"/>
    <w:basedOn w:val="CommentText"/>
    <w:next w:val="CommentText"/>
    <w:link w:val="CommentSubjectChar"/>
    <w:uiPriority w:val="99"/>
    <w:semiHidden/>
    <w:unhideWhenUsed/>
    <w:rsid w:val="00E5357B"/>
    <w:rPr>
      <w:b/>
      <w:bCs/>
      <w:sz w:val="20"/>
      <w:szCs w:val="20"/>
    </w:rPr>
  </w:style>
  <w:style w:type="character" w:customStyle="1" w:styleId="CommentSubjectChar">
    <w:name w:val="Comment Subject Char"/>
    <w:basedOn w:val="CommentTextChar"/>
    <w:link w:val="CommentSubject"/>
    <w:uiPriority w:val="99"/>
    <w:semiHidden/>
    <w:rsid w:val="00E5357B"/>
    <w:rPr>
      <w:b/>
      <w:bCs/>
      <w:sz w:val="20"/>
      <w:szCs w:val="20"/>
      <w:lang w:val="en-GB"/>
    </w:rPr>
  </w:style>
  <w:style w:type="character" w:customStyle="1" w:styleId="apple-converted-space">
    <w:name w:val="apple-converted-space"/>
    <w:basedOn w:val="DefaultParagraphFont"/>
    <w:rsid w:val="001758B9"/>
  </w:style>
  <w:style w:type="character" w:styleId="FollowedHyperlink">
    <w:name w:val="FollowedHyperlink"/>
    <w:basedOn w:val="DefaultParagraphFont"/>
    <w:uiPriority w:val="99"/>
    <w:semiHidden/>
    <w:unhideWhenUsed/>
    <w:rsid w:val="00B3753A"/>
    <w:rPr>
      <w:color w:val="800080" w:themeColor="followedHyperlink"/>
      <w:u w:val="single"/>
    </w:rPr>
  </w:style>
  <w:style w:type="paragraph" w:customStyle="1" w:styleId="cm1241">
    <w:name w:val="cm1241"/>
    <w:basedOn w:val="Normal"/>
    <w:rsid w:val="0094621C"/>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C52"/>
    <w:rPr>
      <w:lang w:val="en-GB"/>
    </w:rPr>
  </w:style>
  <w:style w:type="paragraph" w:styleId="Heading2">
    <w:name w:val="heading 2"/>
    <w:basedOn w:val="Normal"/>
    <w:next w:val="Normal"/>
    <w:link w:val="Heading2Char"/>
    <w:qFormat/>
    <w:rsid w:val="00AA334F"/>
    <w:pPr>
      <w:keepNext/>
      <w:jc w:val="both"/>
      <w:outlineLvl w:val="1"/>
    </w:pPr>
    <w:rPr>
      <w:rFonts w:ascii="Times New Roman" w:eastAsia="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95C52"/>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F95C52"/>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rsid w:val="00F95C52"/>
    <w:rPr>
      <w:vertAlign w:val="superscript"/>
    </w:rPr>
  </w:style>
  <w:style w:type="character" w:customStyle="1" w:styleId="Heading2Char">
    <w:name w:val="Heading 2 Char"/>
    <w:basedOn w:val="DefaultParagraphFont"/>
    <w:link w:val="Heading2"/>
    <w:rsid w:val="00AA334F"/>
    <w:rPr>
      <w:rFonts w:ascii="Times New Roman" w:eastAsia="Times New Roman" w:hAnsi="Times New Roman" w:cs="Times New Roman"/>
      <w:u w:val="single"/>
      <w:lang w:val="en-GB"/>
    </w:rPr>
  </w:style>
  <w:style w:type="paragraph" w:styleId="BodyText">
    <w:name w:val="Body Text"/>
    <w:basedOn w:val="Normal"/>
    <w:link w:val="BodyTextChar"/>
    <w:semiHidden/>
    <w:rsid w:val="00AA334F"/>
    <w:pPr>
      <w:jc w:val="both"/>
    </w:pPr>
    <w:rPr>
      <w:rFonts w:ascii="Times New Roman" w:eastAsia="Times New Roman" w:hAnsi="Times New Roman" w:cs="Times New Roman"/>
    </w:rPr>
  </w:style>
  <w:style w:type="character" w:customStyle="1" w:styleId="BodyTextChar">
    <w:name w:val="Body Text Char"/>
    <w:basedOn w:val="DefaultParagraphFont"/>
    <w:link w:val="BodyText"/>
    <w:semiHidden/>
    <w:rsid w:val="00AA334F"/>
    <w:rPr>
      <w:rFonts w:ascii="Times New Roman" w:eastAsia="Times New Roman" w:hAnsi="Times New Roman" w:cs="Times New Roman"/>
      <w:lang w:val="en-GB"/>
    </w:rPr>
  </w:style>
  <w:style w:type="paragraph" w:styleId="ListParagraph">
    <w:name w:val="List Paragraph"/>
    <w:basedOn w:val="Normal"/>
    <w:uiPriority w:val="34"/>
    <w:qFormat/>
    <w:rsid w:val="00AC32B3"/>
    <w:pPr>
      <w:spacing w:after="200" w:line="276" w:lineRule="auto"/>
      <w:ind w:left="720"/>
      <w:contextualSpacing/>
    </w:pPr>
    <w:rPr>
      <w:sz w:val="22"/>
      <w:szCs w:val="22"/>
      <w:lang w:eastAsia="en-GB"/>
    </w:rPr>
  </w:style>
  <w:style w:type="character" w:styleId="Hyperlink">
    <w:name w:val="Hyperlink"/>
    <w:basedOn w:val="DefaultParagraphFont"/>
    <w:uiPriority w:val="99"/>
    <w:unhideWhenUsed/>
    <w:rsid w:val="00ED16D3"/>
    <w:rPr>
      <w:color w:val="0000FF" w:themeColor="hyperlink"/>
      <w:u w:val="single"/>
    </w:rPr>
  </w:style>
  <w:style w:type="paragraph" w:styleId="BalloonText">
    <w:name w:val="Balloon Text"/>
    <w:basedOn w:val="Normal"/>
    <w:link w:val="BalloonTextChar"/>
    <w:uiPriority w:val="99"/>
    <w:semiHidden/>
    <w:unhideWhenUsed/>
    <w:rsid w:val="00DF6D1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6D13"/>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E5357B"/>
    <w:rPr>
      <w:sz w:val="18"/>
      <w:szCs w:val="18"/>
    </w:rPr>
  </w:style>
  <w:style w:type="paragraph" w:styleId="CommentText">
    <w:name w:val="annotation text"/>
    <w:basedOn w:val="Normal"/>
    <w:link w:val="CommentTextChar"/>
    <w:uiPriority w:val="99"/>
    <w:semiHidden/>
    <w:unhideWhenUsed/>
    <w:rsid w:val="00E5357B"/>
  </w:style>
  <w:style w:type="character" w:customStyle="1" w:styleId="CommentTextChar">
    <w:name w:val="Comment Text Char"/>
    <w:basedOn w:val="DefaultParagraphFont"/>
    <w:link w:val="CommentText"/>
    <w:uiPriority w:val="99"/>
    <w:semiHidden/>
    <w:rsid w:val="00E5357B"/>
    <w:rPr>
      <w:lang w:val="en-GB"/>
    </w:rPr>
  </w:style>
  <w:style w:type="paragraph" w:styleId="CommentSubject">
    <w:name w:val="annotation subject"/>
    <w:basedOn w:val="CommentText"/>
    <w:next w:val="CommentText"/>
    <w:link w:val="CommentSubjectChar"/>
    <w:uiPriority w:val="99"/>
    <w:semiHidden/>
    <w:unhideWhenUsed/>
    <w:rsid w:val="00E5357B"/>
    <w:rPr>
      <w:b/>
      <w:bCs/>
      <w:sz w:val="20"/>
      <w:szCs w:val="20"/>
    </w:rPr>
  </w:style>
  <w:style w:type="character" w:customStyle="1" w:styleId="CommentSubjectChar">
    <w:name w:val="Comment Subject Char"/>
    <w:basedOn w:val="CommentTextChar"/>
    <w:link w:val="CommentSubject"/>
    <w:uiPriority w:val="99"/>
    <w:semiHidden/>
    <w:rsid w:val="00E5357B"/>
    <w:rPr>
      <w:b/>
      <w:bCs/>
      <w:sz w:val="20"/>
      <w:szCs w:val="20"/>
      <w:lang w:val="en-GB"/>
    </w:rPr>
  </w:style>
  <w:style w:type="character" w:customStyle="1" w:styleId="apple-converted-space">
    <w:name w:val="apple-converted-space"/>
    <w:basedOn w:val="DefaultParagraphFont"/>
    <w:rsid w:val="001758B9"/>
  </w:style>
  <w:style w:type="character" w:styleId="FollowedHyperlink">
    <w:name w:val="FollowedHyperlink"/>
    <w:basedOn w:val="DefaultParagraphFont"/>
    <w:uiPriority w:val="99"/>
    <w:semiHidden/>
    <w:unhideWhenUsed/>
    <w:rsid w:val="00B3753A"/>
    <w:rPr>
      <w:color w:val="800080" w:themeColor="followedHyperlink"/>
      <w:u w:val="single"/>
    </w:rPr>
  </w:style>
  <w:style w:type="paragraph" w:customStyle="1" w:styleId="cm1241">
    <w:name w:val="cm1241"/>
    <w:basedOn w:val="Normal"/>
    <w:rsid w:val="0094621C"/>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9667">
      <w:bodyDiv w:val="1"/>
      <w:marLeft w:val="0"/>
      <w:marRight w:val="0"/>
      <w:marTop w:val="0"/>
      <w:marBottom w:val="0"/>
      <w:divBdr>
        <w:top w:val="none" w:sz="0" w:space="0" w:color="auto"/>
        <w:left w:val="none" w:sz="0" w:space="0" w:color="auto"/>
        <w:bottom w:val="none" w:sz="0" w:space="0" w:color="auto"/>
        <w:right w:val="none" w:sz="0" w:space="0" w:color="auto"/>
      </w:divBdr>
    </w:div>
    <w:div w:id="255866739">
      <w:bodyDiv w:val="1"/>
      <w:marLeft w:val="0"/>
      <w:marRight w:val="0"/>
      <w:marTop w:val="0"/>
      <w:marBottom w:val="0"/>
      <w:divBdr>
        <w:top w:val="none" w:sz="0" w:space="0" w:color="auto"/>
        <w:left w:val="none" w:sz="0" w:space="0" w:color="auto"/>
        <w:bottom w:val="none" w:sz="0" w:space="0" w:color="auto"/>
        <w:right w:val="none" w:sz="0" w:space="0" w:color="auto"/>
      </w:divBdr>
    </w:div>
    <w:div w:id="260262736">
      <w:bodyDiv w:val="1"/>
      <w:marLeft w:val="0"/>
      <w:marRight w:val="0"/>
      <w:marTop w:val="0"/>
      <w:marBottom w:val="0"/>
      <w:divBdr>
        <w:top w:val="none" w:sz="0" w:space="0" w:color="auto"/>
        <w:left w:val="none" w:sz="0" w:space="0" w:color="auto"/>
        <w:bottom w:val="none" w:sz="0" w:space="0" w:color="auto"/>
        <w:right w:val="none" w:sz="0" w:space="0" w:color="auto"/>
      </w:divBdr>
    </w:div>
    <w:div w:id="332688934">
      <w:bodyDiv w:val="1"/>
      <w:marLeft w:val="0"/>
      <w:marRight w:val="0"/>
      <w:marTop w:val="0"/>
      <w:marBottom w:val="0"/>
      <w:divBdr>
        <w:top w:val="none" w:sz="0" w:space="0" w:color="auto"/>
        <w:left w:val="none" w:sz="0" w:space="0" w:color="auto"/>
        <w:bottom w:val="none" w:sz="0" w:space="0" w:color="auto"/>
        <w:right w:val="none" w:sz="0" w:space="0" w:color="auto"/>
      </w:divBdr>
    </w:div>
    <w:div w:id="335307798">
      <w:bodyDiv w:val="1"/>
      <w:marLeft w:val="0"/>
      <w:marRight w:val="0"/>
      <w:marTop w:val="0"/>
      <w:marBottom w:val="0"/>
      <w:divBdr>
        <w:top w:val="none" w:sz="0" w:space="0" w:color="auto"/>
        <w:left w:val="none" w:sz="0" w:space="0" w:color="auto"/>
        <w:bottom w:val="none" w:sz="0" w:space="0" w:color="auto"/>
        <w:right w:val="none" w:sz="0" w:space="0" w:color="auto"/>
      </w:divBdr>
    </w:div>
    <w:div w:id="351034081">
      <w:bodyDiv w:val="1"/>
      <w:marLeft w:val="0"/>
      <w:marRight w:val="0"/>
      <w:marTop w:val="0"/>
      <w:marBottom w:val="0"/>
      <w:divBdr>
        <w:top w:val="none" w:sz="0" w:space="0" w:color="auto"/>
        <w:left w:val="none" w:sz="0" w:space="0" w:color="auto"/>
        <w:bottom w:val="none" w:sz="0" w:space="0" w:color="auto"/>
        <w:right w:val="none" w:sz="0" w:space="0" w:color="auto"/>
      </w:divBdr>
    </w:div>
    <w:div w:id="395319977">
      <w:bodyDiv w:val="1"/>
      <w:marLeft w:val="0"/>
      <w:marRight w:val="0"/>
      <w:marTop w:val="0"/>
      <w:marBottom w:val="0"/>
      <w:divBdr>
        <w:top w:val="none" w:sz="0" w:space="0" w:color="auto"/>
        <w:left w:val="none" w:sz="0" w:space="0" w:color="auto"/>
        <w:bottom w:val="none" w:sz="0" w:space="0" w:color="auto"/>
        <w:right w:val="none" w:sz="0" w:space="0" w:color="auto"/>
      </w:divBdr>
    </w:div>
    <w:div w:id="419571395">
      <w:bodyDiv w:val="1"/>
      <w:marLeft w:val="0"/>
      <w:marRight w:val="0"/>
      <w:marTop w:val="0"/>
      <w:marBottom w:val="0"/>
      <w:divBdr>
        <w:top w:val="none" w:sz="0" w:space="0" w:color="auto"/>
        <w:left w:val="none" w:sz="0" w:space="0" w:color="auto"/>
        <w:bottom w:val="none" w:sz="0" w:space="0" w:color="auto"/>
        <w:right w:val="none" w:sz="0" w:space="0" w:color="auto"/>
      </w:divBdr>
    </w:div>
    <w:div w:id="480931308">
      <w:bodyDiv w:val="1"/>
      <w:marLeft w:val="0"/>
      <w:marRight w:val="0"/>
      <w:marTop w:val="0"/>
      <w:marBottom w:val="0"/>
      <w:divBdr>
        <w:top w:val="none" w:sz="0" w:space="0" w:color="auto"/>
        <w:left w:val="none" w:sz="0" w:space="0" w:color="auto"/>
        <w:bottom w:val="none" w:sz="0" w:space="0" w:color="auto"/>
        <w:right w:val="none" w:sz="0" w:space="0" w:color="auto"/>
      </w:divBdr>
    </w:div>
    <w:div w:id="488063587">
      <w:bodyDiv w:val="1"/>
      <w:marLeft w:val="0"/>
      <w:marRight w:val="0"/>
      <w:marTop w:val="0"/>
      <w:marBottom w:val="0"/>
      <w:divBdr>
        <w:top w:val="none" w:sz="0" w:space="0" w:color="auto"/>
        <w:left w:val="none" w:sz="0" w:space="0" w:color="auto"/>
        <w:bottom w:val="none" w:sz="0" w:space="0" w:color="auto"/>
        <w:right w:val="none" w:sz="0" w:space="0" w:color="auto"/>
      </w:divBdr>
    </w:div>
    <w:div w:id="588346364">
      <w:bodyDiv w:val="1"/>
      <w:marLeft w:val="0"/>
      <w:marRight w:val="0"/>
      <w:marTop w:val="0"/>
      <w:marBottom w:val="0"/>
      <w:divBdr>
        <w:top w:val="none" w:sz="0" w:space="0" w:color="auto"/>
        <w:left w:val="none" w:sz="0" w:space="0" w:color="auto"/>
        <w:bottom w:val="none" w:sz="0" w:space="0" w:color="auto"/>
        <w:right w:val="none" w:sz="0" w:space="0" w:color="auto"/>
      </w:divBdr>
    </w:div>
    <w:div w:id="590773356">
      <w:bodyDiv w:val="1"/>
      <w:marLeft w:val="0"/>
      <w:marRight w:val="0"/>
      <w:marTop w:val="0"/>
      <w:marBottom w:val="0"/>
      <w:divBdr>
        <w:top w:val="none" w:sz="0" w:space="0" w:color="auto"/>
        <w:left w:val="none" w:sz="0" w:space="0" w:color="auto"/>
        <w:bottom w:val="none" w:sz="0" w:space="0" w:color="auto"/>
        <w:right w:val="none" w:sz="0" w:space="0" w:color="auto"/>
      </w:divBdr>
    </w:div>
    <w:div w:id="614095859">
      <w:bodyDiv w:val="1"/>
      <w:marLeft w:val="0"/>
      <w:marRight w:val="0"/>
      <w:marTop w:val="0"/>
      <w:marBottom w:val="0"/>
      <w:divBdr>
        <w:top w:val="none" w:sz="0" w:space="0" w:color="auto"/>
        <w:left w:val="none" w:sz="0" w:space="0" w:color="auto"/>
        <w:bottom w:val="none" w:sz="0" w:space="0" w:color="auto"/>
        <w:right w:val="none" w:sz="0" w:space="0" w:color="auto"/>
      </w:divBdr>
    </w:div>
    <w:div w:id="723259562">
      <w:bodyDiv w:val="1"/>
      <w:marLeft w:val="0"/>
      <w:marRight w:val="0"/>
      <w:marTop w:val="0"/>
      <w:marBottom w:val="0"/>
      <w:divBdr>
        <w:top w:val="none" w:sz="0" w:space="0" w:color="auto"/>
        <w:left w:val="none" w:sz="0" w:space="0" w:color="auto"/>
        <w:bottom w:val="none" w:sz="0" w:space="0" w:color="auto"/>
        <w:right w:val="none" w:sz="0" w:space="0" w:color="auto"/>
      </w:divBdr>
    </w:div>
    <w:div w:id="838931624">
      <w:bodyDiv w:val="1"/>
      <w:marLeft w:val="0"/>
      <w:marRight w:val="0"/>
      <w:marTop w:val="0"/>
      <w:marBottom w:val="0"/>
      <w:divBdr>
        <w:top w:val="none" w:sz="0" w:space="0" w:color="auto"/>
        <w:left w:val="none" w:sz="0" w:space="0" w:color="auto"/>
        <w:bottom w:val="none" w:sz="0" w:space="0" w:color="auto"/>
        <w:right w:val="none" w:sz="0" w:space="0" w:color="auto"/>
      </w:divBdr>
    </w:div>
    <w:div w:id="975718757">
      <w:bodyDiv w:val="1"/>
      <w:marLeft w:val="0"/>
      <w:marRight w:val="0"/>
      <w:marTop w:val="0"/>
      <w:marBottom w:val="0"/>
      <w:divBdr>
        <w:top w:val="none" w:sz="0" w:space="0" w:color="auto"/>
        <w:left w:val="none" w:sz="0" w:space="0" w:color="auto"/>
        <w:bottom w:val="none" w:sz="0" w:space="0" w:color="auto"/>
        <w:right w:val="none" w:sz="0" w:space="0" w:color="auto"/>
      </w:divBdr>
    </w:div>
    <w:div w:id="1080952471">
      <w:bodyDiv w:val="1"/>
      <w:marLeft w:val="0"/>
      <w:marRight w:val="0"/>
      <w:marTop w:val="0"/>
      <w:marBottom w:val="0"/>
      <w:divBdr>
        <w:top w:val="none" w:sz="0" w:space="0" w:color="auto"/>
        <w:left w:val="none" w:sz="0" w:space="0" w:color="auto"/>
        <w:bottom w:val="none" w:sz="0" w:space="0" w:color="auto"/>
        <w:right w:val="none" w:sz="0" w:space="0" w:color="auto"/>
      </w:divBdr>
    </w:div>
    <w:div w:id="1207718108">
      <w:bodyDiv w:val="1"/>
      <w:marLeft w:val="0"/>
      <w:marRight w:val="0"/>
      <w:marTop w:val="0"/>
      <w:marBottom w:val="0"/>
      <w:divBdr>
        <w:top w:val="none" w:sz="0" w:space="0" w:color="auto"/>
        <w:left w:val="none" w:sz="0" w:space="0" w:color="auto"/>
        <w:bottom w:val="none" w:sz="0" w:space="0" w:color="auto"/>
        <w:right w:val="none" w:sz="0" w:space="0" w:color="auto"/>
      </w:divBdr>
    </w:div>
    <w:div w:id="1227953497">
      <w:bodyDiv w:val="1"/>
      <w:marLeft w:val="0"/>
      <w:marRight w:val="0"/>
      <w:marTop w:val="0"/>
      <w:marBottom w:val="0"/>
      <w:divBdr>
        <w:top w:val="none" w:sz="0" w:space="0" w:color="auto"/>
        <w:left w:val="none" w:sz="0" w:space="0" w:color="auto"/>
        <w:bottom w:val="none" w:sz="0" w:space="0" w:color="auto"/>
        <w:right w:val="none" w:sz="0" w:space="0" w:color="auto"/>
      </w:divBdr>
    </w:div>
    <w:div w:id="1232614824">
      <w:bodyDiv w:val="1"/>
      <w:marLeft w:val="0"/>
      <w:marRight w:val="0"/>
      <w:marTop w:val="0"/>
      <w:marBottom w:val="0"/>
      <w:divBdr>
        <w:top w:val="none" w:sz="0" w:space="0" w:color="auto"/>
        <w:left w:val="none" w:sz="0" w:space="0" w:color="auto"/>
        <w:bottom w:val="none" w:sz="0" w:space="0" w:color="auto"/>
        <w:right w:val="none" w:sz="0" w:space="0" w:color="auto"/>
      </w:divBdr>
    </w:div>
    <w:div w:id="1297688215">
      <w:bodyDiv w:val="1"/>
      <w:marLeft w:val="0"/>
      <w:marRight w:val="0"/>
      <w:marTop w:val="0"/>
      <w:marBottom w:val="0"/>
      <w:divBdr>
        <w:top w:val="none" w:sz="0" w:space="0" w:color="auto"/>
        <w:left w:val="none" w:sz="0" w:space="0" w:color="auto"/>
        <w:bottom w:val="none" w:sz="0" w:space="0" w:color="auto"/>
        <w:right w:val="none" w:sz="0" w:space="0" w:color="auto"/>
      </w:divBdr>
    </w:div>
    <w:div w:id="1479305055">
      <w:bodyDiv w:val="1"/>
      <w:marLeft w:val="0"/>
      <w:marRight w:val="0"/>
      <w:marTop w:val="0"/>
      <w:marBottom w:val="0"/>
      <w:divBdr>
        <w:top w:val="none" w:sz="0" w:space="0" w:color="auto"/>
        <w:left w:val="none" w:sz="0" w:space="0" w:color="auto"/>
        <w:bottom w:val="none" w:sz="0" w:space="0" w:color="auto"/>
        <w:right w:val="none" w:sz="0" w:space="0" w:color="auto"/>
      </w:divBdr>
    </w:div>
    <w:div w:id="1507092370">
      <w:bodyDiv w:val="1"/>
      <w:marLeft w:val="0"/>
      <w:marRight w:val="0"/>
      <w:marTop w:val="0"/>
      <w:marBottom w:val="0"/>
      <w:divBdr>
        <w:top w:val="none" w:sz="0" w:space="0" w:color="auto"/>
        <w:left w:val="none" w:sz="0" w:space="0" w:color="auto"/>
        <w:bottom w:val="none" w:sz="0" w:space="0" w:color="auto"/>
        <w:right w:val="none" w:sz="0" w:space="0" w:color="auto"/>
      </w:divBdr>
    </w:div>
    <w:div w:id="1526092461">
      <w:bodyDiv w:val="1"/>
      <w:marLeft w:val="0"/>
      <w:marRight w:val="0"/>
      <w:marTop w:val="0"/>
      <w:marBottom w:val="0"/>
      <w:divBdr>
        <w:top w:val="none" w:sz="0" w:space="0" w:color="auto"/>
        <w:left w:val="none" w:sz="0" w:space="0" w:color="auto"/>
        <w:bottom w:val="none" w:sz="0" w:space="0" w:color="auto"/>
        <w:right w:val="none" w:sz="0" w:space="0" w:color="auto"/>
      </w:divBdr>
    </w:div>
    <w:div w:id="1554580604">
      <w:bodyDiv w:val="1"/>
      <w:marLeft w:val="0"/>
      <w:marRight w:val="0"/>
      <w:marTop w:val="0"/>
      <w:marBottom w:val="0"/>
      <w:divBdr>
        <w:top w:val="none" w:sz="0" w:space="0" w:color="auto"/>
        <w:left w:val="none" w:sz="0" w:space="0" w:color="auto"/>
        <w:bottom w:val="none" w:sz="0" w:space="0" w:color="auto"/>
        <w:right w:val="none" w:sz="0" w:space="0" w:color="auto"/>
      </w:divBdr>
    </w:div>
    <w:div w:id="1566604383">
      <w:bodyDiv w:val="1"/>
      <w:marLeft w:val="0"/>
      <w:marRight w:val="0"/>
      <w:marTop w:val="0"/>
      <w:marBottom w:val="0"/>
      <w:divBdr>
        <w:top w:val="none" w:sz="0" w:space="0" w:color="auto"/>
        <w:left w:val="none" w:sz="0" w:space="0" w:color="auto"/>
        <w:bottom w:val="none" w:sz="0" w:space="0" w:color="auto"/>
        <w:right w:val="none" w:sz="0" w:space="0" w:color="auto"/>
      </w:divBdr>
    </w:div>
    <w:div w:id="1752313662">
      <w:bodyDiv w:val="1"/>
      <w:marLeft w:val="0"/>
      <w:marRight w:val="0"/>
      <w:marTop w:val="0"/>
      <w:marBottom w:val="0"/>
      <w:divBdr>
        <w:top w:val="none" w:sz="0" w:space="0" w:color="auto"/>
        <w:left w:val="none" w:sz="0" w:space="0" w:color="auto"/>
        <w:bottom w:val="none" w:sz="0" w:space="0" w:color="auto"/>
        <w:right w:val="none" w:sz="0" w:space="0" w:color="auto"/>
      </w:divBdr>
    </w:div>
    <w:div w:id="1764716308">
      <w:bodyDiv w:val="1"/>
      <w:marLeft w:val="0"/>
      <w:marRight w:val="0"/>
      <w:marTop w:val="0"/>
      <w:marBottom w:val="0"/>
      <w:divBdr>
        <w:top w:val="none" w:sz="0" w:space="0" w:color="auto"/>
        <w:left w:val="none" w:sz="0" w:space="0" w:color="auto"/>
        <w:bottom w:val="none" w:sz="0" w:space="0" w:color="auto"/>
        <w:right w:val="none" w:sz="0" w:space="0" w:color="auto"/>
      </w:divBdr>
    </w:div>
    <w:div w:id="1782451891">
      <w:bodyDiv w:val="1"/>
      <w:marLeft w:val="0"/>
      <w:marRight w:val="0"/>
      <w:marTop w:val="0"/>
      <w:marBottom w:val="0"/>
      <w:divBdr>
        <w:top w:val="none" w:sz="0" w:space="0" w:color="auto"/>
        <w:left w:val="none" w:sz="0" w:space="0" w:color="auto"/>
        <w:bottom w:val="none" w:sz="0" w:space="0" w:color="auto"/>
        <w:right w:val="none" w:sz="0" w:space="0" w:color="auto"/>
      </w:divBdr>
    </w:div>
    <w:div w:id="1787504979">
      <w:bodyDiv w:val="1"/>
      <w:marLeft w:val="0"/>
      <w:marRight w:val="0"/>
      <w:marTop w:val="0"/>
      <w:marBottom w:val="0"/>
      <w:divBdr>
        <w:top w:val="none" w:sz="0" w:space="0" w:color="auto"/>
        <w:left w:val="none" w:sz="0" w:space="0" w:color="auto"/>
        <w:bottom w:val="none" w:sz="0" w:space="0" w:color="auto"/>
        <w:right w:val="none" w:sz="0" w:space="0" w:color="auto"/>
      </w:divBdr>
    </w:div>
    <w:div w:id="1823963752">
      <w:bodyDiv w:val="1"/>
      <w:marLeft w:val="0"/>
      <w:marRight w:val="0"/>
      <w:marTop w:val="0"/>
      <w:marBottom w:val="0"/>
      <w:divBdr>
        <w:top w:val="none" w:sz="0" w:space="0" w:color="auto"/>
        <w:left w:val="none" w:sz="0" w:space="0" w:color="auto"/>
        <w:bottom w:val="none" w:sz="0" w:space="0" w:color="auto"/>
        <w:right w:val="none" w:sz="0" w:space="0" w:color="auto"/>
      </w:divBdr>
    </w:div>
    <w:div w:id="2004702447">
      <w:bodyDiv w:val="1"/>
      <w:marLeft w:val="0"/>
      <w:marRight w:val="0"/>
      <w:marTop w:val="0"/>
      <w:marBottom w:val="0"/>
      <w:divBdr>
        <w:top w:val="none" w:sz="0" w:space="0" w:color="auto"/>
        <w:left w:val="none" w:sz="0" w:space="0" w:color="auto"/>
        <w:bottom w:val="none" w:sz="0" w:space="0" w:color="auto"/>
        <w:right w:val="none" w:sz="0" w:space="0" w:color="auto"/>
      </w:divBdr>
    </w:div>
    <w:div w:id="21270401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9" Type="http://schemas.microsoft.com/office/2011/relationships/people" Target="people.xml"/><Relationship Id="rId20" Type="http://schemas.microsoft.com/office/2011/relationships/commentsExtended" Target="commentsExtended.xml"/><Relationship Id="rId10" Type="http://schemas.openxmlformats.org/officeDocument/2006/relationships/hyperlink" Target="https://www.healthpovertyaction.org/wp-content/uploads/downloads/2013/11/Health-worker-crisis-web.pdf" TargetMode="External"/><Relationship Id="rId11" Type="http://schemas.openxmlformats.org/officeDocument/2006/relationships/hyperlink" Target="http://glineq.blogspot.co.uk/2015/06/migration-into-europe-problem-with-no.html" TargetMode="External"/><Relationship Id="rId12" Type="http://schemas.openxmlformats.org/officeDocument/2006/relationships/hyperlink" Target="http://mrzine.monthlyreview.org/2010/patnaik201210.html" TargetMode="External"/><Relationship Id="rId13" Type="http://schemas.openxmlformats.org/officeDocument/2006/relationships/hyperlink" Target="http://www.theguardian.com/global-development-professionals-network/2015/jan/06/migrants-nhs-compensation-global-health-brain-drain" TargetMode="External"/><Relationship Id="rId14" Type="http://schemas.openxmlformats.org/officeDocument/2006/relationships/hyperlink" Target="http://www.uneca.org/sites/default/files/PublicationFiles/illicit_financial_flows_why_africa_needs.pdf" TargetMode="External"/><Relationship Id="rId15" Type="http://schemas.openxmlformats.org/officeDocument/2006/relationships/hyperlink" Target="http://www.who.int/mediacentre/news/releases/2013/health-workforce-shortage/en/" TargetMode="External"/><Relationship Id="rId16" Type="http://schemas.openxmlformats.org/officeDocument/2006/relationships/hyperlink" Target="http://gamapserver.who.int/mapLibrary/Files/Maps/Global_HALE_BothSexes_2012.png"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heconversation.com/europe-wont-resolve-the-migrant-crisis-until-it-faces-its-own-past-46555" TargetMode="External"/><Relationship Id="rId9" Type="http://schemas.openxmlformats.org/officeDocument/2006/relationships/hyperlink" Target="http://monthlyreview.org/2015/07/01/the-new-imperialism-of-globalized-monopoly-finance-cap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19</Pages>
  <Words>8766</Words>
  <Characters>46110</Characters>
  <Application>Microsoft Macintosh Word</Application>
  <DocSecurity>0</DocSecurity>
  <Lines>853</Lines>
  <Paragraphs>111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Narayan</dc:creator>
  <cp:keywords/>
  <dc:description/>
  <cp:lastModifiedBy>John Narayan</cp:lastModifiedBy>
  <cp:revision>19</cp:revision>
  <dcterms:created xsi:type="dcterms:W3CDTF">2016-03-07T00:11:00Z</dcterms:created>
  <dcterms:modified xsi:type="dcterms:W3CDTF">2016-10-16T02:20:00Z</dcterms:modified>
</cp:coreProperties>
</file>