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9D" w:rsidRPr="00D940E9" w:rsidRDefault="00282724" w:rsidP="00282724">
      <w:pPr>
        <w:spacing w:line="240" w:lineRule="auto"/>
        <w:jc w:val="center"/>
        <w:rPr>
          <w:rFonts w:ascii="Times New Roman" w:hAnsi="Times New Roman" w:cs="Times New Roman"/>
        </w:rPr>
      </w:pPr>
      <w:r>
        <w:rPr>
          <w:rFonts w:ascii="Times New Roman" w:hAnsi="Times New Roman" w:cs="Times New Roman"/>
          <w:b/>
        </w:rPr>
        <w:t>C</w:t>
      </w:r>
      <w:r w:rsidR="00C31843">
        <w:rPr>
          <w:rFonts w:ascii="Times New Roman" w:hAnsi="Times New Roman" w:cs="Times New Roman"/>
          <w:b/>
        </w:rPr>
        <w:t xml:space="preserve">OMBATING </w:t>
      </w:r>
      <w:r>
        <w:rPr>
          <w:rFonts w:ascii="Times New Roman" w:hAnsi="Times New Roman" w:cs="Times New Roman"/>
          <w:b/>
        </w:rPr>
        <w:t>M</w:t>
      </w:r>
      <w:r w:rsidR="00C31843">
        <w:rPr>
          <w:rFonts w:ascii="Times New Roman" w:hAnsi="Times New Roman" w:cs="Times New Roman"/>
          <w:b/>
        </w:rPr>
        <w:t>ODERN</w:t>
      </w:r>
      <w:r>
        <w:rPr>
          <w:rFonts w:ascii="Times New Roman" w:hAnsi="Times New Roman" w:cs="Times New Roman"/>
          <w:b/>
        </w:rPr>
        <w:t xml:space="preserve"> S</w:t>
      </w:r>
      <w:r w:rsidR="00C31843">
        <w:rPr>
          <w:rFonts w:ascii="Times New Roman" w:hAnsi="Times New Roman" w:cs="Times New Roman"/>
          <w:b/>
        </w:rPr>
        <w:t>LAVERY</w:t>
      </w:r>
      <w:r w:rsidR="000605CC" w:rsidRPr="00D940E9">
        <w:rPr>
          <w:rFonts w:ascii="Times New Roman" w:hAnsi="Times New Roman" w:cs="Times New Roman"/>
          <w:b/>
        </w:rPr>
        <w:t>: A</w:t>
      </w:r>
      <w:r w:rsidR="00C31843">
        <w:rPr>
          <w:rFonts w:ascii="Times New Roman" w:hAnsi="Times New Roman" w:cs="Times New Roman"/>
          <w:b/>
        </w:rPr>
        <w:t>N</w:t>
      </w:r>
      <w:r>
        <w:rPr>
          <w:rFonts w:ascii="Times New Roman" w:hAnsi="Times New Roman" w:cs="Times New Roman"/>
          <w:b/>
        </w:rPr>
        <w:t xml:space="preserve"> E</w:t>
      </w:r>
      <w:r w:rsidR="00C31843">
        <w:rPr>
          <w:rFonts w:ascii="Times New Roman" w:hAnsi="Times New Roman" w:cs="Times New Roman"/>
          <w:b/>
        </w:rPr>
        <w:t>XAMINATION</w:t>
      </w:r>
      <w:r>
        <w:rPr>
          <w:rFonts w:ascii="Times New Roman" w:hAnsi="Times New Roman" w:cs="Times New Roman"/>
          <w:b/>
        </w:rPr>
        <w:t xml:space="preserve"> </w:t>
      </w:r>
      <w:r w:rsidR="00C31843">
        <w:rPr>
          <w:rFonts w:ascii="Times New Roman" w:hAnsi="Times New Roman" w:cs="Times New Roman"/>
          <w:b/>
        </w:rPr>
        <w:t>OF</w:t>
      </w:r>
      <w:r>
        <w:rPr>
          <w:rFonts w:ascii="Times New Roman" w:hAnsi="Times New Roman" w:cs="Times New Roman"/>
          <w:b/>
        </w:rPr>
        <w:t xml:space="preserve"> L</w:t>
      </w:r>
      <w:r w:rsidR="00C31843">
        <w:rPr>
          <w:rFonts w:ascii="Times New Roman" w:hAnsi="Times New Roman" w:cs="Times New Roman"/>
          <w:b/>
        </w:rPr>
        <w:t>EGAL</w:t>
      </w:r>
      <w:r>
        <w:rPr>
          <w:rFonts w:ascii="Times New Roman" w:hAnsi="Times New Roman" w:cs="Times New Roman"/>
          <w:b/>
        </w:rPr>
        <w:t xml:space="preserve"> F</w:t>
      </w:r>
      <w:r w:rsidR="00C31843">
        <w:rPr>
          <w:rFonts w:ascii="Times New Roman" w:hAnsi="Times New Roman" w:cs="Times New Roman"/>
          <w:b/>
        </w:rPr>
        <w:t>RAMEWORKS AND</w:t>
      </w:r>
      <w:r>
        <w:rPr>
          <w:rFonts w:ascii="Times New Roman" w:hAnsi="Times New Roman" w:cs="Times New Roman"/>
          <w:b/>
        </w:rPr>
        <w:t xml:space="preserve"> E</w:t>
      </w:r>
      <w:r w:rsidR="00C31843">
        <w:rPr>
          <w:rFonts w:ascii="Times New Roman" w:hAnsi="Times New Roman" w:cs="Times New Roman"/>
          <w:b/>
        </w:rPr>
        <w:t>NFORCEMENT</w:t>
      </w:r>
      <w:r>
        <w:rPr>
          <w:rFonts w:ascii="Times New Roman" w:hAnsi="Times New Roman" w:cs="Times New Roman"/>
          <w:b/>
        </w:rPr>
        <w:t xml:space="preserve"> M</w:t>
      </w:r>
      <w:r w:rsidR="00C31843">
        <w:rPr>
          <w:rFonts w:ascii="Times New Roman" w:hAnsi="Times New Roman" w:cs="Times New Roman"/>
          <w:b/>
        </w:rPr>
        <w:t>ECHANISMS ON</w:t>
      </w:r>
      <w:r>
        <w:rPr>
          <w:rFonts w:ascii="Times New Roman" w:hAnsi="Times New Roman" w:cs="Times New Roman"/>
          <w:b/>
        </w:rPr>
        <w:t xml:space="preserve"> N</w:t>
      </w:r>
      <w:r w:rsidR="00C31843">
        <w:rPr>
          <w:rFonts w:ascii="Times New Roman" w:hAnsi="Times New Roman" w:cs="Times New Roman"/>
          <w:b/>
        </w:rPr>
        <w:t>ON-STATE</w:t>
      </w:r>
      <w:r>
        <w:rPr>
          <w:rFonts w:ascii="Times New Roman" w:hAnsi="Times New Roman" w:cs="Times New Roman"/>
          <w:b/>
        </w:rPr>
        <w:t xml:space="preserve"> A</w:t>
      </w:r>
      <w:r w:rsidR="00C31843">
        <w:rPr>
          <w:rFonts w:ascii="Times New Roman" w:hAnsi="Times New Roman" w:cs="Times New Roman"/>
          <w:b/>
        </w:rPr>
        <w:t>CTORS</w:t>
      </w:r>
    </w:p>
    <w:p w:rsidR="003D4CCD" w:rsidRPr="00AE494A" w:rsidRDefault="003D4CCD" w:rsidP="006502A1">
      <w:pPr>
        <w:spacing w:line="240" w:lineRule="auto"/>
        <w:jc w:val="center"/>
        <w:rPr>
          <w:rFonts w:ascii="Times New Roman" w:hAnsi="Times New Roman" w:cs="Times New Roman"/>
          <w:b/>
        </w:rPr>
      </w:pPr>
      <w:r w:rsidRPr="00AE494A">
        <w:rPr>
          <w:rFonts w:ascii="Times New Roman" w:hAnsi="Times New Roman" w:cs="Times New Roman"/>
          <w:b/>
        </w:rPr>
        <w:t>D</w:t>
      </w:r>
      <w:r w:rsidR="00C31843" w:rsidRPr="00AE494A">
        <w:rPr>
          <w:rFonts w:ascii="Times New Roman" w:hAnsi="Times New Roman" w:cs="Times New Roman"/>
          <w:b/>
        </w:rPr>
        <w:t>R</w:t>
      </w:r>
      <w:r w:rsidRPr="00AE494A">
        <w:rPr>
          <w:rFonts w:ascii="Times New Roman" w:hAnsi="Times New Roman" w:cs="Times New Roman"/>
          <w:b/>
        </w:rPr>
        <w:t>. N</w:t>
      </w:r>
      <w:r w:rsidR="00C31843" w:rsidRPr="00AE494A">
        <w:rPr>
          <w:rFonts w:ascii="Times New Roman" w:hAnsi="Times New Roman" w:cs="Times New Roman"/>
          <w:b/>
        </w:rPr>
        <w:t>KEM</w:t>
      </w:r>
      <w:r w:rsidRPr="00AE494A">
        <w:rPr>
          <w:rFonts w:ascii="Times New Roman" w:hAnsi="Times New Roman" w:cs="Times New Roman"/>
          <w:b/>
        </w:rPr>
        <w:t xml:space="preserve"> A</w:t>
      </w:r>
      <w:r w:rsidR="00C31843" w:rsidRPr="00AE494A">
        <w:rPr>
          <w:rFonts w:ascii="Times New Roman" w:hAnsi="Times New Roman" w:cs="Times New Roman"/>
          <w:b/>
        </w:rPr>
        <w:t>DELEYE</w:t>
      </w:r>
      <w:r w:rsidR="00282724" w:rsidRPr="00AE494A">
        <w:rPr>
          <w:rStyle w:val="FootnoteReference"/>
          <w:rFonts w:ascii="Times New Roman" w:hAnsi="Times New Roman" w:cs="Times New Roman"/>
          <w:b/>
        </w:rPr>
        <w:footnoteReference w:id="1"/>
      </w:r>
    </w:p>
    <w:p w:rsidR="007A3C9D" w:rsidRPr="00D940E9" w:rsidRDefault="007A3C9D" w:rsidP="0036770D">
      <w:pPr>
        <w:spacing w:line="240" w:lineRule="auto"/>
        <w:jc w:val="both"/>
        <w:rPr>
          <w:rFonts w:ascii="Times New Roman" w:hAnsi="Times New Roman" w:cs="Times New Roman"/>
        </w:rPr>
      </w:pPr>
      <w:r w:rsidRPr="00D940E9">
        <w:rPr>
          <w:rFonts w:ascii="Times New Roman" w:hAnsi="Times New Roman" w:cs="Times New Roman"/>
        </w:rPr>
        <w:t>It is of particular concern that despite slavery being abolished in international law with a clear international legal framework existing (ILO Conventions, Slavery Convention, Supplementary Convention and Palermo Protocol</w:t>
      </w:r>
      <w:r w:rsidR="00242118" w:rsidRPr="00D940E9">
        <w:rPr>
          <w:rFonts w:ascii="Times New Roman" w:hAnsi="Times New Roman" w:cs="Times New Roman"/>
        </w:rPr>
        <w:t>s</w:t>
      </w:r>
      <w:r w:rsidRPr="00D940E9">
        <w:rPr>
          <w:rFonts w:ascii="Times New Roman" w:hAnsi="Times New Roman" w:cs="Times New Roman"/>
        </w:rPr>
        <w:t xml:space="preserve">) which criminalises slave labour and human trafficking and imposes duties on state actors, these practices are condoned by both state and non-state actors. The world of sports for instance, is a lucrative industry generating a significant level of </w:t>
      </w:r>
      <w:r w:rsidR="00D940E9" w:rsidRPr="00D940E9">
        <w:rPr>
          <w:rFonts w:ascii="Times New Roman" w:hAnsi="Times New Roman" w:cs="Times New Roman"/>
        </w:rPr>
        <w:t>income, which</w:t>
      </w:r>
      <w:r w:rsidRPr="00D940E9">
        <w:rPr>
          <w:rFonts w:ascii="Times New Roman" w:hAnsi="Times New Roman" w:cs="Times New Roman"/>
        </w:rPr>
        <w:t xml:space="preserve"> sometimes exceeds states’ GDP. The FIFA world cup is the biggest sporting event that oversees countries bidding to host. The benefits to a host country </w:t>
      </w:r>
      <w:r w:rsidR="00D940E9" w:rsidRPr="00D940E9">
        <w:rPr>
          <w:rFonts w:ascii="Times New Roman" w:hAnsi="Times New Roman" w:cs="Times New Roman"/>
        </w:rPr>
        <w:t>include</w:t>
      </w:r>
      <w:r w:rsidRPr="00D940E9">
        <w:rPr>
          <w:rFonts w:ascii="Times New Roman" w:hAnsi="Times New Roman" w:cs="Times New Roman"/>
        </w:rPr>
        <w:t xml:space="preserve"> tourism, creation of jobs, accommodation and transport infrastructure. Qatar will be hosting the next world cup in 2022 and have come under intense scrutiny and criticism for abusive labour practices. Recording 185 Nepalese deaths in Qatar in 2013 while building world cup infrastructure, an estimation of the death of 4000 migrant workers before the launch of the word cup</w:t>
      </w:r>
      <w:r w:rsidR="00D940E9">
        <w:rPr>
          <w:rFonts w:ascii="Times New Roman" w:hAnsi="Times New Roman" w:cs="Times New Roman"/>
        </w:rPr>
        <w:t>.</w:t>
      </w:r>
      <w:r w:rsidRPr="00D940E9">
        <w:rPr>
          <w:rFonts w:ascii="Times New Roman" w:hAnsi="Times New Roman" w:cs="Times New Roman"/>
        </w:rPr>
        <w:t xml:space="preserve"> FIFA’s mission to build a better future for all through football </w:t>
      </w:r>
      <w:proofErr w:type="gramStart"/>
      <w:r w:rsidRPr="00D940E9">
        <w:rPr>
          <w:rFonts w:ascii="Times New Roman" w:hAnsi="Times New Roman" w:cs="Times New Roman"/>
        </w:rPr>
        <w:t>has been questioned</w:t>
      </w:r>
      <w:proofErr w:type="gramEnd"/>
      <w:r w:rsidRPr="00D940E9">
        <w:rPr>
          <w:rFonts w:ascii="Times New Roman" w:hAnsi="Times New Roman" w:cs="Times New Roman"/>
        </w:rPr>
        <w:t xml:space="preserve"> while Qatar officials echoed the outrage stirred by media reports expressing shock at the deplorable conditions migrant workers have been subjected to. In collaboration with the International Labour Organisation (ILO), Qatar has agreed to oversee reform with enforcement mechanisms in place to ensure maximum protection for over 2 million migrant workers, with the ultimate aim of scrapping this exploitative system of sponsored labour. </w:t>
      </w:r>
    </w:p>
    <w:p w:rsidR="007A3C9D" w:rsidRPr="00D940E9" w:rsidRDefault="007A3C9D" w:rsidP="0036770D">
      <w:pPr>
        <w:spacing w:line="240" w:lineRule="auto"/>
        <w:jc w:val="both"/>
        <w:rPr>
          <w:rFonts w:ascii="Times New Roman" w:hAnsi="Times New Roman" w:cs="Times New Roman"/>
        </w:rPr>
      </w:pPr>
      <w:r w:rsidRPr="00D940E9">
        <w:rPr>
          <w:rFonts w:ascii="Times New Roman" w:hAnsi="Times New Roman" w:cs="Times New Roman"/>
        </w:rPr>
        <w:t xml:space="preserve">Although Qatar has duties under international law and has to report to the United Nations and the ILO, the question is whether oversight </w:t>
      </w:r>
      <w:proofErr w:type="gramStart"/>
      <w:r w:rsidR="008D7796">
        <w:rPr>
          <w:rFonts w:ascii="Times New Roman" w:hAnsi="Times New Roman" w:cs="Times New Roman"/>
        </w:rPr>
        <w:t>can</w:t>
      </w:r>
      <w:r w:rsidRPr="00D940E9">
        <w:rPr>
          <w:rFonts w:ascii="Times New Roman" w:hAnsi="Times New Roman" w:cs="Times New Roman"/>
        </w:rPr>
        <w:t xml:space="preserve"> be exercised</w:t>
      </w:r>
      <w:proofErr w:type="gramEnd"/>
      <w:r w:rsidRPr="00D940E9">
        <w:rPr>
          <w:rFonts w:ascii="Times New Roman" w:hAnsi="Times New Roman" w:cs="Times New Roman"/>
        </w:rPr>
        <w:t xml:space="preserve"> over international sports organisations where main actors/stakeholders such </w:t>
      </w:r>
      <w:r w:rsidR="003D7C17" w:rsidRPr="00D940E9">
        <w:rPr>
          <w:rFonts w:ascii="Times New Roman" w:hAnsi="Times New Roman" w:cs="Times New Roman"/>
        </w:rPr>
        <w:t xml:space="preserve">as </w:t>
      </w:r>
      <w:r w:rsidRPr="00D940E9">
        <w:rPr>
          <w:rFonts w:ascii="Times New Roman" w:hAnsi="Times New Roman" w:cs="Times New Roman"/>
        </w:rPr>
        <w:t>FIFA are captured under this framework. FIFA</w:t>
      </w:r>
      <w:r w:rsidR="00F6201B">
        <w:rPr>
          <w:rFonts w:ascii="Times New Roman" w:hAnsi="Times New Roman" w:cs="Times New Roman"/>
        </w:rPr>
        <w:t xml:space="preserve"> </w:t>
      </w:r>
      <w:proofErr w:type="gramStart"/>
      <w:r w:rsidR="00F6201B">
        <w:rPr>
          <w:rFonts w:ascii="Times New Roman" w:hAnsi="Times New Roman" w:cs="Times New Roman"/>
        </w:rPr>
        <w:t>was prompted</w:t>
      </w:r>
      <w:proofErr w:type="gramEnd"/>
      <w:r w:rsidRPr="00D940E9">
        <w:rPr>
          <w:rFonts w:ascii="Times New Roman" w:hAnsi="Times New Roman" w:cs="Times New Roman"/>
        </w:rPr>
        <w:t xml:space="preserve"> to take action on </w:t>
      </w:r>
      <w:r w:rsidR="00F6201B">
        <w:rPr>
          <w:rFonts w:ascii="Times New Roman" w:hAnsi="Times New Roman" w:cs="Times New Roman"/>
        </w:rPr>
        <w:t>particular</w:t>
      </w:r>
      <w:r w:rsidRPr="00D940E9">
        <w:rPr>
          <w:rFonts w:ascii="Times New Roman" w:hAnsi="Times New Roman" w:cs="Times New Roman"/>
        </w:rPr>
        <w:t xml:space="preserve"> issues and to take an active stance against </w:t>
      </w:r>
      <w:r w:rsidR="00F6201B">
        <w:rPr>
          <w:rFonts w:ascii="Times New Roman" w:hAnsi="Times New Roman" w:cs="Times New Roman"/>
        </w:rPr>
        <w:t xml:space="preserve">certain </w:t>
      </w:r>
      <w:r w:rsidRPr="00D940E9">
        <w:rPr>
          <w:rFonts w:ascii="Times New Roman" w:hAnsi="Times New Roman" w:cs="Times New Roman"/>
        </w:rPr>
        <w:t>abusive labour practices</w:t>
      </w:r>
      <w:r w:rsidR="00F6201B">
        <w:rPr>
          <w:rFonts w:ascii="Times New Roman" w:hAnsi="Times New Roman" w:cs="Times New Roman"/>
        </w:rPr>
        <w:t>, which prevail in Qatar</w:t>
      </w:r>
      <w:r w:rsidRPr="00D940E9">
        <w:rPr>
          <w:rFonts w:ascii="Times New Roman" w:hAnsi="Times New Roman" w:cs="Times New Roman"/>
        </w:rPr>
        <w:t xml:space="preserve">. This paper is contributing to the </w:t>
      </w:r>
      <w:r w:rsidR="000605CC" w:rsidRPr="00D940E9">
        <w:rPr>
          <w:rFonts w:ascii="Times New Roman" w:hAnsi="Times New Roman" w:cs="Times New Roman"/>
        </w:rPr>
        <w:t>ever-increasing</w:t>
      </w:r>
      <w:r w:rsidRPr="00D940E9">
        <w:rPr>
          <w:rFonts w:ascii="Times New Roman" w:hAnsi="Times New Roman" w:cs="Times New Roman"/>
        </w:rPr>
        <w:t xml:space="preserve"> debate that in a globalised society, we n</w:t>
      </w:r>
      <w:r w:rsidR="000605CC" w:rsidRPr="00D940E9">
        <w:rPr>
          <w:rFonts w:ascii="Times New Roman" w:hAnsi="Times New Roman" w:cs="Times New Roman"/>
        </w:rPr>
        <w:t>eed to move away from the state-</w:t>
      </w:r>
      <w:r w:rsidRPr="00D940E9">
        <w:rPr>
          <w:rFonts w:ascii="Times New Roman" w:hAnsi="Times New Roman" w:cs="Times New Roman"/>
        </w:rPr>
        <w:t>cent</w:t>
      </w:r>
      <w:r w:rsidR="000605CC" w:rsidRPr="00D940E9">
        <w:rPr>
          <w:rFonts w:ascii="Times New Roman" w:hAnsi="Times New Roman" w:cs="Times New Roman"/>
        </w:rPr>
        <w:t>red</w:t>
      </w:r>
      <w:r w:rsidRPr="00D940E9">
        <w:rPr>
          <w:rFonts w:ascii="Times New Roman" w:hAnsi="Times New Roman" w:cs="Times New Roman"/>
        </w:rPr>
        <w:t xml:space="preserve"> focus of international law and move towards </w:t>
      </w:r>
      <w:r w:rsidR="000605CC" w:rsidRPr="00D940E9">
        <w:rPr>
          <w:rFonts w:ascii="Times New Roman" w:hAnsi="Times New Roman" w:cs="Times New Roman"/>
        </w:rPr>
        <w:t>creating legal frameworks that capture</w:t>
      </w:r>
      <w:r w:rsidRPr="00D940E9">
        <w:rPr>
          <w:rFonts w:ascii="Times New Roman" w:hAnsi="Times New Roman" w:cs="Times New Roman"/>
        </w:rPr>
        <w:t xml:space="preserve"> </w:t>
      </w:r>
      <w:r w:rsidR="000605CC" w:rsidRPr="00D940E9">
        <w:rPr>
          <w:rFonts w:ascii="Times New Roman" w:hAnsi="Times New Roman" w:cs="Times New Roman"/>
        </w:rPr>
        <w:t>non-state</w:t>
      </w:r>
      <w:r w:rsidRPr="00D940E9">
        <w:rPr>
          <w:rFonts w:ascii="Times New Roman" w:hAnsi="Times New Roman" w:cs="Times New Roman"/>
        </w:rPr>
        <w:t xml:space="preserve"> actors, creating binding obligations on them. </w:t>
      </w:r>
      <w:r w:rsidR="00F6201B">
        <w:rPr>
          <w:rFonts w:ascii="Times New Roman" w:hAnsi="Times New Roman" w:cs="Times New Roman"/>
        </w:rPr>
        <w:t>This paper provides an insight into practices condoned by states, which create avenues for the perpetration of this transnational crime.</w:t>
      </w:r>
    </w:p>
    <w:p w:rsidR="007A3C9D" w:rsidRPr="00D940E9" w:rsidRDefault="007A3C9D" w:rsidP="0036770D">
      <w:pPr>
        <w:spacing w:line="240" w:lineRule="auto"/>
        <w:jc w:val="both"/>
        <w:rPr>
          <w:rFonts w:ascii="Times New Roman" w:hAnsi="Times New Roman" w:cs="Times New Roman"/>
        </w:rPr>
      </w:pPr>
      <w:r w:rsidRPr="00D940E9">
        <w:rPr>
          <w:rFonts w:ascii="Times New Roman" w:hAnsi="Times New Roman" w:cs="Times New Roman"/>
        </w:rPr>
        <w:t xml:space="preserve">With a growing discourse on the emergence of modern slavery and human trafficking on the political and legislative agenda, and with human trafficking estimated to generate billions in illicit proceeds, this discussion re-ignites the debate that activities of state and non-state actors need to fall within the </w:t>
      </w:r>
      <w:r w:rsidR="000605CC" w:rsidRPr="00D940E9">
        <w:rPr>
          <w:rFonts w:ascii="Times New Roman" w:hAnsi="Times New Roman" w:cs="Times New Roman"/>
        </w:rPr>
        <w:t>sphere</w:t>
      </w:r>
      <w:r w:rsidRPr="00D940E9">
        <w:rPr>
          <w:rFonts w:ascii="Times New Roman" w:hAnsi="Times New Roman" w:cs="Times New Roman"/>
        </w:rPr>
        <w:t xml:space="preserve"> of international law in combatting modern slavery and human trafficking.</w:t>
      </w:r>
    </w:p>
    <w:p w:rsidR="008B2F72" w:rsidRPr="00D940E9" w:rsidRDefault="008B2F72" w:rsidP="0036770D">
      <w:pPr>
        <w:spacing w:line="240" w:lineRule="auto"/>
        <w:jc w:val="both"/>
        <w:rPr>
          <w:rFonts w:ascii="Times New Roman" w:hAnsi="Times New Roman" w:cs="Times New Roman"/>
        </w:rPr>
      </w:pPr>
    </w:p>
    <w:p w:rsidR="008B2F72" w:rsidRPr="00D940E9" w:rsidRDefault="008B2F72" w:rsidP="0036770D">
      <w:pPr>
        <w:spacing w:line="240" w:lineRule="auto"/>
        <w:jc w:val="both"/>
        <w:rPr>
          <w:rFonts w:ascii="Times New Roman" w:hAnsi="Times New Roman" w:cs="Times New Roman"/>
        </w:rPr>
      </w:pPr>
    </w:p>
    <w:p w:rsidR="008B2F72" w:rsidRPr="00D940E9" w:rsidRDefault="008B2F72" w:rsidP="0036770D">
      <w:pPr>
        <w:spacing w:line="240" w:lineRule="auto"/>
        <w:jc w:val="both"/>
        <w:rPr>
          <w:rFonts w:ascii="Times New Roman" w:hAnsi="Times New Roman" w:cs="Times New Roman"/>
        </w:rPr>
      </w:pPr>
    </w:p>
    <w:p w:rsidR="008B2F72" w:rsidRDefault="008B2F72" w:rsidP="0036770D">
      <w:pPr>
        <w:spacing w:line="240" w:lineRule="auto"/>
        <w:jc w:val="both"/>
        <w:rPr>
          <w:rFonts w:ascii="Times New Roman" w:hAnsi="Times New Roman" w:cs="Times New Roman"/>
        </w:rPr>
      </w:pPr>
    </w:p>
    <w:p w:rsidR="00C34AA9" w:rsidRDefault="00C34AA9" w:rsidP="0036770D">
      <w:pPr>
        <w:spacing w:line="240" w:lineRule="auto"/>
        <w:jc w:val="both"/>
        <w:rPr>
          <w:rFonts w:ascii="Times New Roman" w:hAnsi="Times New Roman" w:cs="Times New Roman"/>
        </w:rPr>
      </w:pPr>
    </w:p>
    <w:p w:rsidR="00C34AA9" w:rsidRDefault="00C34AA9" w:rsidP="0036770D">
      <w:pPr>
        <w:spacing w:line="240" w:lineRule="auto"/>
        <w:jc w:val="both"/>
        <w:rPr>
          <w:rFonts w:ascii="Times New Roman" w:hAnsi="Times New Roman" w:cs="Times New Roman"/>
        </w:rPr>
      </w:pPr>
    </w:p>
    <w:p w:rsidR="00C34AA9" w:rsidRDefault="00C34AA9" w:rsidP="0036770D">
      <w:pPr>
        <w:spacing w:line="240" w:lineRule="auto"/>
        <w:jc w:val="both"/>
        <w:rPr>
          <w:rFonts w:ascii="Times New Roman" w:hAnsi="Times New Roman" w:cs="Times New Roman"/>
        </w:rPr>
      </w:pPr>
    </w:p>
    <w:p w:rsidR="00C34AA9" w:rsidRDefault="00C34AA9" w:rsidP="0036770D">
      <w:pPr>
        <w:spacing w:line="240" w:lineRule="auto"/>
        <w:jc w:val="both"/>
        <w:rPr>
          <w:rFonts w:ascii="Times New Roman" w:hAnsi="Times New Roman" w:cs="Times New Roman"/>
        </w:rPr>
      </w:pPr>
    </w:p>
    <w:p w:rsidR="00C34AA9" w:rsidRDefault="00C34AA9" w:rsidP="0036770D">
      <w:pPr>
        <w:spacing w:line="240" w:lineRule="auto"/>
        <w:jc w:val="both"/>
        <w:rPr>
          <w:rFonts w:ascii="Times New Roman" w:hAnsi="Times New Roman" w:cs="Times New Roman"/>
        </w:rPr>
      </w:pPr>
    </w:p>
    <w:p w:rsidR="00C34AA9" w:rsidRDefault="00C34AA9" w:rsidP="0036770D">
      <w:pPr>
        <w:spacing w:line="240" w:lineRule="auto"/>
        <w:jc w:val="both"/>
        <w:rPr>
          <w:rFonts w:ascii="Times New Roman" w:hAnsi="Times New Roman" w:cs="Times New Roman"/>
        </w:rPr>
      </w:pPr>
    </w:p>
    <w:p w:rsidR="00C34AA9" w:rsidRDefault="00C34AA9" w:rsidP="0036770D">
      <w:pPr>
        <w:spacing w:line="240" w:lineRule="auto"/>
        <w:jc w:val="both"/>
        <w:rPr>
          <w:rFonts w:ascii="Times New Roman" w:hAnsi="Times New Roman" w:cs="Times New Roman"/>
        </w:rPr>
      </w:pPr>
    </w:p>
    <w:p w:rsidR="00C34AA9" w:rsidRPr="00D940E9" w:rsidRDefault="00C34AA9" w:rsidP="0036770D">
      <w:pPr>
        <w:spacing w:line="240" w:lineRule="auto"/>
        <w:jc w:val="both"/>
        <w:rPr>
          <w:rFonts w:ascii="Times New Roman" w:hAnsi="Times New Roman" w:cs="Times New Roman"/>
        </w:rPr>
      </w:pPr>
    </w:p>
    <w:p w:rsidR="00862D25" w:rsidRPr="0036770D" w:rsidRDefault="003A2639" w:rsidP="0036770D">
      <w:pPr>
        <w:spacing w:line="240" w:lineRule="auto"/>
        <w:jc w:val="both"/>
        <w:rPr>
          <w:rFonts w:ascii="Times New Roman" w:hAnsi="Times New Roman" w:cs="Times New Roman"/>
          <w:b/>
          <w:u w:val="single"/>
        </w:rPr>
      </w:pPr>
      <w:r w:rsidRPr="0036770D">
        <w:rPr>
          <w:rFonts w:ascii="Times New Roman" w:hAnsi="Times New Roman" w:cs="Times New Roman"/>
          <w:b/>
          <w:u w:val="single"/>
        </w:rPr>
        <w:t xml:space="preserve"> </w:t>
      </w:r>
      <w:r w:rsidR="00862D25" w:rsidRPr="0036770D">
        <w:rPr>
          <w:rFonts w:ascii="Times New Roman" w:hAnsi="Times New Roman" w:cs="Times New Roman"/>
          <w:b/>
          <w:u w:val="single"/>
        </w:rPr>
        <w:t>Introduction</w:t>
      </w:r>
    </w:p>
    <w:p w:rsidR="00862D25" w:rsidRPr="0036770D" w:rsidRDefault="00862D25" w:rsidP="0036770D">
      <w:pPr>
        <w:spacing w:line="240" w:lineRule="auto"/>
        <w:jc w:val="both"/>
        <w:rPr>
          <w:rFonts w:ascii="Times New Roman" w:hAnsi="Times New Roman" w:cs="Times New Roman"/>
          <w:b/>
        </w:rPr>
      </w:pPr>
      <w:r w:rsidRPr="0036770D">
        <w:rPr>
          <w:rFonts w:ascii="Times New Roman" w:hAnsi="Times New Roman" w:cs="Times New Roman"/>
          <w:b/>
        </w:rPr>
        <w:t>“Slavery is not a horror consigned safely consigned to the past”</w:t>
      </w:r>
      <w:r w:rsidR="001A3735">
        <w:rPr>
          <w:rStyle w:val="FootnoteReference"/>
          <w:rFonts w:ascii="Times New Roman" w:hAnsi="Times New Roman" w:cs="Times New Roman"/>
          <w:b/>
        </w:rPr>
        <w:footnoteReference w:id="2"/>
      </w:r>
      <w:r w:rsidRPr="0036770D">
        <w:rPr>
          <w:rFonts w:ascii="Times New Roman" w:eastAsiaTheme="majorEastAsia" w:hAnsi="Times New Roman" w:cs="Times New Roman"/>
          <w:b/>
          <w:color w:val="262626" w:themeColor="text1" w:themeTint="D9"/>
          <w:kern w:val="24"/>
        </w:rPr>
        <w:t xml:space="preserve"> </w:t>
      </w:r>
    </w:p>
    <w:p w:rsidR="00C73DBA" w:rsidRDefault="00461B4E" w:rsidP="0036770D">
      <w:pPr>
        <w:spacing w:line="240" w:lineRule="auto"/>
        <w:jc w:val="both"/>
        <w:rPr>
          <w:rFonts w:ascii="Times New Roman" w:hAnsi="Times New Roman" w:cs="Times New Roman"/>
        </w:rPr>
      </w:pPr>
      <w:r w:rsidRPr="0036770D">
        <w:rPr>
          <w:rFonts w:ascii="Times New Roman" w:hAnsi="Times New Roman" w:cs="Times New Roman"/>
        </w:rPr>
        <w:t xml:space="preserve">The formal </w:t>
      </w:r>
      <w:r w:rsidR="0068489C" w:rsidRPr="0036770D">
        <w:rPr>
          <w:rFonts w:ascii="Times New Roman" w:hAnsi="Times New Roman" w:cs="Times New Roman"/>
        </w:rPr>
        <w:t xml:space="preserve">abolition of slavery as the legal ownership of </w:t>
      </w:r>
      <w:r w:rsidR="00455258" w:rsidRPr="0036770D">
        <w:rPr>
          <w:rFonts w:ascii="Times New Roman" w:hAnsi="Times New Roman" w:cs="Times New Roman"/>
        </w:rPr>
        <w:t xml:space="preserve">people </w:t>
      </w:r>
      <w:proofErr w:type="gramStart"/>
      <w:r w:rsidR="00455258" w:rsidRPr="0036770D">
        <w:rPr>
          <w:rFonts w:ascii="Times New Roman" w:hAnsi="Times New Roman" w:cs="Times New Roman"/>
        </w:rPr>
        <w:t>was abolished</w:t>
      </w:r>
      <w:proofErr w:type="gramEnd"/>
      <w:r w:rsidR="00455258" w:rsidRPr="0036770D">
        <w:rPr>
          <w:rFonts w:ascii="Times New Roman" w:hAnsi="Times New Roman" w:cs="Times New Roman"/>
        </w:rPr>
        <w:t xml:space="preserve"> in the 19</w:t>
      </w:r>
      <w:r w:rsidR="00455258" w:rsidRPr="0036770D">
        <w:rPr>
          <w:rFonts w:ascii="Times New Roman" w:hAnsi="Times New Roman" w:cs="Times New Roman"/>
          <w:vertAlign w:val="superscript"/>
        </w:rPr>
        <w:t>th</w:t>
      </w:r>
      <w:r w:rsidR="00455258" w:rsidRPr="0036770D">
        <w:rPr>
          <w:rFonts w:ascii="Times New Roman" w:hAnsi="Times New Roman" w:cs="Times New Roman"/>
        </w:rPr>
        <w:t xml:space="preserve"> century.</w:t>
      </w:r>
      <w:r w:rsidR="00BB5EF9" w:rsidRPr="0036770D">
        <w:rPr>
          <w:rStyle w:val="FootnoteReference"/>
          <w:rFonts w:ascii="Times New Roman" w:hAnsi="Times New Roman" w:cs="Times New Roman"/>
        </w:rPr>
        <w:footnoteReference w:id="3"/>
      </w:r>
      <w:r w:rsidR="00455258" w:rsidRPr="0036770D">
        <w:rPr>
          <w:rFonts w:ascii="Times New Roman" w:hAnsi="Times New Roman" w:cs="Times New Roman"/>
        </w:rPr>
        <w:t xml:space="preserve"> </w:t>
      </w:r>
      <w:r w:rsidR="002A522B" w:rsidRPr="0036770D">
        <w:rPr>
          <w:rFonts w:ascii="Times New Roman" w:hAnsi="Times New Roman" w:cs="Times New Roman"/>
        </w:rPr>
        <w:t xml:space="preserve">In spite of the great efforts by </w:t>
      </w:r>
      <w:proofErr w:type="gramStart"/>
      <w:r w:rsidR="002A522B" w:rsidRPr="0036770D">
        <w:rPr>
          <w:rFonts w:ascii="Times New Roman" w:hAnsi="Times New Roman" w:cs="Times New Roman"/>
        </w:rPr>
        <w:t>emancipators and their successors</w:t>
      </w:r>
      <w:proofErr w:type="gramEnd"/>
      <w:r w:rsidR="002A522B" w:rsidRPr="0036770D">
        <w:rPr>
          <w:rFonts w:ascii="Times New Roman" w:hAnsi="Times New Roman" w:cs="Times New Roman"/>
        </w:rPr>
        <w:t xml:space="preserve"> and the plethora (300) of international agreements for the suppression of slavery is still as problematic as it was in the 18</w:t>
      </w:r>
      <w:r w:rsidR="002A522B" w:rsidRPr="0036770D">
        <w:rPr>
          <w:rFonts w:ascii="Times New Roman" w:hAnsi="Times New Roman" w:cs="Times New Roman"/>
          <w:vertAlign w:val="superscript"/>
        </w:rPr>
        <w:t>th</w:t>
      </w:r>
      <w:r w:rsidR="002A522B" w:rsidRPr="0036770D">
        <w:rPr>
          <w:rFonts w:ascii="Times New Roman" w:hAnsi="Times New Roman" w:cs="Times New Roman"/>
        </w:rPr>
        <w:t xml:space="preserve"> century</w:t>
      </w:r>
      <w:r w:rsidR="0024225C" w:rsidRPr="0036770D">
        <w:rPr>
          <w:rFonts w:ascii="Times New Roman" w:hAnsi="Times New Roman" w:cs="Times New Roman"/>
        </w:rPr>
        <w:t xml:space="preserve">, but </w:t>
      </w:r>
      <w:r w:rsidR="0090299F" w:rsidRPr="0036770D">
        <w:rPr>
          <w:rFonts w:ascii="Times New Roman" w:hAnsi="Times New Roman" w:cs="Times New Roman"/>
        </w:rPr>
        <w:t xml:space="preserve">now </w:t>
      </w:r>
      <w:r w:rsidR="0024225C" w:rsidRPr="0036770D">
        <w:rPr>
          <w:rFonts w:ascii="Times New Roman" w:hAnsi="Times New Roman" w:cs="Times New Roman"/>
        </w:rPr>
        <w:t xml:space="preserve">presents itself in a </w:t>
      </w:r>
      <w:r w:rsidR="00AD0646" w:rsidRPr="0036770D">
        <w:rPr>
          <w:rFonts w:ascii="Times New Roman" w:hAnsi="Times New Roman" w:cs="Times New Roman"/>
        </w:rPr>
        <w:t>different</w:t>
      </w:r>
      <w:r w:rsidR="0024225C" w:rsidRPr="0036770D">
        <w:rPr>
          <w:rFonts w:ascii="Times New Roman" w:hAnsi="Times New Roman" w:cs="Times New Roman"/>
        </w:rPr>
        <w:t xml:space="preserve"> form</w:t>
      </w:r>
      <w:r w:rsidR="00080685" w:rsidRPr="0036770D">
        <w:rPr>
          <w:rFonts w:ascii="Times New Roman" w:hAnsi="Times New Roman" w:cs="Times New Roman"/>
        </w:rPr>
        <w:t xml:space="preserve">. It is evident that the only form of slavery, that </w:t>
      </w:r>
      <w:proofErr w:type="gramStart"/>
      <w:r w:rsidR="00080685" w:rsidRPr="0036770D">
        <w:rPr>
          <w:rFonts w:ascii="Times New Roman" w:hAnsi="Times New Roman" w:cs="Times New Roman"/>
        </w:rPr>
        <w:t>has been eradicated</w:t>
      </w:r>
      <w:proofErr w:type="gramEnd"/>
      <w:r w:rsidR="00080685" w:rsidRPr="0036770D">
        <w:rPr>
          <w:rFonts w:ascii="Times New Roman" w:hAnsi="Times New Roman" w:cs="Times New Roman"/>
        </w:rPr>
        <w:t>, is the ‘legal formal ownership of people.</w:t>
      </w:r>
      <w:r w:rsidR="00C84369" w:rsidRPr="0036770D">
        <w:rPr>
          <w:rStyle w:val="FootnoteReference"/>
          <w:rFonts w:ascii="Times New Roman" w:hAnsi="Times New Roman" w:cs="Times New Roman"/>
        </w:rPr>
        <w:footnoteReference w:id="4"/>
      </w:r>
      <w:r w:rsidR="00080685" w:rsidRPr="0036770D">
        <w:rPr>
          <w:rFonts w:ascii="Times New Roman" w:hAnsi="Times New Roman" w:cs="Times New Roman"/>
        </w:rPr>
        <w:t xml:space="preserve"> </w:t>
      </w:r>
      <w:r w:rsidR="00C73DBA">
        <w:rPr>
          <w:rFonts w:ascii="Times New Roman" w:hAnsi="Times New Roman" w:cs="Times New Roman"/>
        </w:rPr>
        <w:t>According to Bales, the challenges campaigners confront today in addressing and eradicating modern slavery is different from those faced at the origin of the abolition in 1787.</w:t>
      </w:r>
      <w:r w:rsidR="00C73DBA">
        <w:rPr>
          <w:rStyle w:val="FootnoteReference"/>
          <w:rFonts w:ascii="Times New Roman" w:hAnsi="Times New Roman" w:cs="Times New Roman"/>
        </w:rPr>
        <w:footnoteReference w:id="5"/>
      </w:r>
    </w:p>
    <w:p w:rsidR="00755752" w:rsidRPr="0036770D" w:rsidRDefault="0044528F" w:rsidP="0036770D">
      <w:pPr>
        <w:spacing w:line="240" w:lineRule="auto"/>
        <w:jc w:val="both"/>
        <w:rPr>
          <w:rFonts w:ascii="Times New Roman" w:hAnsi="Times New Roman" w:cs="Times New Roman"/>
        </w:rPr>
      </w:pPr>
      <w:r w:rsidRPr="0036770D">
        <w:rPr>
          <w:rFonts w:ascii="Times New Roman" w:hAnsi="Times New Roman" w:cs="Times New Roman"/>
        </w:rPr>
        <w:t xml:space="preserve">It is now </w:t>
      </w:r>
      <w:r w:rsidR="002A522B" w:rsidRPr="0036770D">
        <w:rPr>
          <w:rFonts w:ascii="Times New Roman" w:hAnsi="Times New Roman" w:cs="Times New Roman"/>
        </w:rPr>
        <w:t xml:space="preserve">established that constituents of modern slavery include human trafficking, prostitution, child labour, female </w:t>
      </w:r>
      <w:r w:rsidR="00080685" w:rsidRPr="0036770D">
        <w:rPr>
          <w:rFonts w:ascii="Times New Roman" w:hAnsi="Times New Roman" w:cs="Times New Roman"/>
        </w:rPr>
        <w:t>circumcision and</w:t>
      </w:r>
      <w:r w:rsidR="00C73DBA">
        <w:rPr>
          <w:rFonts w:ascii="Times New Roman" w:hAnsi="Times New Roman" w:cs="Times New Roman"/>
        </w:rPr>
        <w:t xml:space="preserve"> relevant to this discussion -</w:t>
      </w:r>
      <w:r w:rsidR="002A522B" w:rsidRPr="0036770D">
        <w:rPr>
          <w:rFonts w:ascii="Times New Roman" w:hAnsi="Times New Roman" w:cs="Times New Roman"/>
        </w:rPr>
        <w:t xml:space="preserve"> slave</w:t>
      </w:r>
      <w:r w:rsidR="00C73DBA">
        <w:rPr>
          <w:rFonts w:ascii="Times New Roman" w:hAnsi="Times New Roman" w:cs="Times New Roman"/>
        </w:rPr>
        <w:t>/forced</w:t>
      </w:r>
      <w:r w:rsidR="002A522B" w:rsidRPr="0036770D">
        <w:rPr>
          <w:rFonts w:ascii="Times New Roman" w:hAnsi="Times New Roman" w:cs="Times New Roman"/>
        </w:rPr>
        <w:t xml:space="preserve"> labour</w:t>
      </w:r>
      <w:r w:rsidR="00080685" w:rsidRPr="0036770D">
        <w:rPr>
          <w:rFonts w:ascii="Times New Roman" w:hAnsi="Times New Roman" w:cs="Times New Roman"/>
        </w:rPr>
        <w:t xml:space="preserve">. </w:t>
      </w:r>
      <w:r w:rsidR="00343187" w:rsidRPr="0036770D">
        <w:rPr>
          <w:rFonts w:ascii="Times New Roman" w:hAnsi="Times New Roman" w:cs="Times New Roman"/>
        </w:rPr>
        <w:t xml:space="preserve">A clear definition of </w:t>
      </w:r>
      <w:r w:rsidR="00C73DBA">
        <w:rPr>
          <w:rFonts w:ascii="Times New Roman" w:hAnsi="Times New Roman" w:cs="Times New Roman"/>
        </w:rPr>
        <w:t>the</w:t>
      </w:r>
      <w:r w:rsidR="00343187" w:rsidRPr="0036770D">
        <w:rPr>
          <w:rFonts w:ascii="Times New Roman" w:hAnsi="Times New Roman" w:cs="Times New Roman"/>
        </w:rPr>
        <w:t xml:space="preserve"> forms of exploitative labour </w:t>
      </w:r>
      <w:r w:rsidR="00C73DBA" w:rsidRPr="0036770D">
        <w:rPr>
          <w:rFonts w:ascii="Times New Roman" w:hAnsi="Times New Roman" w:cs="Times New Roman"/>
        </w:rPr>
        <w:t>relations</w:t>
      </w:r>
      <w:r w:rsidR="00C73DBA">
        <w:rPr>
          <w:rFonts w:ascii="Times New Roman" w:hAnsi="Times New Roman" w:cs="Times New Roman"/>
        </w:rPr>
        <w:t xml:space="preserve">, which </w:t>
      </w:r>
      <w:proofErr w:type="gramStart"/>
      <w:r w:rsidR="00C73DBA">
        <w:rPr>
          <w:rFonts w:ascii="Times New Roman" w:hAnsi="Times New Roman" w:cs="Times New Roman"/>
        </w:rPr>
        <w:t>can be referred</w:t>
      </w:r>
      <w:proofErr w:type="gramEnd"/>
      <w:r w:rsidR="00C73DBA">
        <w:rPr>
          <w:rFonts w:ascii="Times New Roman" w:hAnsi="Times New Roman" w:cs="Times New Roman"/>
        </w:rPr>
        <w:t xml:space="preserve"> to as,</w:t>
      </w:r>
      <w:r w:rsidR="00343187" w:rsidRPr="0036770D">
        <w:rPr>
          <w:rFonts w:ascii="Times New Roman" w:hAnsi="Times New Roman" w:cs="Times New Roman"/>
        </w:rPr>
        <w:t xml:space="preserve"> is currently lacking. </w:t>
      </w:r>
      <w:r w:rsidR="00080685" w:rsidRPr="0036770D">
        <w:rPr>
          <w:rFonts w:ascii="Times New Roman" w:hAnsi="Times New Roman" w:cs="Times New Roman"/>
        </w:rPr>
        <w:t>The Modern Slavery Act [2015] makes provision for</w:t>
      </w:r>
      <w:r w:rsidR="00C73DBA">
        <w:rPr>
          <w:rFonts w:ascii="Times New Roman" w:hAnsi="Times New Roman" w:cs="Times New Roman"/>
        </w:rPr>
        <w:t xml:space="preserve"> slavery, servitude, forced/</w:t>
      </w:r>
      <w:r w:rsidR="00080685" w:rsidRPr="0036770D">
        <w:rPr>
          <w:rFonts w:ascii="Times New Roman" w:hAnsi="Times New Roman" w:cs="Times New Roman"/>
        </w:rPr>
        <w:t>compulsory labour and human trafficking – including provisions for the protection of victims.</w:t>
      </w:r>
      <w:r w:rsidR="00343187" w:rsidRPr="0036770D">
        <w:rPr>
          <w:rFonts w:ascii="Times New Roman" w:hAnsi="Times New Roman" w:cs="Times New Roman"/>
        </w:rPr>
        <w:t xml:space="preserve"> </w:t>
      </w:r>
      <w:r w:rsidR="005A55A9" w:rsidRPr="0036770D">
        <w:rPr>
          <w:rFonts w:ascii="Times New Roman" w:hAnsi="Times New Roman" w:cs="Times New Roman"/>
        </w:rPr>
        <w:t xml:space="preserve">These </w:t>
      </w:r>
      <w:r w:rsidR="00934596" w:rsidRPr="0036770D">
        <w:rPr>
          <w:rFonts w:ascii="Times New Roman" w:hAnsi="Times New Roman" w:cs="Times New Roman"/>
        </w:rPr>
        <w:t xml:space="preserve">terms </w:t>
      </w:r>
      <w:r w:rsidR="005A55A9" w:rsidRPr="0036770D">
        <w:rPr>
          <w:rFonts w:ascii="Times New Roman" w:hAnsi="Times New Roman" w:cs="Times New Roman"/>
        </w:rPr>
        <w:t>have distinct definitions and codifications as crimes under international and domestic law</w:t>
      </w:r>
      <w:r w:rsidR="00934596" w:rsidRPr="0036770D">
        <w:rPr>
          <w:rFonts w:ascii="Times New Roman" w:hAnsi="Times New Roman" w:cs="Times New Roman"/>
        </w:rPr>
        <w:t xml:space="preserve"> and </w:t>
      </w:r>
      <w:proofErr w:type="gramStart"/>
      <w:r w:rsidR="00934596" w:rsidRPr="0036770D">
        <w:rPr>
          <w:rFonts w:ascii="Times New Roman" w:hAnsi="Times New Roman" w:cs="Times New Roman"/>
        </w:rPr>
        <w:t>are v</w:t>
      </w:r>
      <w:r w:rsidR="005A55A9" w:rsidRPr="0036770D">
        <w:rPr>
          <w:rFonts w:ascii="Times New Roman" w:hAnsi="Times New Roman" w:cs="Times New Roman"/>
        </w:rPr>
        <w:t>iewed</w:t>
      </w:r>
      <w:proofErr w:type="gramEnd"/>
      <w:r w:rsidR="005A55A9" w:rsidRPr="0036770D">
        <w:rPr>
          <w:rFonts w:ascii="Times New Roman" w:hAnsi="Times New Roman" w:cs="Times New Roman"/>
        </w:rPr>
        <w:t xml:space="preserve"> as proxy categories for modern slavery.</w:t>
      </w:r>
      <w:r w:rsidR="000316CC" w:rsidRPr="0036770D">
        <w:rPr>
          <w:rStyle w:val="FootnoteReference"/>
          <w:rFonts w:ascii="Times New Roman" w:hAnsi="Times New Roman" w:cs="Times New Roman"/>
        </w:rPr>
        <w:footnoteReference w:id="6"/>
      </w:r>
      <w:r w:rsidR="00C84369" w:rsidRPr="0036770D">
        <w:rPr>
          <w:rFonts w:ascii="Times New Roman" w:hAnsi="Times New Roman" w:cs="Times New Roman"/>
        </w:rPr>
        <w:t xml:space="preserve"> A number </w:t>
      </w:r>
      <w:r w:rsidR="005E4954" w:rsidRPr="0036770D">
        <w:rPr>
          <w:rFonts w:ascii="Times New Roman" w:hAnsi="Times New Roman" w:cs="Times New Roman"/>
        </w:rPr>
        <w:t xml:space="preserve">of instruments which have contributed to widespread prohibitions of slavery, forced labour and human trafficking practices are in force and </w:t>
      </w:r>
      <w:proofErr w:type="gramStart"/>
      <w:r w:rsidR="005E4954" w:rsidRPr="0036770D">
        <w:rPr>
          <w:rFonts w:ascii="Times New Roman" w:hAnsi="Times New Roman" w:cs="Times New Roman"/>
        </w:rPr>
        <w:t>have been ratified</w:t>
      </w:r>
      <w:proofErr w:type="gramEnd"/>
      <w:r w:rsidR="005E4954" w:rsidRPr="0036770D">
        <w:rPr>
          <w:rFonts w:ascii="Times New Roman" w:hAnsi="Times New Roman" w:cs="Times New Roman"/>
        </w:rPr>
        <w:t xml:space="preserve"> by several countries.</w:t>
      </w:r>
      <w:r w:rsidR="005E4954" w:rsidRPr="0036770D">
        <w:rPr>
          <w:rStyle w:val="FootnoteReference"/>
          <w:rFonts w:ascii="Times New Roman" w:hAnsi="Times New Roman" w:cs="Times New Roman"/>
        </w:rPr>
        <w:t xml:space="preserve"> </w:t>
      </w:r>
      <w:r w:rsidR="005E4954" w:rsidRPr="0036770D">
        <w:rPr>
          <w:rStyle w:val="FootnoteReference"/>
          <w:rFonts w:ascii="Times New Roman" w:hAnsi="Times New Roman" w:cs="Times New Roman"/>
        </w:rPr>
        <w:footnoteReference w:id="7"/>
      </w:r>
    </w:p>
    <w:p w:rsidR="00C73DBA" w:rsidRDefault="006717DF" w:rsidP="0036770D">
      <w:pPr>
        <w:spacing w:line="240" w:lineRule="auto"/>
        <w:jc w:val="both"/>
        <w:rPr>
          <w:rFonts w:ascii="Times New Roman" w:hAnsi="Times New Roman" w:cs="Times New Roman"/>
        </w:rPr>
      </w:pPr>
      <w:r w:rsidRPr="0036770D">
        <w:rPr>
          <w:rFonts w:ascii="Times New Roman" w:hAnsi="Times New Roman" w:cs="Times New Roman"/>
        </w:rPr>
        <w:t xml:space="preserve">A number of international </w:t>
      </w:r>
      <w:proofErr w:type="gramStart"/>
      <w:r w:rsidRPr="0036770D">
        <w:rPr>
          <w:rFonts w:ascii="Times New Roman" w:hAnsi="Times New Roman" w:cs="Times New Roman"/>
        </w:rPr>
        <w:t>Conventions which</w:t>
      </w:r>
      <w:proofErr w:type="gramEnd"/>
      <w:r w:rsidRPr="0036770D">
        <w:rPr>
          <w:rFonts w:ascii="Times New Roman" w:hAnsi="Times New Roman" w:cs="Times New Roman"/>
        </w:rPr>
        <w:t xml:space="preserve"> criminalise slave labour and imposes duties on state actors are in force in several states. These include International Labour Organisation Conventions, Slavery Convention</w:t>
      </w:r>
      <w:r w:rsidR="00C73DBA">
        <w:rPr>
          <w:rFonts w:ascii="Times New Roman" w:hAnsi="Times New Roman" w:cs="Times New Roman"/>
        </w:rPr>
        <w:t xml:space="preserve"> (1926)</w:t>
      </w:r>
      <w:r w:rsidRPr="0036770D">
        <w:rPr>
          <w:rFonts w:ascii="Times New Roman" w:hAnsi="Times New Roman" w:cs="Times New Roman"/>
        </w:rPr>
        <w:t xml:space="preserve">, </w:t>
      </w:r>
      <w:r w:rsidR="00C73DBA">
        <w:rPr>
          <w:rFonts w:ascii="Times New Roman" w:hAnsi="Times New Roman" w:cs="Times New Roman"/>
        </w:rPr>
        <w:t xml:space="preserve">The </w:t>
      </w:r>
      <w:r w:rsidRPr="0036770D">
        <w:rPr>
          <w:rFonts w:ascii="Times New Roman" w:hAnsi="Times New Roman" w:cs="Times New Roman"/>
        </w:rPr>
        <w:t>Supplementary Convention</w:t>
      </w:r>
      <w:r w:rsidR="00C73DBA">
        <w:rPr>
          <w:rFonts w:ascii="Times New Roman" w:hAnsi="Times New Roman" w:cs="Times New Roman"/>
        </w:rPr>
        <w:t xml:space="preserve"> on the Abolition of Slavery (1956); and </w:t>
      </w:r>
      <w:r w:rsidRPr="0036770D">
        <w:rPr>
          <w:rFonts w:ascii="Times New Roman" w:hAnsi="Times New Roman" w:cs="Times New Roman"/>
        </w:rPr>
        <w:t>The Palermo Protocols</w:t>
      </w:r>
      <w:r w:rsidR="00C73DBA">
        <w:rPr>
          <w:rFonts w:ascii="Times New Roman" w:hAnsi="Times New Roman" w:cs="Times New Roman"/>
        </w:rPr>
        <w:t xml:space="preserve"> (2000)</w:t>
      </w:r>
      <w:r w:rsidRPr="0036770D">
        <w:rPr>
          <w:rFonts w:ascii="Times New Roman" w:hAnsi="Times New Roman" w:cs="Times New Roman"/>
        </w:rPr>
        <w:t xml:space="preserve"> </w:t>
      </w:r>
      <w:r w:rsidR="00C73DBA">
        <w:rPr>
          <w:rFonts w:ascii="Times New Roman" w:hAnsi="Times New Roman" w:cs="Times New Roman"/>
        </w:rPr>
        <w:t xml:space="preserve">- </w:t>
      </w:r>
      <w:r w:rsidRPr="0036770D">
        <w:rPr>
          <w:rFonts w:ascii="Times New Roman" w:hAnsi="Times New Roman" w:cs="Times New Roman"/>
        </w:rPr>
        <w:t xml:space="preserve">three Protocols adopted by the UN to supplement the 2000 Convention against Transnational Organised Crime (the Palermo Convention). With regard to the accurate terminology and nomenclature, the following words </w:t>
      </w:r>
      <w:proofErr w:type="gramStart"/>
      <w:r w:rsidRPr="0036770D">
        <w:rPr>
          <w:rFonts w:ascii="Times New Roman" w:hAnsi="Times New Roman" w:cs="Times New Roman"/>
        </w:rPr>
        <w:t>have been used synonymously with slavery – serfdom, debt, bondage, peonage, servitude, indentured servitude and primarily forced labour</w:t>
      </w:r>
      <w:proofErr w:type="gramEnd"/>
      <w:r w:rsidRPr="0036770D">
        <w:rPr>
          <w:rFonts w:ascii="Times New Roman" w:hAnsi="Times New Roman" w:cs="Times New Roman"/>
        </w:rPr>
        <w:t>.</w:t>
      </w:r>
      <w:r w:rsidR="00223F93">
        <w:rPr>
          <w:rFonts w:ascii="Times New Roman" w:hAnsi="Times New Roman" w:cs="Times New Roman"/>
        </w:rPr>
        <w:t xml:space="preserve"> </w:t>
      </w:r>
      <w:r w:rsidR="00755752" w:rsidRPr="0036770D">
        <w:rPr>
          <w:rFonts w:ascii="Times New Roman" w:hAnsi="Times New Roman" w:cs="Times New Roman"/>
        </w:rPr>
        <w:t>According to the International Labour Organisation (ILO) “s</w:t>
      </w:r>
      <w:r w:rsidR="005A55A9" w:rsidRPr="0036770D">
        <w:rPr>
          <w:rFonts w:ascii="Times New Roman" w:hAnsi="Times New Roman" w:cs="Times New Roman"/>
        </w:rPr>
        <w:t xml:space="preserve">lavery is one form of forced labour”, it noted that some </w:t>
      </w:r>
      <w:r w:rsidR="00755752" w:rsidRPr="0036770D">
        <w:rPr>
          <w:rFonts w:ascii="Times New Roman" w:hAnsi="Times New Roman" w:cs="Times New Roman"/>
        </w:rPr>
        <w:t>national laws treat the two as</w:t>
      </w:r>
      <w:r w:rsidR="005A55A9" w:rsidRPr="0036770D">
        <w:rPr>
          <w:rFonts w:ascii="Times New Roman" w:hAnsi="Times New Roman" w:cs="Times New Roman"/>
        </w:rPr>
        <w:t xml:space="preserve"> different instances and work on the assumption that forced labour is the least serious of these offences.</w:t>
      </w:r>
      <w:r w:rsidR="005E4954" w:rsidRPr="0036770D">
        <w:rPr>
          <w:rFonts w:ascii="Times New Roman" w:hAnsi="Times New Roman" w:cs="Times New Roman"/>
        </w:rPr>
        <w:t xml:space="preserve"> The ILO estimates that about 21 million men, women and children are in forced labour around the world – trafficked, held in debt bondage or working in slavery-like conditions. Ninety per cent </w:t>
      </w:r>
      <w:r w:rsidRPr="0036770D">
        <w:rPr>
          <w:rFonts w:ascii="Times New Roman" w:hAnsi="Times New Roman" w:cs="Times New Roman"/>
        </w:rPr>
        <w:t xml:space="preserve">of these </w:t>
      </w:r>
      <w:proofErr w:type="gramStart"/>
      <w:r w:rsidR="005E4954" w:rsidRPr="0036770D">
        <w:rPr>
          <w:rFonts w:ascii="Times New Roman" w:hAnsi="Times New Roman" w:cs="Times New Roman"/>
        </w:rPr>
        <w:t>are exploited</w:t>
      </w:r>
      <w:proofErr w:type="gramEnd"/>
      <w:r w:rsidR="005E4954" w:rsidRPr="0036770D">
        <w:rPr>
          <w:rFonts w:ascii="Times New Roman" w:hAnsi="Times New Roman" w:cs="Times New Roman"/>
        </w:rPr>
        <w:t xml:space="preserve"> in the private economy, and almost half of all victims have migrated internally or across borders. Forced labour generates an estimated US$150 billion </w:t>
      </w:r>
      <w:r w:rsidR="005E4954" w:rsidRPr="0036770D">
        <w:rPr>
          <w:rFonts w:ascii="Times New Roman" w:hAnsi="Times New Roman" w:cs="Times New Roman"/>
        </w:rPr>
        <w:lastRenderedPageBreak/>
        <w:t>in illicit profits, causing industries and businesses to face unfair competition and States to lose billions in tax income and social security contributions</w:t>
      </w:r>
      <w:r w:rsidR="00613166" w:rsidRPr="0036770D">
        <w:rPr>
          <w:rFonts w:ascii="Times New Roman" w:hAnsi="Times New Roman" w:cs="Times New Roman"/>
        </w:rPr>
        <w:t>.</w:t>
      </w:r>
      <w:r w:rsidR="00613166" w:rsidRPr="0036770D">
        <w:rPr>
          <w:rStyle w:val="FootnoteReference"/>
          <w:rFonts w:ascii="Times New Roman" w:hAnsi="Times New Roman" w:cs="Times New Roman"/>
        </w:rPr>
        <w:footnoteReference w:id="8"/>
      </w:r>
      <w:r w:rsidR="005A55A9" w:rsidRPr="0036770D">
        <w:rPr>
          <w:rFonts w:ascii="Times New Roman" w:hAnsi="Times New Roman" w:cs="Times New Roman"/>
        </w:rPr>
        <w:t xml:space="preserve"> </w:t>
      </w:r>
    </w:p>
    <w:p w:rsidR="00DA23A2" w:rsidRPr="0036770D" w:rsidRDefault="00AD319A" w:rsidP="0036770D">
      <w:pPr>
        <w:spacing w:line="240" w:lineRule="auto"/>
        <w:jc w:val="both"/>
        <w:rPr>
          <w:rFonts w:ascii="Times New Roman" w:hAnsi="Times New Roman" w:cs="Times New Roman"/>
        </w:rPr>
      </w:pPr>
      <w:r w:rsidRPr="0036770D">
        <w:rPr>
          <w:rFonts w:ascii="Times New Roman" w:hAnsi="Times New Roman" w:cs="Times New Roman"/>
        </w:rPr>
        <w:t>The soccer governing body FIFA</w:t>
      </w:r>
      <w:r w:rsidR="00D03B62" w:rsidRPr="0036770D">
        <w:rPr>
          <w:rFonts w:ascii="Times New Roman" w:hAnsi="Times New Roman" w:cs="Times New Roman"/>
        </w:rPr>
        <w:t xml:space="preserve"> (The </w:t>
      </w:r>
      <w:proofErr w:type="spellStart"/>
      <w:r w:rsidR="00D03B62" w:rsidRPr="0036770D">
        <w:rPr>
          <w:rFonts w:ascii="Times New Roman" w:hAnsi="Times New Roman" w:cs="Times New Roman"/>
        </w:rPr>
        <w:t>Fédération</w:t>
      </w:r>
      <w:proofErr w:type="spellEnd"/>
      <w:r w:rsidR="00D03B62" w:rsidRPr="0036770D">
        <w:rPr>
          <w:rFonts w:ascii="Times New Roman" w:hAnsi="Times New Roman" w:cs="Times New Roman"/>
        </w:rPr>
        <w:t xml:space="preserve"> Internationale de Football Association)</w:t>
      </w:r>
      <w:r w:rsidRPr="0036770D">
        <w:rPr>
          <w:rFonts w:ascii="Times New Roman" w:hAnsi="Times New Roman" w:cs="Times New Roman"/>
        </w:rPr>
        <w:t xml:space="preserve"> is a lucrative organisation with its income exceeding states GDP. The FIFA world cup is the biggest sporting event that oversees countries bidding to host. The benefits to a host country </w:t>
      </w:r>
      <w:r w:rsidR="00DA23A2" w:rsidRPr="0036770D">
        <w:rPr>
          <w:rFonts w:ascii="Times New Roman" w:hAnsi="Times New Roman" w:cs="Times New Roman"/>
        </w:rPr>
        <w:t>include</w:t>
      </w:r>
      <w:r w:rsidRPr="0036770D">
        <w:rPr>
          <w:rFonts w:ascii="Times New Roman" w:hAnsi="Times New Roman" w:cs="Times New Roman"/>
        </w:rPr>
        <w:t xml:space="preserve"> tourism, creation of jobs, accommodation and transport infrastructure. </w:t>
      </w:r>
      <w:r w:rsidR="00E23ABE" w:rsidRPr="0036770D">
        <w:rPr>
          <w:rFonts w:ascii="Times New Roman" w:hAnsi="Times New Roman" w:cs="Times New Roman"/>
        </w:rPr>
        <w:t>Amidst a somewhat controversial and contentious win,</w:t>
      </w:r>
      <w:r w:rsidR="00E23ABE" w:rsidRPr="0036770D">
        <w:rPr>
          <w:rStyle w:val="FootnoteReference"/>
          <w:rFonts w:ascii="Times New Roman" w:hAnsi="Times New Roman" w:cs="Times New Roman"/>
        </w:rPr>
        <w:footnoteReference w:id="9"/>
      </w:r>
      <w:r w:rsidR="00E23ABE" w:rsidRPr="0036770D">
        <w:rPr>
          <w:rFonts w:ascii="Times New Roman" w:hAnsi="Times New Roman" w:cs="Times New Roman"/>
        </w:rPr>
        <w:t xml:space="preserve"> </w:t>
      </w:r>
      <w:r w:rsidRPr="0036770D">
        <w:rPr>
          <w:rFonts w:ascii="Times New Roman" w:hAnsi="Times New Roman" w:cs="Times New Roman"/>
        </w:rPr>
        <w:t>Qatar will be hos</w:t>
      </w:r>
      <w:r w:rsidR="00DA23A2" w:rsidRPr="0036770D">
        <w:rPr>
          <w:rFonts w:ascii="Times New Roman" w:hAnsi="Times New Roman" w:cs="Times New Roman"/>
        </w:rPr>
        <w:t>ting the next world cup in 2022 and</w:t>
      </w:r>
      <w:r w:rsidRPr="0036770D">
        <w:rPr>
          <w:rFonts w:ascii="Times New Roman" w:hAnsi="Times New Roman" w:cs="Times New Roman"/>
        </w:rPr>
        <w:t xml:space="preserve"> it plans to build a brand new city in its desert, ultra-modern stadium with unparalleled solar technology to cool stadiums and </w:t>
      </w:r>
      <w:r w:rsidR="00B248CD" w:rsidRPr="0036770D">
        <w:rPr>
          <w:rFonts w:ascii="Times New Roman" w:hAnsi="Times New Roman" w:cs="Times New Roman"/>
        </w:rPr>
        <w:t>up to 86</w:t>
      </w:r>
      <w:r w:rsidR="00EC0432" w:rsidRPr="0036770D">
        <w:rPr>
          <w:rFonts w:ascii="Times New Roman" w:hAnsi="Times New Roman" w:cs="Times New Roman"/>
        </w:rPr>
        <w:t xml:space="preserve">,000 </w:t>
      </w:r>
      <w:r w:rsidRPr="0036770D">
        <w:rPr>
          <w:rFonts w:ascii="Times New Roman" w:hAnsi="Times New Roman" w:cs="Times New Roman"/>
        </w:rPr>
        <w:t>fans.</w:t>
      </w:r>
      <w:r w:rsidR="001C685B" w:rsidRPr="0036770D">
        <w:rPr>
          <w:rStyle w:val="FootnoteReference"/>
          <w:rFonts w:ascii="Times New Roman" w:hAnsi="Times New Roman" w:cs="Times New Roman"/>
        </w:rPr>
        <w:footnoteReference w:id="10"/>
      </w:r>
      <w:r w:rsidRPr="0036770D">
        <w:rPr>
          <w:rFonts w:ascii="Times New Roman" w:hAnsi="Times New Roman" w:cs="Times New Roman"/>
        </w:rPr>
        <w:t xml:space="preserve">  With a population of less than 2 million </w:t>
      </w:r>
      <w:r w:rsidR="00DA23A2" w:rsidRPr="0036770D">
        <w:rPr>
          <w:rFonts w:ascii="Times New Roman" w:hAnsi="Times New Roman" w:cs="Times New Roman"/>
        </w:rPr>
        <w:t>people,</w:t>
      </w:r>
      <w:r w:rsidRPr="0036770D">
        <w:rPr>
          <w:rFonts w:ascii="Times New Roman" w:hAnsi="Times New Roman" w:cs="Times New Roman"/>
        </w:rPr>
        <w:t xml:space="preserve"> it will have to rely on about 1 million foreign labourers to build the stadium. While Qatari nationals </w:t>
      </w:r>
      <w:r w:rsidR="00DA23A2" w:rsidRPr="0036770D">
        <w:rPr>
          <w:rFonts w:ascii="Times New Roman" w:hAnsi="Times New Roman" w:cs="Times New Roman"/>
        </w:rPr>
        <w:t xml:space="preserve">are encouraged </w:t>
      </w:r>
      <w:r w:rsidRPr="0036770D">
        <w:rPr>
          <w:rFonts w:ascii="Times New Roman" w:hAnsi="Times New Roman" w:cs="Times New Roman"/>
        </w:rPr>
        <w:t xml:space="preserve">to increase their contribution to the work force, the labour laws in the country give Qatari employers substantial control over foreign employees known as </w:t>
      </w:r>
      <w:proofErr w:type="spellStart"/>
      <w:r w:rsidRPr="0036770D">
        <w:rPr>
          <w:rFonts w:ascii="Times New Roman" w:hAnsi="Times New Roman" w:cs="Times New Roman"/>
          <w:i/>
        </w:rPr>
        <w:t>kafeel</w:t>
      </w:r>
      <w:proofErr w:type="spellEnd"/>
      <w:r w:rsidR="00DA23A2" w:rsidRPr="0036770D">
        <w:rPr>
          <w:rFonts w:ascii="Times New Roman" w:hAnsi="Times New Roman" w:cs="Times New Roman"/>
        </w:rPr>
        <w:t>.</w:t>
      </w:r>
      <w:r w:rsidR="0036770D" w:rsidRPr="0036770D">
        <w:rPr>
          <w:rStyle w:val="FootnoteReference"/>
          <w:rFonts w:ascii="Times New Roman" w:hAnsi="Times New Roman" w:cs="Times New Roman"/>
        </w:rPr>
        <w:footnoteReference w:id="11"/>
      </w:r>
      <w:r w:rsidR="00DA23A2" w:rsidRPr="0036770D">
        <w:rPr>
          <w:rFonts w:ascii="Times New Roman" w:hAnsi="Times New Roman" w:cs="Times New Roman"/>
        </w:rPr>
        <w:t xml:space="preserve"> Under this system, </w:t>
      </w:r>
      <w:r w:rsidRPr="0036770D">
        <w:rPr>
          <w:rFonts w:ascii="Times New Roman" w:hAnsi="Times New Roman" w:cs="Times New Roman"/>
        </w:rPr>
        <w:t>a worker cannot change jobs, leave the country, get a drivers licence rent a home,</w:t>
      </w:r>
      <w:r w:rsidR="00DA23A2" w:rsidRPr="0036770D">
        <w:rPr>
          <w:rFonts w:ascii="Times New Roman" w:hAnsi="Times New Roman" w:cs="Times New Roman"/>
        </w:rPr>
        <w:t xml:space="preserve"> or</w:t>
      </w:r>
      <w:r w:rsidRPr="0036770D">
        <w:rPr>
          <w:rFonts w:ascii="Times New Roman" w:hAnsi="Times New Roman" w:cs="Times New Roman"/>
        </w:rPr>
        <w:t xml:space="preserve"> open a back account without the permission of the employer sponsor. The employees are under the employer sponsorship system of </w:t>
      </w:r>
      <w:proofErr w:type="spellStart"/>
      <w:r w:rsidRPr="0036770D">
        <w:rPr>
          <w:rFonts w:ascii="Times New Roman" w:hAnsi="Times New Roman" w:cs="Times New Roman"/>
          <w:i/>
        </w:rPr>
        <w:t>kafala</w:t>
      </w:r>
      <w:proofErr w:type="spellEnd"/>
      <w:r w:rsidR="008741E4" w:rsidRPr="0036770D">
        <w:rPr>
          <w:rFonts w:ascii="Times New Roman" w:hAnsi="Times New Roman" w:cs="Times New Roman"/>
        </w:rPr>
        <w:t xml:space="preserve"> tha</w:t>
      </w:r>
      <w:r w:rsidR="00C73DBA">
        <w:rPr>
          <w:rFonts w:ascii="Times New Roman" w:hAnsi="Times New Roman" w:cs="Times New Roman"/>
        </w:rPr>
        <w:t>t binds a foreign worker to their</w:t>
      </w:r>
      <w:r w:rsidR="008741E4" w:rsidRPr="0036770D">
        <w:rPr>
          <w:rFonts w:ascii="Times New Roman" w:hAnsi="Times New Roman" w:cs="Times New Roman"/>
        </w:rPr>
        <w:t xml:space="preserve"> employer.</w:t>
      </w:r>
      <w:r w:rsidR="00B248CD" w:rsidRPr="0036770D">
        <w:rPr>
          <w:rStyle w:val="FootnoteReference"/>
          <w:rFonts w:ascii="Times New Roman" w:hAnsi="Times New Roman" w:cs="Times New Roman"/>
        </w:rPr>
        <w:footnoteReference w:id="12"/>
      </w:r>
      <w:r w:rsidRPr="0036770D">
        <w:rPr>
          <w:rFonts w:ascii="Times New Roman" w:hAnsi="Times New Roman" w:cs="Times New Roman"/>
        </w:rPr>
        <w:t xml:space="preserve"> They</w:t>
      </w:r>
      <w:r w:rsidR="00DA23A2" w:rsidRPr="0036770D">
        <w:rPr>
          <w:rFonts w:ascii="Times New Roman" w:hAnsi="Times New Roman" w:cs="Times New Roman"/>
        </w:rPr>
        <w:t xml:space="preserve"> cannot</w:t>
      </w:r>
      <w:r w:rsidRPr="0036770D">
        <w:rPr>
          <w:rFonts w:ascii="Times New Roman" w:hAnsi="Times New Roman" w:cs="Times New Roman"/>
        </w:rPr>
        <w:t xml:space="preserve"> leave the country without the employers consent and </w:t>
      </w:r>
      <w:proofErr w:type="gramStart"/>
      <w:r w:rsidRPr="0036770D">
        <w:rPr>
          <w:rFonts w:ascii="Times New Roman" w:hAnsi="Times New Roman" w:cs="Times New Roman"/>
        </w:rPr>
        <w:t>can be left</w:t>
      </w:r>
      <w:proofErr w:type="gramEnd"/>
      <w:r w:rsidRPr="0036770D">
        <w:rPr>
          <w:rFonts w:ascii="Times New Roman" w:hAnsi="Times New Roman" w:cs="Times New Roman"/>
        </w:rPr>
        <w:t xml:space="preserve"> without pay for over 2 years.</w:t>
      </w:r>
      <w:r w:rsidR="00DA23A2" w:rsidRPr="0036770D">
        <w:rPr>
          <w:rFonts w:ascii="Times New Roman" w:hAnsi="Times New Roman" w:cs="Times New Roman"/>
        </w:rPr>
        <w:t xml:space="preserve"> </w:t>
      </w:r>
    </w:p>
    <w:p w:rsidR="00A929DF" w:rsidRPr="00A929DF" w:rsidRDefault="00406922" w:rsidP="00A929DF">
      <w:pPr>
        <w:spacing w:line="240" w:lineRule="auto"/>
        <w:jc w:val="both"/>
        <w:rPr>
          <w:rFonts w:ascii="Times New Roman" w:hAnsi="Times New Roman" w:cs="Times New Roman"/>
        </w:rPr>
      </w:pPr>
      <w:r>
        <w:rPr>
          <w:rFonts w:ascii="Times New Roman" w:hAnsi="Times New Roman" w:cs="Times New Roman"/>
        </w:rPr>
        <w:t xml:space="preserve">Qatar is a party </w:t>
      </w:r>
      <w:r w:rsidR="006467F5">
        <w:rPr>
          <w:rFonts w:ascii="Times New Roman" w:hAnsi="Times New Roman" w:cs="Times New Roman"/>
        </w:rPr>
        <w:t>to</w:t>
      </w:r>
      <w:r>
        <w:rPr>
          <w:rFonts w:ascii="Times New Roman" w:hAnsi="Times New Roman" w:cs="Times New Roman"/>
        </w:rPr>
        <w:t xml:space="preserve"> the Convention on the Elimination of All Forms of Racial Discrimination and the ILO Discrimination (Employment and Occupation) Convention. Under both treaties, Qatar is under an obligation to eliminate discrimination, defined under the ILO as “any distinction, exclusion or preference made on the basis of race, colour, sex, religion political opinion, national extraction or social origin, which has the effect of nullifying or </w:t>
      </w:r>
      <w:r w:rsidR="006467F5">
        <w:rPr>
          <w:rFonts w:ascii="Times New Roman" w:hAnsi="Times New Roman" w:cs="Times New Roman"/>
        </w:rPr>
        <w:t>impairing equality or treatment in employment or occupation.”</w:t>
      </w:r>
      <w:r w:rsidR="006467F5">
        <w:rPr>
          <w:rStyle w:val="FootnoteReference"/>
          <w:rFonts w:ascii="Times New Roman" w:hAnsi="Times New Roman" w:cs="Times New Roman"/>
        </w:rPr>
        <w:footnoteReference w:id="13"/>
      </w:r>
      <w:r w:rsidR="006467F5">
        <w:rPr>
          <w:rFonts w:ascii="Times New Roman" w:hAnsi="Times New Roman" w:cs="Times New Roman"/>
        </w:rPr>
        <w:t xml:space="preserve"> Qatar also has domestic laws in </w:t>
      </w:r>
      <w:r w:rsidR="00A929DF">
        <w:rPr>
          <w:rFonts w:ascii="Times New Roman" w:hAnsi="Times New Roman" w:cs="Times New Roman"/>
        </w:rPr>
        <w:t>place, which</w:t>
      </w:r>
      <w:r w:rsidR="006467F5">
        <w:rPr>
          <w:rFonts w:ascii="Times New Roman" w:hAnsi="Times New Roman" w:cs="Times New Roman"/>
        </w:rPr>
        <w:t xml:space="preserve"> protect the fundamental rights of workers.</w:t>
      </w:r>
      <w:r w:rsidR="006467F5">
        <w:rPr>
          <w:rStyle w:val="FootnoteReference"/>
          <w:rFonts w:ascii="Times New Roman" w:hAnsi="Times New Roman" w:cs="Times New Roman"/>
        </w:rPr>
        <w:footnoteReference w:id="14"/>
      </w:r>
      <w:r w:rsidR="00A929DF" w:rsidRPr="00A929DF">
        <w:t xml:space="preserve"> </w:t>
      </w:r>
      <w:r w:rsidR="00A929DF" w:rsidRPr="00A929DF">
        <w:rPr>
          <w:rFonts w:ascii="Times New Roman" w:hAnsi="Times New Roman" w:cs="Times New Roman"/>
        </w:rPr>
        <w:t xml:space="preserve">The Labour </w:t>
      </w:r>
      <w:proofErr w:type="gramStart"/>
      <w:r w:rsidR="00A929DF" w:rsidRPr="00A929DF">
        <w:rPr>
          <w:rFonts w:ascii="Times New Roman" w:hAnsi="Times New Roman" w:cs="Times New Roman"/>
        </w:rPr>
        <w:t>Law,</w:t>
      </w:r>
      <w:proofErr w:type="gramEnd"/>
      <w:r w:rsidR="00A929DF" w:rsidRPr="00A929DF">
        <w:rPr>
          <w:rFonts w:ascii="Times New Roman" w:hAnsi="Times New Roman" w:cs="Times New Roman"/>
        </w:rPr>
        <w:t xml:space="preserve"> and a set of related decrees, sets out workers’ rights in Qatari law, including limits on working hours, mandated annual leave, living conditions, health and safety and the requirement for salaries to be paid on time. The Ministry of Labour is responsible for overseeing </w:t>
      </w:r>
      <w:r w:rsidR="007D770F">
        <w:rPr>
          <w:rFonts w:ascii="Times New Roman" w:hAnsi="Times New Roman" w:cs="Times New Roman"/>
        </w:rPr>
        <w:t>the Labour Law’s implementation and u</w:t>
      </w:r>
      <w:r w:rsidR="00F15367">
        <w:rPr>
          <w:rFonts w:ascii="Times New Roman" w:hAnsi="Times New Roman" w:cs="Times New Roman"/>
        </w:rPr>
        <w:t xml:space="preserve">nder the nations Labour laws, migrant workers </w:t>
      </w:r>
      <w:proofErr w:type="gramStart"/>
      <w:r w:rsidR="00F15367">
        <w:rPr>
          <w:rFonts w:ascii="Times New Roman" w:hAnsi="Times New Roman" w:cs="Times New Roman"/>
        </w:rPr>
        <w:t>are prohibited</w:t>
      </w:r>
      <w:proofErr w:type="gramEnd"/>
      <w:r w:rsidR="00F15367">
        <w:rPr>
          <w:rFonts w:ascii="Times New Roman" w:hAnsi="Times New Roman" w:cs="Times New Roman"/>
        </w:rPr>
        <w:t xml:space="preserve"> from joining and forming trade unions, which is a universal human right.</w:t>
      </w:r>
    </w:p>
    <w:p w:rsidR="007D770F" w:rsidRPr="0036770D" w:rsidRDefault="005A55A9" w:rsidP="007D770F">
      <w:pPr>
        <w:spacing w:line="240" w:lineRule="auto"/>
        <w:jc w:val="both"/>
        <w:rPr>
          <w:rFonts w:ascii="Times New Roman" w:hAnsi="Times New Roman" w:cs="Times New Roman"/>
        </w:rPr>
      </w:pPr>
      <w:r w:rsidRPr="0036770D">
        <w:rPr>
          <w:rFonts w:ascii="Times New Roman" w:hAnsi="Times New Roman" w:cs="Times New Roman"/>
        </w:rPr>
        <w:t>The</w:t>
      </w:r>
      <w:r w:rsidR="007D770F">
        <w:rPr>
          <w:rFonts w:ascii="Times New Roman" w:hAnsi="Times New Roman" w:cs="Times New Roman"/>
        </w:rPr>
        <w:t xml:space="preserve"> central theme of </w:t>
      </w:r>
      <w:r w:rsidRPr="0036770D">
        <w:rPr>
          <w:rFonts w:ascii="Times New Roman" w:hAnsi="Times New Roman" w:cs="Times New Roman"/>
        </w:rPr>
        <w:t>this paper is around the subject</w:t>
      </w:r>
      <w:r w:rsidR="007D770F">
        <w:rPr>
          <w:rFonts w:ascii="Times New Roman" w:hAnsi="Times New Roman" w:cs="Times New Roman"/>
        </w:rPr>
        <w:t xml:space="preserve"> of</w:t>
      </w:r>
      <w:r w:rsidRPr="0036770D">
        <w:rPr>
          <w:rFonts w:ascii="Times New Roman" w:hAnsi="Times New Roman" w:cs="Times New Roman"/>
        </w:rPr>
        <w:t xml:space="preserve"> modern</w:t>
      </w:r>
      <w:r w:rsidR="007D770F">
        <w:rPr>
          <w:rFonts w:ascii="Times New Roman" w:hAnsi="Times New Roman" w:cs="Times New Roman"/>
        </w:rPr>
        <w:t xml:space="preserve"> slavery and human trafficking. States have obligations under international law, which are in place to </w:t>
      </w:r>
      <w:r w:rsidRPr="0036770D">
        <w:rPr>
          <w:rFonts w:ascii="Times New Roman" w:hAnsi="Times New Roman" w:cs="Times New Roman"/>
        </w:rPr>
        <w:t>combat</w:t>
      </w:r>
      <w:r w:rsidR="007D770F">
        <w:rPr>
          <w:rFonts w:ascii="Times New Roman" w:hAnsi="Times New Roman" w:cs="Times New Roman"/>
        </w:rPr>
        <w:t xml:space="preserve"> and eradicate this ill. The international community have measures in place to ensure adherence to international human rights norms but these measures do not extend fully to </w:t>
      </w:r>
      <w:r w:rsidR="00147F8A">
        <w:rPr>
          <w:rFonts w:ascii="Times New Roman" w:hAnsi="Times New Roman" w:cs="Times New Roman"/>
        </w:rPr>
        <w:t>conditions, which</w:t>
      </w:r>
      <w:r w:rsidR="007D770F">
        <w:rPr>
          <w:rFonts w:ascii="Times New Roman" w:hAnsi="Times New Roman" w:cs="Times New Roman"/>
        </w:rPr>
        <w:t xml:space="preserve"> involve non-state actors. The inaction and passive stance of these new actors is exacerbating. In this paper, I discuss the conditions migrant workers </w:t>
      </w:r>
      <w:proofErr w:type="gramStart"/>
      <w:r w:rsidR="007D770F">
        <w:rPr>
          <w:rFonts w:ascii="Times New Roman" w:hAnsi="Times New Roman" w:cs="Times New Roman"/>
        </w:rPr>
        <w:t>are exposed</w:t>
      </w:r>
      <w:proofErr w:type="gramEnd"/>
      <w:r w:rsidR="007D770F">
        <w:rPr>
          <w:rFonts w:ascii="Times New Roman" w:hAnsi="Times New Roman" w:cs="Times New Roman"/>
        </w:rPr>
        <w:t xml:space="preserve"> to in Qatar, using FIFA and as focal point in addressing the possibility of creating binding obligations as participants in the combat against modern slavery and human trafficking. </w:t>
      </w:r>
    </w:p>
    <w:p w:rsidR="005A55A9" w:rsidRPr="007D770F" w:rsidRDefault="005A55A9" w:rsidP="0036770D">
      <w:pPr>
        <w:spacing w:line="240" w:lineRule="auto"/>
        <w:rPr>
          <w:rFonts w:ascii="Times New Roman" w:hAnsi="Times New Roman" w:cs="Times New Roman"/>
          <w:b/>
        </w:rPr>
      </w:pPr>
    </w:p>
    <w:p w:rsidR="005A55A9" w:rsidRPr="0036770D" w:rsidRDefault="005A55A9" w:rsidP="0036770D">
      <w:pPr>
        <w:spacing w:line="240" w:lineRule="auto"/>
        <w:jc w:val="both"/>
        <w:rPr>
          <w:rFonts w:ascii="Times New Roman" w:hAnsi="Times New Roman" w:cs="Times New Roman"/>
          <w:b/>
        </w:rPr>
      </w:pPr>
      <w:r w:rsidRPr="0036770D">
        <w:rPr>
          <w:rFonts w:ascii="Times New Roman" w:hAnsi="Times New Roman" w:cs="Times New Roman"/>
          <w:b/>
        </w:rPr>
        <w:t>LITERATURE REVIEW</w:t>
      </w:r>
    </w:p>
    <w:p w:rsidR="00611C6F" w:rsidRPr="0036770D" w:rsidRDefault="00611C6F" w:rsidP="0036770D">
      <w:pPr>
        <w:spacing w:line="240" w:lineRule="auto"/>
        <w:jc w:val="both"/>
        <w:rPr>
          <w:rFonts w:ascii="Times New Roman" w:hAnsi="Times New Roman" w:cs="Times New Roman"/>
          <w:b/>
        </w:rPr>
      </w:pPr>
      <w:r w:rsidRPr="0036770D">
        <w:rPr>
          <w:rFonts w:ascii="Times New Roman" w:hAnsi="Times New Roman" w:cs="Times New Roman"/>
          <w:b/>
        </w:rPr>
        <w:t>QATAR 2022</w:t>
      </w:r>
    </w:p>
    <w:p w:rsidR="00C84369" w:rsidRPr="009A3F28" w:rsidRDefault="00611C6F" w:rsidP="0036770D">
      <w:pPr>
        <w:spacing w:line="240" w:lineRule="auto"/>
        <w:jc w:val="both"/>
        <w:rPr>
          <w:rFonts w:ascii="Times New Roman" w:hAnsi="Times New Roman" w:cs="Times New Roman"/>
          <w:b/>
          <w:bCs/>
          <w:iCs/>
        </w:rPr>
      </w:pPr>
      <w:r w:rsidRPr="0036770D">
        <w:rPr>
          <w:rFonts w:ascii="Times New Roman" w:hAnsi="Times New Roman" w:cs="Times New Roman"/>
          <w:b/>
          <w:bCs/>
          <w:i/>
          <w:iCs/>
        </w:rPr>
        <w:t>“How can we play in a stadium that is built with blood” [</w:t>
      </w:r>
      <w:proofErr w:type="spellStart"/>
      <w:r w:rsidRPr="0036770D">
        <w:rPr>
          <w:rFonts w:ascii="Times New Roman" w:hAnsi="Times New Roman" w:cs="Times New Roman"/>
          <w:b/>
          <w:bCs/>
          <w:i/>
          <w:iCs/>
        </w:rPr>
        <w:t>Abdeslam</w:t>
      </w:r>
      <w:proofErr w:type="spellEnd"/>
      <w:r w:rsidRPr="0036770D">
        <w:rPr>
          <w:rFonts w:ascii="Times New Roman" w:hAnsi="Times New Roman" w:cs="Times New Roman"/>
          <w:b/>
          <w:bCs/>
          <w:i/>
          <w:iCs/>
        </w:rPr>
        <w:t xml:space="preserve"> </w:t>
      </w:r>
      <w:proofErr w:type="spellStart"/>
      <w:r w:rsidR="00C666F6" w:rsidRPr="0036770D">
        <w:rPr>
          <w:rFonts w:ascii="Times New Roman" w:hAnsi="Times New Roman" w:cs="Times New Roman"/>
          <w:b/>
          <w:bCs/>
          <w:i/>
          <w:iCs/>
        </w:rPr>
        <w:t>Ouaddou</w:t>
      </w:r>
      <w:proofErr w:type="spellEnd"/>
      <w:r w:rsidR="00C666F6" w:rsidRPr="0036770D">
        <w:rPr>
          <w:rFonts w:ascii="Times New Roman" w:hAnsi="Times New Roman" w:cs="Times New Roman"/>
          <w:b/>
          <w:bCs/>
          <w:i/>
          <w:iCs/>
        </w:rPr>
        <w:t>]</w:t>
      </w:r>
      <w:r w:rsidR="00C666F6" w:rsidRPr="0036770D">
        <w:rPr>
          <w:rStyle w:val="FootnoteReference"/>
          <w:rFonts w:ascii="Times New Roman" w:hAnsi="Times New Roman" w:cs="Times New Roman"/>
          <w:b/>
          <w:bCs/>
          <w:i/>
          <w:iCs/>
        </w:rPr>
        <w:footnoteReference w:id="15"/>
      </w:r>
    </w:p>
    <w:p w:rsidR="00343187" w:rsidRPr="0036770D" w:rsidRDefault="00C84369" w:rsidP="001218BF">
      <w:pPr>
        <w:spacing w:line="240" w:lineRule="auto"/>
        <w:jc w:val="both"/>
        <w:rPr>
          <w:rFonts w:ascii="Times New Roman" w:hAnsi="Times New Roman" w:cs="Times New Roman"/>
        </w:rPr>
      </w:pPr>
      <w:r w:rsidRPr="0036770D">
        <w:rPr>
          <w:rFonts w:ascii="Times New Roman" w:hAnsi="Times New Roman" w:cs="Times New Roman"/>
        </w:rPr>
        <w:t xml:space="preserve">Human trafficking </w:t>
      </w:r>
      <w:proofErr w:type="gramStart"/>
      <w:r w:rsidRPr="0036770D">
        <w:rPr>
          <w:rFonts w:ascii="Times New Roman" w:hAnsi="Times New Roman" w:cs="Times New Roman"/>
        </w:rPr>
        <w:t>has been estimated</w:t>
      </w:r>
      <w:proofErr w:type="gramEnd"/>
      <w:r w:rsidRPr="0036770D">
        <w:rPr>
          <w:rFonts w:ascii="Times New Roman" w:hAnsi="Times New Roman" w:cs="Times New Roman"/>
        </w:rPr>
        <w:t xml:space="preserve"> to generate more than 150 billion in illicit proceed</w:t>
      </w:r>
      <w:r w:rsidR="009A3F28">
        <w:rPr>
          <w:rFonts w:ascii="Times New Roman" w:hAnsi="Times New Roman" w:cs="Times New Roman"/>
        </w:rPr>
        <w:t>s each year</w:t>
      </w:r>
      <w:r w:rsidRPr="0036770D">
        <w:rPr>
          <w:rFonts w:ascii="Times New Roman" w:hAnsi="Times New Roman" w:cs="Times New Roman"/>
        </w:rPr>
        <w:t>.</w:t>
      </w:r>
      <w:r w:rsidR="00C87F4C" w:rsidRPr="0036770D">
        <w:rPr>
          <w:rStyle w:val="FootnoteReference"/>
          <w:rFonts w:ascii="Times New Roman" w:hAnsi="Times New Roman" w:cs="Times New Roman"/>
        </w:rPr>
        <w:footnoteReference w:id="16"/>
      </w:r>
      <w:r w:rsidR="001F0DA7" w:rsidRPr="0036770D">
        <w:rPr>
          <w:rFonts w:ascii="Times New Roman" w:hAnsi="Times New Roman" w:cs="Times New Roman"/>
        </w:rPr>
        <w:t xml:space="preserve"> Human Trafficking </w:t>
      </w:r>
      <w:proofErr w:type="gramStart"/>
      <w:r w:rsidR="001F0DA7" w:rsidRPr="0036770D">
        <w:rPr>
          <w:rFonts w:ascii="Times New Roman" w:hAnsi="Times New Roman" w:cs="Times New Roman"/>
        </w:rPr>
        <w:t xml:space="preserve">is </w:t>
      </w:r>
      <w:r w:rsidRPr="0036770D">
        <w:rPr>
          <w:rFonts w:ascii="Times New Roman" w:hAnsi="Times New Roman" w:cs="Times New Roman"/>
        </w:rPr>
        <w:t>ranked</w:t>
      </w:r>
      <w:proofErr w:type="gramEnd"/>
      <w:r w:rsidRPr="0036770D">
        <w:rPr>
          <w:rFonts w:ascii="Times New Roman" w:hAnsi="Times New Roman" w:cs="Times New Roman"/>
        </w:rPr>
        <w:t xml:space="preserve"> among the </w:t>
      </w:r>
      <w:r w:rsidR="00C87F4C" w:rsidRPr="0036770D">
        <w:rPr>
          <w:rFonts w:ascii="Times New Roman" w:hAnsi="Times New Roman" w:cs="Times New Roman"/>
        </w:rPr>
        <w:t>top three</w:t>
      </w:r>
      <w:r w:rsidRPr="0036770D">
        <w:rPr>
          <w:rFonts w:ascii="Times New Roman" w:hAnsi="Times New Roman" w:cs="Times New Roman"/>
        </w:rPr>
        <w:t xml:space="preserve"> most lucrative businesses after drug trafficking and counterfeiting by the U</w:t>
      </w:r>
      <w:r w:rsidR="001F0DA7" w:rsidRPr="0036770D">
        <w:rPr>
          <w:rFonts w:ascii="Times New Roman" w:hAnsi="Times New Roman" w:cs="Times New Roman"/>
        </w:rPr>
        <w:t xml:space="preserve">nited </w:t>
      </w:r>
      <w:r w:rsidRPr="0036770D">
        <w:rPr>
          <w:rFonts w:ascii="Times New Roman" w:hAnsi="Times New Roman" w:cs="Times New Roman"/>
        </w:rPr>
        <w:t>N</w:t>
      </w:r>
      <w:r w:rsidR="001F0DA7" w:rsidRPr="0036770D">
        <w:rPr>
          <w:rFonts w:ascii="Times New Roman" w:hAnsi="Times New Roman" w:cs="Times New Roman"/>
        </w:rPr>
        <w:t>ations</w:t>
      </w:r>
      <w:r w:rsidRPr="0036770D">
        <w:rPr>
          <w:rFonts w:ascii="Times New Roman" w:hAnsi="Times New Roman" w:cs="Times New Roman"/>
        </w:rPr>
        <w:t xml:space="preserve"> Office on Drug</w:t>
      </w:r>
      <w:r w:rsidR="009A3F28">
        <w:rPr>
          <w:rFonts w:ascii="Times New Roman" w:hAnsi="Times New Roman" w:cs="Times New Roman"/>
        </w:rPr>
        <w:t xml:space="preserve">s and Crime. (UNODC). </w:t>
      </w:r>
      <w:r w:rsidRPr="0036770D">
        <w:rPr>
          <w:rFonts w:ascii="Times New Roman" w:hAnsi="Times New Roman" w:cs="Times New Roman"/>
        </w:rPr>
        <w:t xml:space="preserve">The term </w:t>
      </w:r>
      <w:r w:rsidR="001F0DA7" w:rsidRPr="0036770D">
        <w:rPr>
          <w:rFonts w:ascii="Times New Roman" w:hAnsi="Times New Roman" w:cs="Times New Roman"/>
        </w:rPr>
        <w:t>‘</w:t>
      </w:r>
      <w:r w:rsidRPr="0036770D">
        <w:rPr>
          <w:rFonts w:ascii="Times New Roman" w:hAnsi="Times New Roman" w:cs="Times New Roman"/>
        </w:rPr>
        <w:t>modern slavery</w:t>
      </w:r>
      <w:r w:rsidR="001F0DA7" w:rsidRPr="0036770D">
        <w:rPr>
          <w:rFonts w:ascii="Times New Roman" w:hAnsi="Times New Roman" w:cs="Times New Roman"/>
        </w:rPr>
        <w:t>’</w:t>
      </w:r>
      <w:r w:rsidRPr="0036770D">
        <w:rPr>
          <w:rFonts w:ascii="Times New Roman" w:hAnsi="Times New Roman" w:cs="Times New Roman"/>
        </w:rPr>
        <w:t xml:space="preserve"> has been linked to discussions ranging from prostitution, child labour, illegal prostitution, female circumcision and o</w:t>
      </w:r>
      <w:r w:rsidR="001F0DA7" w:rsidRPr="0036770D">
        <w:rPr>
          <w:rFonts w:ascii="Times New Roman" w:hAnsi="Times New Roman" w:cs="Times New Roman"/>
        </w:rPr>
        <w:t>rgan trading, human trafficking, and</w:t>
      </w:r>
      <w:r w:rsidRPr="0036770D">
        <w:rPr>
          <w:rFonts w:ascii="Times New Roman" w:hAnsi="Times New Roman" w:cs="Times New Roman"/>
        </w:rPr>
        <w:t xml:space="preserve"> now with employment rights and employment relations. </w:t>
      </w:r>
      <w:proofErr w:type="spellStart"/>
      <w:r w:rsidR="001F0DA7" w:rsidRPr="0036770D">
        <w:rPr>
          <w:rFonts w:ascii="Times New Roman" w:hAnsi="Times New Roman" w:cs="Times New Roman"/>
        </w:rPr>
        <w:t>Siller</w:t>
      </w:r>
      <w:proofErr w:type="spellEnd"/>
      <w:r w:rsidR="001F0DA7" w:rsidRPr="0036770D">
        <w:rPr>
          <w:rFonts w:ascii="Times New Roman" w:hAnsi="Times New Roman" w:cs="Times New Roman"/>
        </w:rPr>
        <w:t xml:space="preserve"> (2016) identifies the need for clarification of these terms as crimes under international law. </w:t>
      </w:r>
      <w:r w:rsidRPr="0036770D">
        <w:rPr>
          <w:rFonts w:ascii="Times New Roman" w:hAnsi="Times New Roman" w:cs="Times New Roman"/>
        </w:rPr>
        <w:t xml:space="preserve">It </w:t>
      </w:r>
      <w:proofErr w:type="gramStart"/>
      <w:r w:rsidRPr="0036770D">
        <w:rPr>
          <w:rFonts w:ascii="Times New Roman" w:hAnsi="Times New Roman" w:cs="Times New Roman"/>
        </w:rPr>
        <w:t>is now established</w:t>
      </w:r>
      <w:proofErr w:type="gramEnd"/>
      <w:r w:rsidRPr="0036770D">
        <w:rPr>
          <w:rFonts w:ascii="Times New Roman" w:hAnsi="Times New Roman" w:cs="Times New Roman"/>
        </w:rPr>
        <w:t xml:space="preserve"> that the constituents of modern slavery include ownership of people, exploitation of the vulnerable, terms and conditions of employment, denial of rights outside the work relationship.</w:t>
      </w:r>
      <w:r w:rsidR="001218BF">
        <w:rPr>
          <w:rFonts w:ascii="Times New Roman" w:hAnsi="Times New Roman" w:cs="Times New Roman"/>
        </w:rPr>
        <w:t xml:space="preserve"> </w:t>
      </w:r>
      <w:r w:rsidR="001218BF" w:rsidRPr="0036770D">
        <w:rPr>
          <w:rFonts w:ascii="Times New Roman" w:hAnsi="Times New Roman" w:cs="Times New Roman"/>
        </w:rPr>
        <w:t xml:space="preserve">There is lacking a clear definition of what forms of exploitative labour relations </w:t>
      </w:r>
      <w:proofErr w:type="gramStart"/>
      <w:r w:rsidR="001218BF" w:rsidRPr="0036770D">
        <w:rPr>
          <w:rFonts w:ascii="Times New Roman" w:hAnsi="Times New Roman" w:cs="Times New Roman"/>
        </w:rPr>
        <w:t>can be regarded</w:t>
      </w:r>
      <w:proofErr w:type="gramEnd"/>
      <w:r w:rsidR="001218BF" w:rsidRPr="0036770D">
        <w:rPr>
          <w:rFonts w:ascii="Times New Roman" w:hAnsi="Times New Roman" w:cs="Times New Roman"/>
        </w:rPr>
        <w:t xml:space="preserve"> as slavery.</w:t>
      </w:r>
      <w:r w:rsidR="001218BF">
        <w:rPr>
          <w:rFonts w:ascii="Times New Roman" w:hAnsi="Times New Roman" w:cs="Times New Roman"/>
        </w:rPr>
        <w:t xml:space="preserve"> Recent reports of slave labour reveal the inhuman and degrading treatment experienced by workers. A 2016 report by Associated Press revealed workers in Asia in the seafood industry </w:t>
      </w:r>
      <w:proofErr w:type="gramStart"/>
      <w:r w:rsidR="00694FB2" w:rsidRPr="001218BF">
        <w:rPr>
          <w:rFonts w:ascii="Times New Roman" w:hAnsi="Times New Roman" w:cs="Times New Roman"/>
        </w:rPr>
        <w:t>were forced</w:t>
      </w:r>
      <w:proofErr w:type="gramEnd"/>
      <w:r w:rsidR="00694FB2" w:rsidRPr="001218BF">
        <w:rPr>
          <w:rFonts w:ascii="Times New Roman" w:hAnsi="Times New Roman" w:cs="Times New Roman"/>
        </w:rPr>
        <w:t xml:space="preserve"> to work 20-22 hours a day</w:t>
      </w:r>
      <w:r w:rsidR="00422FD5" w:rsidRPr="001218BF">
        <w:rPr>
          <w:rFonts w:ascii="Times New Roman" w:hAnsi="Times New Roman" w:cs="Times New Roman"/>
        </w:rPr>
        <w:t>. They were</w:t>
      </w:r>
      <w:r w:rsidR="00694FB2" w:rsidRPr="001218BF">
        <w:rPr>
          <w:rFonts w:ascii="Times New Roman" w:hAnsi="Times New Roman" w:cs="Times New Roman"/>
        </w:rPr>
        <w:t xml:space="preserve"> locked up</w:t>
      </w:r>
      <w:r w:rsidR="00422FD5" w:rsidRPr="001218BF">
        <w:rPr>
          <w:rFonts w:ascii="Times New Roman" w:hAnsi="Times New Roman" w:cs="Times New Roman"/>
        </w:rPr>
        <w:t xml:space="preserve"> in a room, </w:t>
      </w:r>
      <w:r w:rsidR="00694FB2" w:rsidRPr="001218BF">
        <w:rPr>
          <w:rFonts w:ascii="Times New Roman" w:hAnsi="Times New Roman" w:cs="Times New Roman"/>
        </w:rPr>
        <w:t xml:space="preserve">ate few </w:t>
      </w:r>
      <w:proofErr w:type="gramStart"/>
      <w:r w:rsidR="00343187" w:rsidRPr="001218BF">
        <w:rPr>
          <w:rFonts w:ascii="Times New Roman" w:hAnsi="Times New Roman" w:cs="Times New Roman"/>
        </w:rPr>
        <w:t>spoonful’s</w:t>
      </w:r>
      <w:proofErr w:type="gramEnd"/>
      <w:r w:rsidR="00422FD5" w:rsidRPr="001218BF">
        <w:rPr>
          <w:rFonts w:ascii="Times New Roman" w:hAnsi="Times New Roman" w:cs="Times New Roman"/>
        </w:rPr>
        <w:t xml:space="preserve"> of rice</w:t>
      </w:r>
      <w:r w:rsidR="00694FB2" w:rsidRPr="001218BF">
        <w:rPr>
          <w:rFonts w:ascii="Times New Roman" w:hAnsi="Times New Roman" w:cs="Times New Roman"/>
        </w:rPr>
        <w:t xml:space="preserve"> and drank little water. </w:t>
      </w:r>
      <w:r w:rsidR="00422FD5" w:rsidRPr="001218BF">
        <w:rPr>
          <w:rFonts w:ascii="Times New Roman" w:hAnsi="Times New Roman" w:cs="Times New Roman"/>
        </w:rPr>
        <w:t xml:space="preserve">They had no </w:t>
      </w:r>
      <w:r w:rsidR="00694FB2" w:rsidRPr="001218BF">
        <w:rPr>
          <w:rFonts w:ascii="Times New Roman" w:hAnsi="Times New Roman" w:cs="Times New Roman"/>
        </w:rPr>
        <w:t>c</w:t>
      </w:r>
      <w:r w:rsidR="001218BF">
        <w:rPr>
          <w:rFonts w:ascii="Times New Roman" w:hAnsi="Times New Roman" w:cs="Times New Roman"/>
        </w:rPr>
        <w:t xml:space="preserve">ontact with their families. This </w:t>
      </w:r>
      <w:r w:rsidR="00694FB2" w:rsidRPr="001218BF">
        <w:rPr>
          <w:rFonts w:ascii="Times New Roman" w:hAnsi="Times New Roman" w:cs="Times New Roman"/>
        </w:rPr>
        <w:t>report led to rescue of 2000 slaves.</w:t>
      </w:r>
      <w:r w:rsidR="001218BF">
        <w:rPr>
          <w:rStyle w:val="FootnoteReference"/>
          <w:rFonts w:ascii="Times New Roman" w:hAnsi="Times New Roman" w:cs="Times New Roman"/>
        </w:rPr>
        <w:footnoteReference w:id="17"/>
      </w:r>
      <w:r w:rsidR="001218BF">
        <w:rPr>
          <w:rFonts w:ascii="Times New Roman" w:hAnsi="Times New Roman" w:cs="Times New Roman"/>
        </w:rPr>
        <w:t xml:space="preserve"> In 2017, </w:t>
      </w:r>
      <w:r w:rsidR="002E3E52">
        <w:rPr>
          <w:rFonts w:ascii="Times New Roman" w:hAnsi="Times New Roman" w:cs="Times New Roman"/>
        </w:rPr>
        <w:t xml:space="preserve">the </w:t>
      </w:r>
      <w:proofErr w:type="spellStart"/>
      <w:r w:rsidR="002E3E52">
        <w:rPr>
          <w:rFonts w:ascii="Times New Roman" w:hAnsi="Times New Roman" w:cs="Times New Roman"/>
        </w:rPr>
        <w:t>Markowski</w:t>
      </w:r>
      <w:proofErr w:type="spellEnd"/>
      <w:r w:rsidR="00343187" w:rsidRPr="0036770D">
        <w:rPr>
          <w:rFonts w:ascii="Times New Roman" w:hAnsi="Times New Roman" w:cs="Times New Roman"/>
        </w:rPr>
        <w:t xml:space="preserve"> brothers </w:t>
      </w:r>
      <w:proofErr w:type="gramStart"/>
      <w:r w:rsidR="00343187" w:rsidRPr="0036770D">
        <w:rPr>
          <w:rFonts w:ascii="Times New Roman" w:hAnsi="Times New Roman" w:cs="Times New Roman"/>
        </w:rPr>
        <w:t>were convicted</w:t>
      </w:r>
      <w:proofErr w:type="gramEnd"/>
      <w:r w:rsidR="00343187" w:rsidRPr="0036770D">
        <w:rPr>
          <w:rFonts w:ascii="Times New Roman" w:hAnsi="Times New Roman" w:cs="Times New Roman"/>
        </w:rPr>
        <w:t xml:space="preserve"> for arranging the travel for labour exploitation of men from Poland. They </w:t>
      </w:r>
      <w:proofErr w:type="gramStart"/>
      <w:r w:rsidR="00343187" w:rsidRPr="0036770D">
        <w:rPr>
          <w:rFonts w:ascii="Times New Roman" w:hAnsi="Times New Roman" w:cs="Times New Roman"/>
        </w:rPr>
        <w:t>were recruited</w:t>
      </w:r>
      <w:proofErr w:type="gramEnd"/>
      <w:r w:rsidR="00343187" w:rsidRPr="0036770D">
        <w:rPr>
          <w:rFonts w:ascii="Times New Roman" w:hAnsi="Times New Roman" w:cs="Times New Roman"/>
        </w:rPr>
        <w:t xml:space="preserve"> to work for Sports Direct warehouse in the UK. The brothers employed someone from Poland to employ vulnerable people they could exercise control </w:t>
      </w:r>
      <w:proofErr w:type="gramStart"/>
      <w:r w:rsidR="00343187" w:rsidRPr="0036770D">
        <w:rPr>
          <w:rFonts w:ascii="Times New Roman" w:hAnsi="Times New Roman" w:cs="Times New Roman"/>
        </w:rPr>
        <w:t>over</w:t>
      </w:r>
      <w:proofErr w:type="gramEnd"/>
      <w:r w:rsidR="00343187" w:rsidRPr="0036770D">
        <w:rPr>
          <w:rFonts w:ascii="Times New Roman" w:hAnsi="Times New Roman" w:cs="Times New Roman"/>
        </w:rPr>
        <w:t xml:space="preserve">. When they arrived the UK their passports </w:t>
      </w:r>
      <w:proofErr w:type="gramStart"/>
      <w:r w:rsidR="00343187" w:rsidRPr="0036770D">
        <w:rPr>
          <w:rFonts w:ascii="Times New Roman" w:hAnsi="Times New Roman" w:cs="Times New Roman"/>
        </w:rPr>
        <w:t xml:space="preserve">were </w:t>
      </w:r>
      <w:r w:rsidR="00422FD5" w:rsidRPr="0036770D">
        <w:rPr>
          <w:rFonts w:ascii="Times New Roman" w:hAnsi="Times New Roman" w:cs="Times New Roman"/>
        </w:rPr>
        <w:t>taken</w:t>
      </w:r>
      <w:proofErr w:type="gramEnd"/>
      <w:r w:rsidR="00422FD5" w:rsidRPr="0036770D">
        <w:rPr>
          <w:rFonts w:ascii="Times New Roman" w:hAnsi="Times New Roman" w:cs="Times New Roman"/>
        </w:rPr>
        <w:t xml:space="preserve"> off them</w:t>
      </w:r>
      <w:r w:rsidR="00343187" w:rsidRPr="0036770D">
        <w:rPr>
          <w:rFonts w:ascii="Times New Roman" w:hAnsi="Times New Roman" w:cs="Times New Roman"/>
        </w:rPr>
        <w:t>, they were isolated and kept in appalling living conditions. The</w:t>
      </w:r>
      <w:r w:rsidR="002E3E52">
        <w:rPr>
          <w:rFonts w:ascii="Times New Roman" w:hAnsi="Times New Roman" w:cs="Times New Roman"/>
        </w:rPr>
        <w:t>y</w:t>
      </w:r>
      <w:r w:rsidR="00343187" w:rsidRPr="0036770D">
        <w:rPr>
          <w:rFonts w:ascii="Times New Roman" w:hAnsi="Times New Roman" w:cs="Times New Roman"/>
        </w:rPr>
        <w:t xml:space="preserve"> </w:t>
      </w:r>
      <w:proofErr w:type="gramStart"/>
      <w:r w:rsidR="00343187" w:rsidRPr="0036770D">
        <w:rPr>
          <w:rFonts w:ascii="Times New Roman" w:hAnsi="Times New Roman" w:cs="Times New Roman"/>
        </w:rPr>
        <w:t xml:space="preserve">were </w:t>
      </w:r>
      <w:r w:rsidR="00422FD5" w:rsidRPr="0036770D">
        <w:rPr>
          <w:rFonts w:ascii="Times New Roman" w:hAnsi="Times New Roman" w:cs="Times New Roman"/>
        </w:rPr>
        <w:t xml:space="preserve">convicted and </w:t>
      </w:r>
      <w:r w:rsidR="00343187" w:rsidRPr="0036770D">
        <w:rPr>
          <w:rFonts w:ascii="Times New Roman" w:hAnsi="Times New Roman" w:cs="Times New Roman"/>
        </w:rPr>
        <w:t>sentenced to six years in prison for modern slavery offences</w:t>
      </w:r>
      <w:proofErr w:type="gramEnd"/>
      <w:r w:rsidR="00343187" w:rsidRPr="0036770D">
        <w:rPr>
          <w:rFonts w:ascii="Times New Roman" w:hAnsi="Times New Roman" w:cs="Times New Roman"/>
        </w:rPr>
        <w:t xml:space="preserve">. </w:t>
      </w:r>
      <w:r w:rsidR="001218BF">
        <w:rPr>
          <w:rFonts w:ascii="Times New Roman" w:hAnsi="Times New Roman" w:cs="Times New Roman"/>
        </w:rPr>
        <w:t xml:space="preserve">The presiding judge, </w:t>
      </w:r>
      <w:r w:rsidR="00343187" w:rsidRPr="0036770D">
        <w:rPr>
          <w:rFonts w:ascii="Times New Roman" w:hAnsi="Times New Roman" w:cs="Times New Roman"/>
        </w:rPr>
        <w:t xml:space="preserve">Judge </w:t>
      </w:r>
      <w:proofErr w:type="spellStart"/>
      <w:r w:rsidR="00343187" w:rsidRPr="0036770D">
        <w:rPr>
          <w:rFonts w:ascii="Times New Roman" w:hAnsi="Times New Roman" w:cs="Times New Roman"/>
        </w:rPr>
        <w:t>Coupland</w:t>
      </w:r>
      <w:proofErr w:type="spellEnd"/>
      <w:r w:rsidR="00343187" w:rsidRPr="0036770D">
        <w:rPr>
          <w:rFonts w:ascii="Times New Roman" w:hAnsi="Times New Roman" w:cs="Times New Roman"/>
        </w:rPr>
        <w:t xml:space="preserve"> </w:t>
      </w:r>
      <w:r w:rsidR="000C26B3">
        <w:rPr>
          <w:rFonts w:ascii="Times New Roman" w:hAnsi="Times New Roman" w:cs="Times New Roman"/>
        </w:rPr>
        <w:t>stated</w:t>
      </w:r>
      <w:bookmarkStart w:id="0" w:name="_GoBack"/>
      <w:bookmarkEnd w:id="0"/>
      <w:r w:rsidR="001218BF">
        <w:rPr>
          <w:rFonts w:ascii="Times New Roman" w:hAnsi="Times New Roman" w:cs="Times New Roman"/>
        </w:rPr>
        <w:t xml:space="preserve"> “</w:t>
      </w:r>
      <w:r w:rsidR="00343187" w:rsidRPr="0036770D">
        <w:rPr>
          <w:rFonts w:ascii="Times New Roman" w:hAnsi="Times New Roman" w:cs="Times New Roman"/>
        </w:rPr>
        <w:t>this was a planned and systematic instance of human trafficking</w:t>
      </w:r>
      <w:r w:rsidR="002E3E52">
        <w:rPr>
          <w:rFonts w:ascii="Times New Roman" w:hAnsi="Times New Roman" w:cs="Times New Roman"/>
        </w:rPr>
        <w:t>.”</w:t>
      </w:r>
      <w:r w:rsidR="002E3E52">
        <w:rPr>
          <w:rStyle w:val="FootnoteReference"/>
          <w:rFonts w:ascii="Times New Roman" w:hAnsi="Times New Roman" w:cs="Times New Roman"/>
        </w:rPr>
        <w:footnoteReference w:id="18"/>
      </w:r>
    </w:p>
    <w:p w:rsidR="00C51156" w:rsidRPr="0036770D" w:rsidRDefault="00705C74" w:rsidP="0036770D">
      <w:pPr>
        <w:spacing w:line="240" w:lineRule="auto"/>
        <w:jc w:val="both"/>
        <w:rPr>
          <w:rFonts w:ascii="Times New Roman" w:hAnsi="Times New Roman" w:cs="Times New Roman"/>
        </w:rPr>
      </w:pPr>
      <w:r w:rsidRPr="0036770D">
        <w:rPr>
          <w:rFonts w:ascii="Times New Roman" w:hAnsi="Times New Roman" w:cs="Times New Roman"/>
        </w:rPr>
        <w:t xml:space="preserve">In a </w:t>
      </w:r>
      <w:r w:rsidR="00E44AFB" w:rsidRPr="0036770D">
        <w:rPr>
          <w:rFonts w:ascii="Times New Roman" w:hAnsi="Times New Roman" w:cs="Times New Roman"/>
        </w:rPr>
        <w:t xml:space="preserve">2013 publication </w:t>
      </w:r>
      <w:r w:rsidRPr="0036770D">
        <w:rPr>
          <w:rFonts w:ascii="Times New Roman" w:hAnsi="Times New Roman" w:cs="Times New Roman"/>
        </w:rPr>
        <w:t xml:space="preserve">by </w:t>
      </w:r>
      <w:r w:rsidRPr="0036770D">
        <w:rPr>
          <w:rFonts w:ascii="Times New Roman" w:hAnsi="Times New Roman" w:cs="Times New Roman"/>
          <w:i/>
        </w:rPr>
        <w:t>The Guardian</w:t>
      </w:r>
      <w:r w:rsidRPr="0036770D">
        <w:rPr>
          <w:rFonts w:ascii="Times New Roman" w:hAnsi="Times New Roman" w:cs="Times New Roman"/>
        </w:rPr>
        <w:t xml:space="preserve"> </w:t>
      </w:r>
      <w:r w:rsidR="002E3E52">
        <w:rPr>
          <w:rFonts w:ascii="Times New Roman" w:hAnsi="Times New Roman" w:cs="Times New Roman"/>
        </w:rPr>
        <w:t xml:space="preserve">newspaper, </w:t>
      </w:r>
      <w:r w:rsidRPr="0036770D">
        <w:rPr>
          <w:rFonts w:ascii="Times New Roman" w:hAnsi="Times New Roman" w:cs="Times New Roman"/>
        </w:rPr>
        <w:t xml:space="preserve">the treatment of the migrant workers </w:t>
      </w:r>
      <w:r w:rsidR="00C51156" w:rsidRPr="0036770D">
        <w:rPr>
          <w:rFonts w:ascii="Times New Roman" w:hAnsi="Times New Roman" w:cs="Times New Roman"/>
        </w:rPr>
        <w:t>exp</w:t>
      </w:r>
      <w:r w:rsidR="0023041B" w:rsidRPr="0036770D">
        <w:rPr>
          <w:rFonts w:ascii="Times New Roman" w:hAnsi="Times New Roman" w:cs="Times New Roman"/>
        </w:rPr>
        <w:t xml:space="preserve">osed to exploitation and abuses, </w:t>
      </w:r>
      <w:r w:rsidR="00C51156" w:rsidRPr="0036770D">
        <w:rPr>
          <w:rFonts w:ascii="Times New Roman" w:hAnsi="Times New Roman" w:cs="Times New Roman"/>
        </w:rPr>
        <w:t>which amount to modern day slavery</w:t>
      </w:r>
      <w:r w:rsidR="0023041B" w:rsidRPr="0036770D">
        <w:rPr>
          <w:rFonts w:ascii="Times New Roman" w:hAnsi="Times New Roman" w:cs="Times New Roman"/>
        </w:rPr>
        <w:t>,</w:t>
      </w:r>
      <w:r w:rsidR="00476816">
        <w:rPr>
          <w:rFonts w:ascii="Times New Roman" w:hAnsi="Times New Roman" w:cs="Times New Roman"/>
        </w:rPr>
        <w:t xml:space="preserve"> was exposed.</w:t>
      </w:r>
      <w:r w:rsidR="00C51156" w:rsidRPr="0036770D">
        <w:rPr>
          <w:rStyle w:val="FootnoteReference"/>
          <w:rFonts w:ascii="Times New Roman" w:hAnsi="Times New Roman" w:cs="Times New Roman"/>
        </w:rPr>
        <w:footnoteReference w:id="19"/>
      </w:r>
      <w:r w:rsidRPr="0036770D">
        <w:rPr>
          <w:rFonts w:ascii="Times New Roman" w:hAnsi="Times New Roman" w:cs="Times New Roman"/>
        </w:rPr>
        <w:t xml:space="preserve"> </w:t>
      </w:r>
      <w:r w:rsidR="00E44AFB" w:rsidRPr="0036770D">
        <w:rPr>
          <w:rFonts w:ascii="Times New Roman" w:hAnsi="Times New Roman" w:cs="Times New Roman"/>
        </w:rPr>
        <w:t>The investigative report revealed Nepalese workers died at a rate of one a day in Qatar, most of them were young men who had died from sudden heart attacks.</w:t>
      </w:r>
      <w:r w:rsidR="00E44AFB" w:rsidRPr="0036770D">
        <w:rPr>
          <w:rStyle w:val="FootnoteReference"/>
          <w:rFonts w:ascii="Times New Roman" w:hAnsi="Times New Roman" w:cs="Times New Roman"/>
        </w:rPr>
        <w:footnoteReference w:id="20"/>
      </w:r>
      <w:r w:rsidR="00E44AFB" w:rsidRPr="0036770D">
        <w:rPr>
          <w:rFonts w:ascii="Times New Roman" w:hAnsi="Times New Roman" w:cs="Times New Roman"/>
        </w:rPr>
        <w:t xml:space="preserve"> </w:t>
      </w:r>
      <w:r w:rsidR="00C51156" w:rsidRPr="0036770D">
        <w:rPr>
          <w:rFonts w:ascii="Times New Roman" w:hAnsi="Times New Roman" w:cs="Times New Roman"/>
        </w:rPr>
        <w:t>According to documents obtained from the Nepalese embassy in Doha, around 44 workers who had died within a three-month period, died from heart attacks or workplace accidents.</w:t>
      </w:r>
      <w:r w:rsidR="00EC0432" w:rsidRPr="0036770D">
        <w:rPr>
          <w:rFonts w:ascii="Times New Roman" w:hAnsi="Times New Roman" w:cs="Times New Roman"/>
        </w:rPr>
        <w:t xml:space="preserve"> Their investigation further revealed evidence of forced labour, workers’ passports routinely confiscated, refusal to issue ID cards thereby reducing them to illegal immigrants, failure to pay wages for months to prevent workers from leaving</w:t>
      </w:r>
      <w:r w:rsidR="0023041B" w:rsidRPr="0036770D">
        <w:rPr>
          <w:rFonts w:ascii="Times New Roman" w:hAnsi="Times New Roman" w:cs="Times New Roman"/>
        </w:rPr>
        <w:t>, workers made to work long hours in temperatures of up to 50C</w:t>
      </w:r>
      <w:r w:rsidR="00EC0432" w:rsidRPr="0036770D">
        <w:rPr>
          <w:rFonts w:ascii="Times New Roman" w:hAnsi="Times New Roman" w:cs="Times New Roman"/>
        </w:rPr>
        <w:t xml:space="preserve"> and access to free drinking water in the desert heat</w:t>
      </w:r>
      <w:r w:rsidR="0023041B" w:rsidRPr="0036770D">
        <w:rPr>
          <w:rFonts w:ascii="Times New Roman" w:hAnsi="Times New Roman" w:cs="Times New Roman"/>
        </w:rPr>
        <w:t xml:space="preserve"> denied</w:t>
      </w:r>
      <w:r w:rsidR="00EC0432" w:rsidRPr="0036770D">
        <w:rPr>
          <w:rFonts w:ascii="Times New Roman" w:hAnsi="Times New Roman" w:cs="Times New Roman"/>
        </w:rPr>
        <w:t>.</w:t>
      </w:r>
      <w:r w:rsidR="00EC0432" w:rsidRPr="0036770D">
        <w:rPr>
          <w:rStyle w:val="FootnoteReference"/>
          <w:rFonts w:ascii="Times New Roman" w:hAnsi="Times New Roman" w:cs="Times New Roman"/>
        </w:rPr>
        <w:footnoteReference w:id="21"/>
      </w:r>
    </w:p>
    <w:p w:rsidR="002E14F3" w:rsidRDefault="00404C3C" w:rsidP="002E14F3">
      <w:pPr>
        <w:spacing w:line="240" w:lineRule="auto"/>
        <w:jc w:val="both"/>
        <w:rPr>
          <w:rFonts w:ascii="Times New Roman" w:hAnsi="Times New Roman" w:cs="Times New Roman"/>
        </w:rPr>
      </w:pPr>
      <w:r w:rsidRPr="0036770D">
        <w:rPr>
          <w:rFonts w:ascii="Times New Roman" w:hAnsi="Times New Roman" w:cs="Times New Roman"/>
        </w:rPr>
        <w:lastRenderedPageBreak/>
        <w:t>Some of these workers were indeed trafficked from Nepal, Indonesia and Bangladesh on a false pretext that a lucrative job awaits them when they ar</w:t>
      </w:r>
      <w:r w:rsidR="00BE7B1A">
        <w:rPr>
          <w:rFonts w:ascii="Times New Roman" w:hAnsi="Times New Roman" w:cs="Times New Roman"/>
        </w:rPr>
        <w:t>rive Doha. They arrive Qatar to find these promises to be contrary. These workers</w:t>
      </w:r>
      <w:r w:rsidRPr="0036770D">
        <w:rPr>
          <w:rFonts w:ascii="Times New Roman" w:hAnsi="Times New Roman" w:cs="Times New Roman"/>
        </w:rPr>
        <w:t xml:space="preserve"> </w:t>
      </w:r>
      <w:proofErr w:type="gramStart"/>
      <w:r w:rsidRPr="0036770D">
        <w:rPr>
          <w:rFonts w:ascii="Times New Roman" w:hAnsi="Times New Roman" w:cs="Times New Roman"/>
        </w:rPr>
        <w:t>are paid</w:t>
      </w:r>
      <w:proofErr w:type="gramEnd"/>
      <w:r w:rsidR="00DE2C79" w:rsidRPr="0036770D">
        <w:rPr>
          <w:rFonts w:ascii="Times New Roman" w:hAnsi="Times New Roman" w:cs="Times New Roman"/>
        </w:rPr>
        <w:t xml:space="preserve"> less than half of what they were</w:t>
      </w:r>
      <w:r w:rsidRPr="0036770D">
        <w:rPr>
          <w:rFonts w:ascii="Times New Roman" w:hAnsi="Times New Roman" w:cs="Times New Roman"/>
        </w:rPr>
        <w:t xml:space="preserve"> promised </w:t>
      </w:r>
      <w:r w:rsidR="00E86A82">
        <w:rPr>
          <w:rFonts w:ascii="Times New Roman" w:hAnsi="Times New Roman" w:cs="Times New Roman"/>
        </w:rPr>
        <w:t xml:space="preserve">as income </w:t>
      </w:r>
      <w:r w:rsidR="00BE7B1A">
        <w:rPr>
          <w:rFonts w:ascii="Times New Roman" w:hAnsi="Times New Roman" w:cs="Times New Roman"/>
        </w:rPr>
        <w:t>and instead of</w:t>
      </w:r>
      <w:r w:rsidRPr="0036770D">
        <w:rPr>
          <w:rFonts w:ascii="Times New Roman" w:hAnsi="Times New Roman" w:cs="Times New Roman"/>
        </w:rPr>
        <w:t xml:space="preserve"> clerical job</w:t>
      </w:r>
      <w:r w:rsidR="00BE7B1A">
        <w:rPr>
          <w:rFonts w:ascii="Times New Roman" w:hAnsi="Times New Roman" w:cs="Times New Roman"/>
        </w:rPr>
        <w:t>s</w:t>
      </w:r>
      <w:r w:rsidR="00E86A82">
        <w:rPr>
          <w:rStyle w:val="FootnoteReference"/>
          <w:rFonts w:ascii="Times New Roman" w:hAnsi="Times New Roman" w:cs="Times New Roman"/>
        </w:rPr>
        <w:footnoteReference w:id="22"/>
      </w:r>
      <w:r w:rsidRPr="0036770D">
        <w:rPr>
          <w:rFonts w:ascii="Times New Roman" w:hAnsi="Times New Roman" w:cs="Times New Roman"/>
        </w:rPr>
        <w:t xml:space="preserve">, they </w:t>
      </w:r>
      <w:r w:rsidR="00BE7B1A">
        <w:rPr>
          <w:rFonts w:ascii="Times New Roman" w:hAnsi="Times New Roman" w:cs="Times New Roman"/>
        </w:rPr>
        <w:t xml:space="preserve">are introduced to </w:t>
      </w:r>
      <w:r w:rsidRPr="0036770D">
        <w:rPr>
          <w:rFonts w:ascii="Times New Roman" w:hAnsi="Times New Roman" w:cs="Times New Roman"/>
        </w:rPr>
        <w:t>work on a construction site in the desert heat.</w:t>
      </w:r>
      <w:r w:rsidRPr="0036770D">
        <w:rPr>
          <w:rStyle w:val="FootnoteReference"/>
          <w:rFonts w:ascii="Times New Roman" w:hAnsi="Times New Roman" w:cs="Times New Roman"/>
        </w:rPr>
        <w:footnoteReference w:id="23"/>
      </w:r>
      <w:r w:rsidR="00DE2C79" w:rsidRPr="0036770D">
        <w:rPr>
          <w:rFonts w:ascii="Times New Roman" w:hAnsi="Times New Roman" w:cs="Times New Roman"/>
        </w:rPr>
        <w:t xml:space="preserve"> The</w:t>
      </w:r>
      <w:r w:rsidR="00BE7B1A">
        <w:rPr>
          <w:rFonts w:ascii="Times New Roman" w:hAnsi="Times New Roman" w:cs="Times New Roman"/>
        </w:rPr>
        <w:t xml:space="preserve">y also discover that </w:t>
      </w:r>
      <w:r w:rsidR="00DE2C79" w:rsidRPr="0036770D">
        <w:rPr>
          <w:rFonts w:ascii="Times New Roman" w:hAnsi="Times New Roman" w:cs="Times New Roman"/>
        </w:rPr>
        <w:t>they are indebted to their employers through a recruitment fee</w:t>
      </w:r>
      <w:r w:rsidR="00BE7B1A">
        <w:rPr>
          <w:rFonts w:ascii="Times New Roman" w:hAnsi="Times New Roman" w:cs="Times New Roman"/>
        </w:rPr>
        <w:t xml:space="preserve">, a </w:t>
      </w:r>
      <w:r w:rsidR="00DE2C79" w:rsidRPr="0036770D">
        <w:rPr>
          <w:rFonts w:ascii="Times New Roman" w:hAnsi="Times New Roman" w:cs="Times New Roman"/>
        </w:rPr>
        <w:t>part of the contract of employment</w:t>
      </w:r>
      <w:r w:rsidR="00BE7B1A">
        <w:rPr>
          <w:rFonts w:ascii="Times New Roman" w:hAnsi="Times New Roman" w:cs="Times New Roman"/>
        </w:rPr>
        <w:t xml:space="preserve">, which is </w:t>
      </w:r>
      <w:r w:rsidR="00DE2C79" w:rsidRPr="0036770D">
        <w:rPr>
          <w:rFonts w:ascii="Times New Roman" w:hAnsi="Times New Roman" w:cs="Times New Roman"/>
        </w:rPr>
        <w:t xml:space="preserve">the equivalent of 2 </w:t>
      </w:r>
      <w:r w:rsidR="00BE7B1A" w:rsidRPr="0036770D">
        <w:rPr>
          <w:rFonts w:ascii="Times New Roman" w:hAnsi="Times New Roman" w:cs="Times New Roman"/>
        </w:rPr>
        <w:t>years’ worth</w:t>
      </w:r>
      <w:r w:rsidR="00DE2C79" w:rsidRPr="0036770D">
        <w:rPr>
          <w:rFonts w:ascii="Times New Roman" w:hAnsi="Times New Roman" w:cs="Times New Roman"/>
        </w:rPr>
        <w:t xml:space="preserve"> of wages. These workers </w:t>
      </w:r>
      <w:proofErr w:type="gramStart"/>
      <w:r w:rsidR="00E86A82" w:rsidRPr="0036770D">
        <w:rPr>
          <w:rFonts w:ascii="Times New Roman" w:hAnsi="Times New Roman" w:cs="Times New Roman"/>
        </w:rPr>
        <w:t>become enslaved</w:t>
      </w:r>
      <w:proofErr w:type="gramEnd"/>
      <w:r w:rsidR="00DE2C79" w:rsidRPr="0036770D">
        <w:rPr>
          <w:rFonts w:ascii="Times New Roman" w:hAnsi="Times New Roman" w:cs="Times New Roman"/>
        </w:rPr>
        <w:t xml:space="preserve"> </w:t>
      </w:r>
      <w:r w:rsidR="00C315A7">
        <w:rPr>
          <w:rFonts w:ascii="Times New Roman" w:hAnsi="Times New Roman" w:cs="Times New Roman"/>
        </w:rPr>
        <w:t xml:space="preserve">even </w:t>
      </w:r>
      <w:r w:rsidR="00DE2C79" w:rsidRPr="0036770D">
        <w:rPr>
          <w:rFonts w:ascii="Times New Roman" w:hAnsi="Times New Roman" w:cs="Times New Roman"/>
        </w:rPr>
        <w:t>before commencing their jobs.</w:t>
      </w:r>
      <w:r w:rsidR="00DE2C79" w:rsidRPr="0036770D">
        <w:rPr>
          <w:rStyle w:val="FootnoteReference"/>
          <w:rFonts w:ascii="Times New Roman" w:hAnsi="Times New Roman" w:cs="Times New Roman"/>
        </w:rPr>
        <w:footnoteReference w:id="24"/>
      </w:r>
      <w:r w:rsidR="00DE2C79" w:rsidRPr="0036770D">
        <w:rPr>
          <w:rFonts w:ascii="Times New Roman" w:hAnsi="Times New Roman" w:cs="Times New Roman"/>
        </w:rPr>
        <w:t xml:space="preserve"> </w:t>
      </w:r>
      <w:r w:rsidR="00BE7B1A" w:rsidRPr="0036770D">
        <w:rPr>
          <w:rFonts w:ascii="Times New Roman" w:hAnsi="Times New Roman" w:cs="Times New Roman"/>
        </w:rPr>
        <w:t xml:space="preserve">One hundred and eighty five Nepalese deaths </w:t>
      </w:r>
      <w:proofErr w:type="gramStart"/>
      <w:r w:rsidR="00BE7B1A" w:rsidRPr="0036770D">
        <w:rPr>
          <w:rFonts w:ascii="Times New Roman" w:hAnsi="Times New Roman" w:cs="Times New Roman"/>
        </w:rPr>
        <w:t>were recorded</w:t>
      </w:r>
      <w:proofErr w:type="gramEnd"/>
      <w:r w:rsidR="00BE7B1A" w:rsidRPr="0036770D">
        <w:rPr>
          <w:rFonts w:ascii="Times New Roman" w:hAnsi="Times New Roman" w:cs="Times New Roman"/>
        </w:rPr>
        <w:t xml:space="preserve"> in Qatar in 2013 while bui</w:t>
      </w:r>
      <w:r w:rsidR="00BE7B1A">
        <w:rPr>
          <w:rFonts w:ascii="Times New Roman" w:hAnsi="Times New Roman" w:cs="Times New Roman"/>
        </w:rPr>
        <w:t>lding World C</w:t>
      </w:r>
      <w:r w:rsidR="00BE7B1A" w:rsidRPr="0036770D">
        <w:rPr>
          <w:rFonts w:ascii="Times New Roman" w:hAnsi="Times New Roman" w:cs="Times New Roman"/>
        </w:rPr>
        <w:t>up infrastructure. The International Trade Union Confederation estimates that an additional 4,000 workers could die before launch of World Cup in 2022 if the workforce grows as expected.</w:t>
      </w:r>
      <w:r w:rsidR="00BE7B1A" w:rsidRPr="0036770D">
        <w:rPr>
          <w:rStyle w:val="FootnoteReference"/>
          <w:rFonts w:ascii="Times New Roman" w:hAnsi="Times New Roman" w:cs="Times New Roman"/>
        </w:rPr>
        <w:footnoteReference w:id="25"/>
      </w:r>
      <w:r w:rsidR="00BE7B1A">
        <w:rPr>
          <w:rFonts w:ascii="Times New Roman" w:hAnsi="Times New Roman" w:cs="Times New Roman"/>
        </w:rPr>
        <w:t xml:space="preserve"> This is considerably high compared to the preparation of the 2014 World Cup in </w:t>
      </w:r>
      <w:r w:rsidR="00BE7B1A" w:rsidRPr="0036770D">
        <w:rPr>
          <w:rFonts w:ascii="Times New Roman" w:hAnsi="Times New Roman" w:cs="Times New Roman"/>
        </w:rPr>
        <w:t xml:space="preserve">Brazil </w:t>
      </w:r>
      <w:r w:rsidR="00BE7B1A">
        <w:rPr>
          <w:rFonts w:ascii="Times New Roman" w:hAnsi="Times New Roman" w:cs="Times New Roman"/>
        </w:rPr>
        <w:t>where a d</w:t>
      </w:r>
      <w:r w:rsidR="00BE7B1A" w:rsidRPr="0036770D">
        <w:rPr>
          <w:rFonts w:ascii="Times New Roman" w:hAnsi="Times New Roman" w:cs="Times New Roman"/>
        </w:rPr>
        <w:t xml:space="preserve">eath toll of eight workers </w:t>
      </w:r>
      <w:r w:rsidR="00BE7B1A">
        <w:rPr>
          <w:rFonts w:ascii="Times New Roman" w:hAnsi="Times New Roman" w:cs="Times New Roman"/>
        </w:rPr>
        <w:t>was recorded weeks before the opening March.</w:t>
      </w:r>
      <w:r w:rsidR="00BE7B1A">
        <w:rPr>
          <w:rStyle w:val="FootnoteReference"/>
          <w:rFonts w:ascii="Times New Roman" w:hAnsi="Times New Roman" w:cs="Times New Roman"/>
        </w:rPr>
        <w:footnoteReference w:id="26"/>
      </w:r>
      <w:r w:rsidR="00BE7B1A" w:rsidRPr="0036770D">
        <w:rPr>
          <w:rFonts w:ascii="Times New Roman" w:hAnsi="Times New Roman" w:cs="Times New Roman"/>
        </w:rPr>
        <w:t xml:space="preserve"> </w:t>
      </w:r>
      <w:r w:rsidR="00BE7B1A">
        <w:rPr>
          <w:rFonts w:ascii="Times New Roman" w:hAnsi="Times New Roman" w:cs="Times New Roman"/>
        </w:rPr>
        <w:t>T</w:t>
      </w:r>
      <w:r w:rsidR="008C4B26" w:rsidRPr="0036770D">
        <w:rPr>
          <w:rFonts w:ascii="Times New Roman" w:hAnsi="Times New Roman" w:cs="Times New Roman"/>
        </w:rPr>
        <w:t xml:space="preserve">he Nepalese ambassador to Qatar, Maya </w:t>
      </w:r>
      <w:proofErr w:type="spellStart"/>
      <w:r w:rsidR="008C4B26" w:rsidRPr="0036770D">
        <w:rPr>
          <w:rFonts w:ascii="Times New Roman" w:hAnsi="Times New Roman" w:cs="Times New Roman"/>
        </w:rPr>
        <w:t>Kumari</w:t>
      </w:r>
      <w:proofErr w:type="spellEnd"/>
      <w:r w:rsidR="008C4B26" w:rsidRPr="0036770D">
        <w:rPr>
          <w:rFonts w:ascii="Times New Roman" w:hAnsi="Times New Roman" w:cs="Times New Roman"/>
        </w:rPr>
        <w:t xml:space="preserve"> Sharma described the emirate as an “open jail”</w:t>
      </w:r>
      <w:r w:rsidR="00E86A82">
        <w:rPr>
          <w:rFonts w:ascii="Times New Roman" w:hAnsi="Times New Roman" w:cs="Times New Roman"/>
        </w:rPr>
        <w:t xml:space="preserve">. </w:t>
      </w:r>
      <w:r w:rsidR="00BE7B1A" w:rsidRPr="0036770D">
        <w:rPr>
          <w:rFonts w:ascii="Times New Roman" w:hAnsi="Times New Roman" w:cs="Times New Roman"/>
        </w:rPr>
        <w:t xml:space="preserve">Human Rights </w:t>
      </w:r>
      <w:proofErr w:type="gramStart"/>
      <w:r w:rsidR="00BE7B1A" w:rsidRPr="0036770D">
        <w:rPr>
          <w:rFonts w:ascii="Times New Roman" w:hAnsi="Times New Roman" w:cs="Times New Roman"/>
        </w:rPr>
        <w:t>Watch</w:t>
      </w:r>
      <w:proofErr w:type="gramEnd"/>
      <w:r w:rsidR="00BE7B1A" w:rsidRPr="0036770D">
        <w:rPr>
          <w:rFonts w:ascii="Times New Roman" w:hAnsi="Times New Roman" w:cs="Times New Roman"/>
        </w:rPr>
        <w:t xml:space="preserve"> in 2017 issues a report where it highlighted the poor living and working conditions of workers in Qatar. </w:t>
      </w:r>
      <w:proofErr w:type="gramStart"/>
      <w:r w:rsidR="00BE7B1A" w:rsidRPr="0036770D">
        <w:rPr>
          <w:rFonts w:ascii="Times New Roman" w:hAnsi="Times New Roman" w:cs="Times New Roman"/>
        </w:rPr>
        <w:t>Regulations which were meant to protect workers from heat and humidity</w:t>
      </w:r>
      <w:proofErr w:type="gramEnd"/>
      <w:r w:rsidR="00BE7B1A" w:rsidRPr="0036770D">
        <w:rPr>
          <w:rFonts w:ascii="Times New Roman" w:hAnsi="Times New Roman" w:cs="Times New Roman"/>
        </w:rPr>
        <w:t xml:space="preserve"> were still inadequate with hundreds of migrant workers dropping dead on construction projects each year.</w:t>
      </w:r>
      <w:r w:rsidR="00BE7B1A" w:rsidRPr="0036770D">
        <w:rPr>
          <w:rStyle w:val="FootnoteReference"/>
          <w:rFonts w:ascii="Times New Roman" w:hAnsi="Times New Roman" w:cs="Times New Roman"/>
        </w:rPr>
        <w:footnoteReference w:id="27"/>
      </w:r>
      <w:r w:rsidR="00BE7B1A" w:rsidRPr="0036770D">
        <w:rPr>
          <w:rFonts w:ascii="Times New Roman" w:hAnsi="Times New Roman" w:cs="Times New Roman"/>
        </w:rPr>
        <w:t xml:space="preserve"> A UN delegation who visited Qatar to investigate the working conditions in place </w:t>
      </w:r>
      <w:proofErr w:type="gramStart"/>
      <w:r w:rsidR="00BE7B1A" w:rsidRPr="0036770D">
        <w:rPr>
          <w:rFonts w:ascii="Times New Roman" w:hAnsi="Times New Roman" w:cs="Times New Roman"/>
        </w:rPr>
        <w:t>were informed</w:t>
      </w:r>
      <w:proofErr w:type="gramEnd"/>
      <w:r w:rsidR="00BE7B1A" w:rsidRPr="0036770D">
        <w:rPr>
          <w:rFonts w:ascii="Times New Roman" w:hAnsi="Times New Roman" w:cs="Times New Roman"/>
        </w:rPr>
        <w:t xml:space="preserve"> by a Nepalese worker that conditions had not improved. The worker </w:t>
      </w:r>
      <w:proofErr w:type="gramStart"/>
      <w:r w:rsidR="00BE7B1A" w:rsidRPr="0036770D">
        <w:rPr>
          <w:rFonts w:ascii="Times New Roman" w:hAnsi="Times New Roman" w:cs="Times New Roman"/>
        </w:rPr>
        <w:t>was summarily dismissed, sent back to Nepal and imprisoned for not having a sponsor, due to his summary dismissal</w:t>
      </w:r>
      <w:proofErr w:type="gramEnd"/>
      <w:r w:rsidR="00BE7B1A" w:rsidRPr="0036770D">
        <w:rPr>
          <w:rFonts w:ascii="Times New Roman" w:hAnsi="Times New Roman" w:cs="Times New Roman"/>
        </w:rPr>
        <w:t>.</w:t>
      </w:r>
      <w:r w:rsidR="00BE7B1A" w:rsidRPr="0036770D">
        <w:rPr>
          <w:rStyle w:val="FootnoteReference"/>
          <w:rFonts w:ascii="Times New Roman" w:hAnsi="Times New Roman" w:cs="Times New Roman"/>
        </w:rPr>
        <w:footnoteReference w:id="28"/>
      </w:r>
      <w:r w:rsidR="002E14F3">
        <w:rPr>
          <w:rFonts w:ascii="Times New Roman" w:hAnsi="Times New Roman" w:cs="Times New Roman"/>
        </w:rPr>
        <w:t xml:space="preserve"> </w:t>
      </w:r>
      <w:r w:rsidR="002E14F3" w:rsidRPr="0036770D">
        <w:rPr>
          <w:rFonts w:ascii="Times New Roman" w:hAnsi="Times New Roman" w:cs="Times New Roman"/>
        </w:rPr>
        <w:t xml:space="preserve">Qatar have come under intense scrutiny and criticism for </w:t>
      </w:r>
      <w:r w:rsidR="002E14F3">
        <w:rPr>
          <w:rFonts w:ascii="Times New Roman" w:hAnsi="Times New Roman" w:cs="Times New Roman"/>
        </w:rPr>
        <w:t xml:space="preserve">these </w:t>
      </w:r>
      <w:r w:rsidR="002E14F3" w:rsidRPr="0036770D">
        <w:rPr>
          <w:rFonts w:ascii="Times New Roman" w:hAnsi="Times New Roman" w:cs="Times New Roman"/>
        </w:rPr>
        <w:t>abusive labour practices.</w:t>
      </w:r>
      <w:r w:rsidR="002E14F3">
        <w:rPr>
          <w:rFonts w:ascii="Times New Roman" w:hAnsi="Times New Roman" w:cs="Times New Roman"/>
        </w:rPr>
        <w:t xml:space="preserve"> </w:t>
      </w:r>
      <w:r w:rsidR="002E14F3" w:rsidRPr="0036770D">
        <w:rPr>
          <w:rFonts w:ascii="Times New Roman" w:hAnsi="Times New Roman" w:cs="Times New Roman"/>
        </w:rPr>
        <w:t>This system applies to all foreign employers from professional employers to low income earners. While the highly skilled can afford the services of legal practitioners, others cannot.</w:t>
      </w:r>
      <w:r w:rsidR="002E14F3">
        <w:rPr>
          <w:rFonts w:ascii="Times New Roman" w:hAnsi="Times New Roman" w:cs="Times New Roman"/>
        </w:rPr>
        <w:t xml:space="preserve"> </w:t>
      </w:r>
      <w:proofErr w:type="spellStart"/>
      <w:r w:rsidR="002E14F3">
        <w:rPr>
          <w:rFonts w:ascii="Times New Roman" w:hAnsi="Times New Roman" w:cs="Times New Roman"/>
        </w:rPr>
        <w:t>Abdeslam</w:t>
      </w:r>
      <w:proofErr w:type="spellEnd"/>
      <w:r w:rsidR="002E14F3">
        <w:rPr>
          <w:rFonts w:ascii="Times New Roman" w:hAnsi="Times New Roman" w:cs="Times New Roman"/>
        </w:rPr>
        <w:t xml:space="preserve"> </w:t>
      </w:r>
      <w:proofErr w:type="spellStart"/>
      <w:r w:rsidR="002E14F3" w:rsidRPr="0036770D">
        <w:rPr>
          <w:rFonts w:ascii="Times New Roman" w:hAnsi="Times New Roman" w:cs="Times New Roman"/>
        </w:rPr>
        <w:t>Ouaddou’s</w:t>
      </w:r>
      <w:proofErr w:type="spellEnd"/>
      <w:r w:rsidR="002E14F3" w:rsidRPr="0036770D">
        <w:rPr>
          <w:rFonts w:ascii="Times New Roman" w:hAnsi="Times New Roman" w:cs="Times New Roman"/>
        </w:rPr>
        <w:t xml:space="preserve"> exit visa </w:t>
      </w:r>
      <w:proofErr w:type="gramStart"/>
      <w:r w:rsidR="002E14F3" w:rsidRPr="0036770D">
        <w:rPr>
          <w:rFonts w:ascii="Times New Roman" w:hAnsi="Times New Roman" w:cs="Times New Roman"/>
        </w:rPr>
        <w:t>was withheld</w:t>
      </w:r>
      <w:proofErr w:type="gramEnd"/>
      <w:r w:rsidR="002E14F3" w:rsidRPr="0036770D">
        <w:rPr>
          <w:rFonts w:ascii="Times New Roman" w:hAnsi="Times New Roman" w:cs="Times New Roman"/>
        </w:rPr>
        <w:t xml:space="preserve"> from him and he was told he would receive his permission to leave Qatar only if he withdrew his complaint. To FIFA. He expresses his displeasure at the prospect of Qatar hosting the World Cup, a country he believes “does not respect Human Rights” and does not respect the rights of workers.”</w:t>
      </w:r>
      <w:r w:rsidR="002E14F3" w:rsidRPr="0036770D">
        <w:rPr>
          <w:rStyle w:val="FootnoteReference"/>
          <w:rFonts w:ascii="Times New Roman" w:hAnsi="Times New Roman" w:cs="Times New Roman"/>
        </w:rPr>
        <w:footnoteReference w:id="29"/>
      </w:r>
      <w:r w:rsidR="002E14F3" w:rsidRPr="0036770D">
        <w:rPr>
          <w:rFonts w:ascii="Times New Roman" w:hAnsi="Times New Roman" w:cs="Times New Roman"/>
        </w:rPr>
        <w:t xml:space="preserve"> </w:t>
      </w:r>
      <w:r w:rsidR="002E14F3">
        <w:rPr>
          <w:rFonts w:ascii="Times New Roman" w:hAnsi="Times New Roman" w:cs="Times New Roman"/>
        </w:rPr>
        <w:t xml:space="preserve">A French footballer, </w:t>
      </w:r>
      <w:proofErr w:type="spellStart"/>
      <w:r w:rsidR="002E14F3">
        <w:rPr>
          <w:rFonts w:ascii="Times New Roman" w:hAnsi="Times New Roman" w:cs="Times New Roman"/>
        </w:rPr>
        <w:t>Zahir</w:t>
      </w:r>
      <w:proofErr w:type="spellEnd"/>
      <w:r w:rsidR="002E14F3">
        <w:rPr>
          <w:rFonts w:ascii="Times New Roman" w:hAnsi="Times New Roman" w:cs="Times New Roman"/>
        </w:rPr>
        <w:t xml:space="preserve"> </w:t>
      </w:r>
      <w:proofErr w:type="spellStart"/>
      <w:r w:rsidR="002E14F3">
        <w:rPr>
          <w:rFonts w:ascii="Times New Roman" w:hAnsi="Times New Roman" w:cs="Times New Roman"/>
        </w:rPr>
        <w:t>Belounis</w:t>
      </w:r>
      <w:proofErr w:type="spellEnd"/>
      <w:r w:rsidR="002E14F3">
        <w:rPr>
          <w:rFonts w:ascii="Times New Roman" w:hAnsi="Times New Roman" w:cs="Times New Roman"/>
        </w:rPr>
        <w:t xml:space="preserve"> suffered a similar fate when his contract </w:t>
      </w:r>
      <w:proofErr w:type="gramStart"/>
      <w:r w:rsidR="002E14F3">
        <w:rPr>
          <w:rFonts w:ascii="Times New Roman" w:hAnsi="Times New Roman" w:cs="Times New Roman"/>
        </w:rPr>
        <w:t>was terminated</w:t>
      </w:r>
      <w:proofErr w:type="gramEnd"/>
      <w:r w:rsidR="002E14F3">
        <w:rPr>
          <w:rFonts w:ascii="Times New Roman" w:hAnsi="Times New Roman" w:cs="Times New Roman"/>
        </w:rPr>
        <w:t xml:space="preserve"> after he was appointed captain of a Qatari team El </w:t>
      </w:r>
      <w:proofErr w:type="spellStart"/>
      <w:r w:rsidR="002E14F3">
        <w:rPr>
          <w:rFonts w:ascii="Times New Roman" w:hAnsi="Times New Roman" w:cs="Times New Roman"/>
        </w:rPr>
        <w:t>Jaish</w:t>
      </w:r>
      <w:proofErr w:type="spellEnd"/>
      <w:r w:rsidR="002E14F3">
        <w:rPr>
          <w:rFonts w:ascii="Times New Roman" w:hAnsi="Times New Roman" w:cs="Times New Roman"/>
        </w:rPr>
        <w:t xml:space="preserve">. </w:t>
      </w:r>
      <w:proofErr w:type="spellStart"/>
      <w:r w:rsidR="002E14F3">
        <w:rPr>
          <w:rFonts w:ascii="Times New Roman" w:hAnsi="Times New Roman" w:cs="Times New Roman"/>
        </w:rPr>
        <w:t>Belounis</w:t>
      </w:r>
      <w:proofErr w:type="spellEnd"/>
      <w:r w:rsidR="002E14F3">
        <w:rPr>
          <w:rFonts w:ascii="Times New Roman" w:hAnsi="Times New Roman" w:cs="Times New Roman"/>
        </w:rPr>
        <w:t xml:space="preserve"> brought legal action against the club for leaving him without pay, the club responded by denying his exit visa, which means he cannot leave the country unless his ex-employer permits him to and he was left without income for two years.</w:t>
      </w:r>
      <w:r w:rsidR="002E14F3">
        <w:rPr>
          <w:rStyle w:val="FootnoteReference"/>
          <w:rFonts w:ascii="Times New Roman" w:hAnsi="Times New Roman" w:cs="Times New Roman"/>
        </w:rPr>
        <w:footnoteReference w:id="30"/>
      </w:r>
      <w:r w:rsidR="002E14F3">
        <w:rPr>
          <w:rFonts w:ascii="Times New Roman" w:hAnsi="Times New Roman" w:cs="Times New Roman"/>
        </w:rPr>
        <w:t xml:space="preserve"> In his letter to the Guardian, </w:t>
      </w:r>
      <w:proofErr w:type="spellStart"/>
      <w:r w:rsidR="002E14F3">
        <w:rPr>
          <w:rFonts w:ascii="Times New Roman" w:hAnsi="Times New Roman" w:cs="Times New Roman"/>
        </w:rPr>
        <w:lastRenderedPageBreak/>
        <w:t>Belounis</w:t>
      </w:r>
      <w:proofErr w:type="spellEnd"/>
      <w:r w:rsidR="002E14F3">
        <w:rPr>
          <w:rFonts w:ascii="Times New Roman" w:hAnsi="Times New Roman" w:cs="Times New Roman"/>
        </w:rPr>
        <w:t xml:space="preserve"> spoke about feeling ‘trapped’ </w:t>
      </w:r>
      <w:proofErr w:type="gramStart"/>
      <w:r w:rsidR="002E14F3">
        <w:rPr>
          <w:rFonts w:ascii="Times New Roman" w:hAnsi="Times New Roman" w:cs="Times New Roman"/>
        </w:rPr>
        <w:t>as a result</w:t>
      </w:r>
      <w:proofErr w:type="gramEnd"/>
      <w:r w:rsidR="002E14F3">
        <w:rPr>
          <w:rFonts w:ascii="Times New Roman" w:hAnsi="Times New Roman" w:cs="Times New Roman"/>
        </w:rPr>
        <w:t xml:space="preserve"> of the </w:t>
      </w:r>
      <w:proofErr w:type="spellStart"/>
      <w:r w:rsidR="002E14F3">
        <w:rPr>
          <w:rFonts w:ascii="Times New Roman" w:hAnsi="Times New Roman" w:cs="Times New Roman"/>
        </w:rPr>
        <w:t>kafala</w:t>
      </w:r>
      <w:proofErr w:type="spellEnd"/>
      <w:r w:rsidR="002E14F3">
        <w:rPr>
          <w:rFonts w:ascii="Times New Roman" w:hAnsi="Times New Roman" w:cs="Times New Roman"/>
        </w:rPr>
        <w:t xml:space="preserve"> system, which he appealed needed to be scrapped for the sake of migrant workers in the country.</w:t>
      </w:r>
      <w:r w:rsidR="002E14F3">
        <w:rPr>
          <w:rStyle w:val="FootnoteReference"/>
          <w:rFonts w:ascii="Times New Roman" w:hAnsi="Times New Roman" w:cs="Times New Roman"/>
        </w:rPr>
        <w:footnoteReference w:id="31"/>
      </w:r>
      <w:r w:rsidR="002E14F3">
        <w:rPr>
          <w:rFonts w:ascii="Times New Roman" w:hAnsi="Times New Roman" w:cs="Times New Roman"/>
        </w:rPr>
        <w:t xml:space="preserve"> </w:t>
      </w:r>
    </w:p>
    <w:p w:rsidR="002E14F3" w:rsidRPr="002E14F3" w:rsidRDefault="0091117D" w:rsidP="002E14F3">
      <w:pPr>
        <w:spacing w:line="24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K</w:t>
      </w:r>
      <w:r w:rsidR="00C315A7">
        <w:rPr>
          <w:rFonts w:ascii="Times New Roman" w:hAnsi="Times New Roman" w:cs="Times New Roman"/>
        </w:rPr>
        <w:t>afala</w:t>
      </w:r>
      <w:proofErr w:type="spellEnd"/>
      <w:r w:rsidR="00C315A7">
        <w:rPr>
          <w:rFonts w:ascii="Times New Roman" w:hAnsi="Times New Roman" w:cs="Times New Roman"/>
        </w:rPr>
        <w:t xml:space="preserve"> </w:t>
      </w:r>
      <w:r>
        <w:rPr>
          <w:rFonts w:ascii="Times New Roman" w:hAnsi="Times New Roman" w:cs="Times New Roman"/>
        </w:rPr>
        <w:t xml:space="preserve">(sponsorship) </w:t>
      </w:r>
      <w:r w:rsidR="00C315A7">
        <w:rPr>
          <w:rFonts w:ascii="Times New Roman" w:hAnsi="Times New Roman" w:cs="Times New Roman"/>
        </w:rPr>
        <w:t xml:space="preserve">system </w:t>
      </w:r>
      <w:proofErr w:type="gramStart"/>
      <w:r w:rsidR="00C315A7">
        <w:rPr>
          <w:rFonts w:ascii="Times New Roman" w:hAnsi="Times New Roman" w:cs="Times New Roman"/>
        </w:rPr>
        <w:t>is commonly practiced</w:t>
      </w:r>
      <w:proofErr w:type="gramEnd"/>
      <w:r w:rsidR="00C315A7">
        <w:rPr>
          <w:rFonts w:ascii="Times New Roman" w:hAnsi="Times New Roman" w:cs="Times New Roman"/>
        </w:rPr>
        <w:t xml:space="preserve"> in</w:t>
      </w:r>
      <w:r>
        <w:rPr>
          <w:rFonts w:ascii="Times New Roman" w:hAnsi="Times New Roman" w:cs="Times New Roman"/>
        </w:rPr>
        <w:t xml:space="preserve"> all six</w:t>
      </w:r>
      <w:r w:rsidR="00C315A7">
        <w:rPr>
          <w:rFonts w:ascii="Times New Roman" w:hAnsi="Times New Roman" w:cs="Times New Roman"/>
        </w:rPr>
        <w:t xml:space="preserve"> </w:t>
      </w:r>
      <w:r>
        <w:rPr>
          <w:rFonts w:ascii="Times New Roman" w:hAnsi="Times New Roman" w:cs="Times New Roman"/>
        </w:rPr>
        <w:t>Middle Eastern countries of the Gulf Cooperation Council (GCC).</w:t>
      </w:r>
      <w:r>
        <w:rPr>
          <w:rStyle w:val="FootnoteReference"/>
          <w:rFonts w:ascii="Times New Roman" w:hAnsi="Times New Roman" w:cs="Times New Roman"/>
        </w:rPr>
        <w:footnoteReference w:id="32"/>
      </w:r>
      <w:r>
        <w:rPr>
          <w:rFonts w:ascii="Times New Roman" w:hAnsi="Times New Roman" w:cs="Times New Roman"/>
        </w:rPr>
        <w:t xml:space="preserve"> Fifty percent of the total population of Gulf Cooperation Council (GCC) </w:t>
      </w:r>
      <w:proofErr w:type="gramStart"/>
      <w:r>
        <w:rPr>
          <w:rFonts w:ascii="Times New Roman" w:hAnsi="Times New Roman" w:cs="Times New Roman"/>
        </w:rPr>
        <w:t>are classified</w:t>
      </w:r>
      <w:proofErr w:type="gramEnd"/>
      <w:r>
        <w:rPr>
          <w:rFonts w:ascii="Times New Roman" w:hAnsi="Times New Roman" w:cs="Times New Roman"/>
        </w:rPr>
        <w:t xml:space="preserve"> as migrants</w:t>
      </w:r>
      <w:r w:rsidR="003F6258">
        <w:rPr>
          <w:rFonts w:ascii="Times New Roman" w:hAnsi="Times New Roman" w:cs="Times New Roman"/>
        </w:rPr>
        <w:t>, the UAE being the “most extreme” with foreigners constituting 80% of the total population.</w:t>
      </w:r>
      <w:r w:rsidR="003F6258">
        <w:rPr>
          <w:rStyle w:val="FootnoteReference"/>
          <w:rFonts w:ascii="Times New Roman" w:hAnsi="Times New Roman" w:cs="Times New Roman"/>
        </w:rPr>
        <w:footnoteReference w:id="33"/>
      </w:r>
      <w:r w:rsidR="003F6258">
        <w:rPr>
          <w:rFonts w:ascii="Times New Roman" w:hAnsi="Times New Roman" w:cs="Times New Roman"/>
        </w:rPr>
        <w:t xml:space="preserve"> </w:t>
      </w:r>
      <w:r w:rsidR="006467F5">
        <w:rPr>
          <w:rFonts w:ascii="Times New Roman" w:hAnsi="Times New Roman" w:cs="Times New Roman"/>
        </w:rPr>
        <w:t>Under this system, every migrant worker must have a</w:t>
      </w:r>
      <w:r w:rsidR="00A929DF">
        <w:rPr>
          <w:rFonts w:ascii="Times New Roman" w:hAnsi="Times New Roman" w:cs="Times New Roman"/>
        </w:rPr>
        <w:t xml:space="preserve"> </w:t>
      </w:r>
      <w:r w:rsidR="006467F5">
        <w:rPr>
          <w:rFonts w:ascii="Times New Roman" w:hAnsi="Times New Roman" w:cs="Times New Roman"/>
        </w:rPr>
        <w:t xml:space="preserve">sponsor who must also be his/her employer. </w:t>
      </w:r>
      <w:r w:rsidR="00A929DF">
        <w:rPr>
          <w:rFonts w:ascii="Times New Roman" w:hAnsi="Times New Roman" w:cs="Times New Roman"/>
        </w:rPr>
        <w:t>An employer</w:t>
      </w:r>
      <w:r w:rsidR="006467F5">
        <w:rPr>
          <w:rFonts w:ascii="Times New Roman" w:hAnsi="Times New Roman" w:cs="Times New Roman"/>
        </w:rPr>
        <w:t xml:space="preserve"> could be </w:t>
      </w:r>
      <w:r w:rsidR="002E14F3">
        <w:rPr>
          <w:rFonts w:ascii="Times New Roman" w:hAnsi="Times New Roman" w:cs="Times New Roman"/>
        </w:rPr>
        <w:t>a</w:t>
      </w:r>
      <w:r w:rsidR="00A929DF">
        <w:rPr>
          <w:rFonts w:ascii="Times New Roman" w:hAnsi="Times New Roman" w:cs="Times New Roman"/>
        </w:rPr>
        <w:t xml:space="preserve"> company </w:t>
      </w:r>
      <w:r w:rsidR="002E14F3">
        <w:rPr>
          <w:rFonts w:ascii="Times New Roman" w:hAnsi="Times New Roman" w:cs="Times New Roman"/>
        </w:rPr>
        <w:t xml:space="preserve">registered </w:t>
      </w:r>
      <w:r w:rsidR="00A929DF">
        <w:rPr>
          <w:rFonts w:ascii="Times New Roman" w:hAnsi="Times New Roman" w:cs="Times New Roman"/>
        </w:rPr>
        <w:t xml:space="preserve">in </w:t>
      </w:r>
      <w:r w:rsidR="002E14F3">
        <w:rPr>
          <w:rFonts w:ascii="Times New Roman" w:hAnsi="Times New Roman" w:cs="Times New Roman"/>
        </w:rPr>
        <w:t xml:space="preserve">Qatar and in </w:t>
      </w:r>
      <w:r w:rsidR="00A929DF">
        <w:rPr>
          <w:rFonts w:ascii="Times New Roman" w:hAnsi="Times New Roman" w:cs="Times New Roman"/>
        </w:rPr>
        <w:t xml:space="preserve">the case of domestic staff, an individual. </w:t>
      </w:r>
      <w:r w:rsidR="00A929DF" w:rsidRPr="00A929DF">
        <w:rPr>
          <w:rFonts w:ascii="Times New Roman" w:hAnsi="Times New Roman" w:cs="Times New Roman"/>
        </w:rPr>
        <w:t xml:space="preserve">Migrant workers cannot change jobs without the permission of their sponsor. This permission </w:t>
      </w:r>
      <w:proofErr w:type="gramStart"/>
      <w:r w:rsidR="00A929DF" w:rsidRPr="00A929DF">
        <w:rPr>
          <w:rFonts w:ascii="Times New Roman" w:hAnsi="Times New Roman" w:cs="Times New Roman"/>
        </w:rPr>
        <w:t>is sometimes called</w:t>
      </w:r>
      <w:proofErr w:type="gramEnd"/>
      <w:r w:rsidR="00A929DF" w:rsidRPr="00A929DF">
        <w:rPr>
          <w:rFonts w:ascii="Times New Roman" w:hAnsi="Times New Roman" w:cs="Times New Roman"/>
        </w:rPr>
        <w:t xml:space="preserve"> an "NOC" (no objection certificate). If workers leave their sponsor without permission, they </w:t>
      </w:r>
      <w:proofErr w:type="gramStart"/>
      <w:r w:rsidR="00A929DF" w:rsidRPr="00A929DF">
        <w:rPr>
          <w:rFonts w:ascii="Times New Roman" w:hAnsi="Times New Roman" w:cs="Times New Roman"/>
        </w:rPr>
        <w:t>are considered</w:t>
      </w:r>
      <w:proofErr w:type="gramEnd"/>
      <w:r w:rsidR="00A929DF" w:rsidRPr="00A929DF">
        <w:rPr>
          <w:rFonts w:ascii="Times New Roman" w:hAnsi="Times New Roman" w:cs="Times New Roman"/>
        </w:rPr>
        <w:t xml:space="preserve"> to have “absconded” - a criminal offence - and their sponsors are required to report them to the Search and Follow-up Department (sometimes called "CID" by migrant workers) of the Ministry of Interior, which polices the Sponsorship Law. Workers who "abscond" are likely to face detention and deportation.</w:t>
      </w:r>
      <w:r w:rsidR="00A929DF">
        <w:rPr>
          <w:rFonts w:ascii="Times New Roman" w:hAnsi="Times New Roman" w:cs="Times New Roman"/>
        </w:rPr>
        <w:t xml:space="preserve"> Migrant workers </w:t>
      </w:r>
      <w:proofErr w:type="gramStart"/>
      <w:r w:rsidR="00A929DF">
        <w:rPr>
          <w:rFonts w:ascii="Times New Roman" w:hAnsi="Times New Roman" w:cs="Times New Roman"/>
        </w:rPr>
        <w:t>are forbidden</w:t>
      </w:r>
      <w:proofErr w:type="gramEnd"/>
      <w:r w:rsidR="00A929DF">
        <w:rPr>
          <w:rFonts w:ascii="Times New Roman" w:hAnsi="Times New Roman" w:cs="Times New Roman"/>
        </w:rPr>
        <w:t xml:space="preserve"> to leave the country without their employer’s permission; they must obtain an exit permit with the approval of their employer before being cleared by immigration to leave the country. The employers (sponsors) </w:t>
      </w:r>
      <w:proofErr w:type="gramStart"/>
      <w:r w:rsidR="00A929DF">
        <w:rPr>
          <w:rFonts w:ascii="Times New Roman" w:hAnsi="Times New Roman" w:cs="Times New Roman"/>
        </w:rPr>
        <w:t>are required</w:t>
      </w:r>
      <w:proofErr w:type="gramEnd"/>
      <w:r w:rsidR="00A929DF">
        <w:rPr>
          <w:rFonts w:ascii="Times New Roman" w:hAnsi="Times New Roman" w:cs="Times New Roman"/>
        </w:rPr>
        <w:t xml:space="preserve"> by law to return the workers passport at the end of their employment. They also have the responsibility to arrange with the authorities for workers to be issued residence permits to demonstrate their right to work in </w:t>
      </w:r>
      <w:proofErr w:type="gramStart"/>
      <w:r w:rsidR="00A929DF">
        <w:rPr>
          <w:rFonts w:ascii="Times New Roman" w:hAnsi="Times New Roman" w:cs="Times New Roman"/>
        </w:rPr>
        <w:t>Qatar which</w:t>
      </w:r>
      <w:proofErr w:type="gramEnd"/>
      <w:r w:rsidR="00A929DF">
        <w:rPr>
          <w:rFonts w:ascii="Times New Roman" w:hAnsi="Times New Roman" w:cs="Times New Roman"/>
        </w:rPr>
        <w:t xml:space="preserve"> also grants the access to basic services. Workers </w:t>
      </w:r>
      <w:proofErr w:type="gramStart"/>
      <w:r w:rsidR="00A929DF">
        <w:rPr>
          <w:rFonts w:ascii="Times New Roman" w:hAnsi="Times New Roman" w:cs="Times New Roman"/>
        </w:rPr>
        <w:t>are fined</w:t>
      </w:r>
      <w:proofErr w:type="gramEnd"/>
      <w:r w:rsidR="00A929DF">
        <w:rPr>
          <w:rFonts w:ascii="Times New Roman" w:hAnsi="Times New Roman" w:cs="Times New Roman"/>
        </w:rPr>
        <w:t xml:space="preserve"> for not having these permits and these fines must be paid before leaving the country.</w:t>
      </w:r>
      <w:r w:rsidR="002E14F3">
        <w:rPr>
          <w:rFonts w:ascii="Times New Roman" w:hAnsi="Times New Roman" w:cs="Times New Roman"/>
        </w:rPr>
        <w:t xml:space="preserve"> Employers are responsible for providing accommodation for migrant workers in accordance with local regulations but this </w:t>
      </w:r>
      <w:proofErr w:type="gramStart"/>
      <w:r w:rsidR="002E14F3">
        <w:rPr>
          <w:rFonts w:ascii="Times New Roman" w:hAnsi="Times New Roman" w:cs="Times New Roman"/>
        </w:rPr>
        <w:t>is done</w:t>
      </w:r>
      <w:proofErr w:type="gramEnd"/>
      <w:r w:rsidR="002E14F3">
        <w:rPr>
          <w:rFonts w:ascii="Times New Roman" w:hAnsi="Times New Roman" w:cs="Times New Roman"/>
        </w:rPr>
        <w:t xml:space="preserve"> without close monitoring by the states to ensure adherence to these standards.</w:t>
      </w:r>
      <w:r w:rsidR="002E14F3">
        <w:rPr>
          <w:rStyle w:val="FootnoteReference"/>
          <w:rFonts w:ascii="Times New Roman" w:hAnsi="Times New Roman" w:cs="Times New Roman"/>
        </w:rPr>
        <w:footnoteReference w:id="34"/>
      </w:r>
      <w:r w:rsidR="002E14F3">
        <w:rPr>
          <w:rFonts w:ascii="Times New Roman" w:hAnsi="Times New Roman" w:cs="Times New Roman"/>
        </w:rPr>
        <w:t xml:space="preserve">  </w:t>
      </w:r>
    </w:p>
    <w:p w:rsidR="00C315A7" w:rsidRPr="0036770D" w:rsidRDefault="00C315A7" w:rsidP="001239B5">
      <w:pPr>
        <w:spacing w:line="240" w:lineRule="auto"/>
        <w:jc w:val="both"/>
        <w:rPr>
          <w:rFonts w:ascii="Times New Roman" w:hAnsi="Times New Roman" w:cs="Times New Roman"/>
        </w:rPr>
      </w:pPr>
      <w:r>
        <w:rPr>
          <w:rFonts w:ascii="Times New Roman" w:hAnsi="Times New Roman" w:cs="Times New Roman"/>
        </w:rPr>
        <w:t xml:space="preserve">Qatar is unique in that it hosts more migrants than the rest of the world.  </w:t>
      </w:r>
      <w:r w:rsidR="00F2530C">
        <w:rPr>
          <w:rFonts w:ascii="Times New Roman" w:hAnsi="Times New Roman" w:cs="Times New Roman"/>
        </w:rPr>
        <w:t>Qatar’s</w:t>
      </w:r>
      <w:r>
        <w:rPr>
          <w:rFonts w:ascii="Times New Roman" w:hAnsi="Times New Roman" w:cs="Times New Roman"/>
        </w:rPr>
        <w:t xml:space="preserve"> labou</w:t>
      </w:r>
      <w:r w:rsidR="00F2530C">
        <w:rPr>
          <w:rFonts w:ascii="Times New Roman" w:hAnsi="Times New Roman" w:cs="Times New Roman"/>
        </w:rPr>
        <w:t>r</w:t>
      </w:r>
      <w:r>
        <w:rPr>
          <w:rFonts w:ascii="Times New Roman" w:hAnsi="Times New Roman" w:cs="Times New Roman"/>
        </w:rPr>
        <w:t xml:space="preserve"> force has been described as largely dominated by migrant workers, making Qatar the world’s highest ratio of immigrants to citizens.</w:t>
      </w:r>
      <w:r>
        <w:rPr>
          <w:rStyle w:val="FootnoteReference"/>
          <w:rFonts w:ascii="Times New Roman" w:hAnsi="Times New Roman" w:cs="Times New Roman"/>
        </w:rPr>
        <w:footnoteReference w:id="35"/>
      </w:r>
      <w:r w:rsidR="00406922">
        <w:rPr>
          <w:rFonts w:ascii="Times New Roman" w:hAnsi="Times New Roman" w:cs="Times New Roman"/>
        </w:rPr>
        <w:t xml:space="preserve"> </w:t>
      </w:r>
      <w:r w:rsidR="00F15367" w:rsidRPr="00F15367">
        <w:rPr>
          <w:rFonts w:ascii="Times New Roman" w:hAnsi="Times New Roman" w:cs="Times New Roman"/>
        </w:rPr>
        <w:t xml:space="preserve">The sponsorship system </w:t>
      </w:r>
      <w:proofErr w:type="gramStart"/>
      <w:r w:rsidR="00F15367" w:rsidRPr="00F15367">
        <w:rPr>
          <w:rFonts w:ascii="Times New Roman" w:hAnsi="Times New Roman" w:cs="Times New Roman"/>
        </w:rPr>
        <w:t>is policed by the Ministry of the Interior and set out in Law No. 4 of 2009</w:t>
      </w:r>
      <w:proofErr w:type="gramEnd"/>
      <w:r w:rsidR="00F15367" w:rsidRPr="00F15367">
        <w:rPr>
          <w:rFonts w:ascii="Times New Roman" w:hAnsi="Times New Roman" w:cs="Times New Roman"/>
        </w:rPr>
        <w:t xml:space="preserve"> (the “Sponsorship Law"). </w:t>
      </w:r>
      <w:r w:rsidR="00406922">
        <w:rPr>
          <w:rFonts w:ascii="Times New Roman" w:hAnsi="Times New Roman" w:cs="Times New Roman"/>
        </w:rPr>
        <w:t>A 2013</w:t>
      </w:r>
      <w:r w:rsidR="00030BCD">
        <w:rPr>
          <w:rFonts w:ascii="Times New Roman" w:hAnsi="Times New Roman" w:cs="Times New Roman"/>
        </w:rPr>
        <w:t xml:space="preserve"> report by Amnesty Internation</w:t>
      </w:r>
      <w:r w:rsidR="00406922">
        <w:rPr>
          <w:rFonts w:ascii="Times New Roman" w:hAnsi="Times New Roman" w:cs="Times New Roman"/>
        </w:rPr>
        <w:t>al on Qatar’s Construction Sector deeply</w:t>
      </w:r>
      <w:r w:rsidR="00030BCD">
        <w:rPr>
          <w:rFonts w:ascii="Times New Roman" w:hAnsi="Times New Roman" w:cs="Times New Roman"/>
        </w:rPr>
        <w:t xml:space="preserve"> criticised the nation</w:t>
      </w:r>
      <w:r w:rsidR="00406922">
        <w:rPr>
          <w:rFonts w:ascii="Times New Roman" w:hAnsi="Times New Roman" w:cs="Times New Roman"/>
        </w:rPr>
        <w:t>’</w:t>
      </w:r>
      <w:r w:rsidR="00030BCD">
        <w:rPr>
          <w:rFonts w:ascii="Times New Roman" w:hAnsi="Times New Roman" w:cs="Times New Roman"/>
        </w:rPr>
        <w:t>s use of this sponsorship system.</w:t>
      </w:r>
      <w:r w:rsidR="00030BCD">
        <w:rPr>
          <w:rStyle w:val="FootnoteReference"/>
          <w:rFonts w:ascii="Times New Roman" w:hAnsi="Times New Roman" w:cs="Times New Roman"/>
        </w:rPr>
        <w:footnoteReference w:id="36"/>
      </w:r>
      <w:r w:rsidR="00030BCD">
        <w:rPr>
          <w:rFonts w:ascii="Times New Roman" w:hAnsi="Times New Roman" w:cs="Times New Roman"/>
        </w:rPr>
        <w:t xml:space="preserve"> </w:t>
      </w:r>
      <w:r w:rsidR="00F15367">
        <w:rPr>
          <w:rFonts w:ascii="Times New Roman" w:hAnsi="Times New Roman" w:cs="Times New Roman"/>
        </w:rPr>
        <w:t>This system has been criticised as a recipe for “exploitation and forced labour.” The increased dependency of the migrant workers on their sp</w:t>
      </w:r>
      <w:r w:rsidR="001239B5">
        <w:rPr>
          <w:rFonts w:ascii="Times New Roman" w:hAnsi="Times New Roman" w:cs="Times New Roman"/>
        </w:rPr>
        <w:t xml:space="preserve">onsors renders them vulnerable </w:t>
      </w:r>
      <w:r w:rsidR="00F15367">
        <w:rPr>
          <w:rFonts w:ascii="Times New Roman" w:hAnsi="Times New Roman" w:cs="Times New Roman"/>
        </w:rPr>
        <w:t xml:space="preserve">and exposes them to various forms of exploitation and abuses. </w:t>
      </w:r>
    </w:p>
    <w:p w:rsidR="002E14F3" w:rsidRPr="0036770D" w:rsidRDefault="002E14F3" w:rsidP="002E14F3">
      <w:pPr>
        <w:spacing w:line="240" w:lineRule="auto"/>
        <w:jc w:val="both"/>
        <w:rPr>
          <w:rFonts w:ascii="Times New Roman" w:hAnsi="Times New Roman" w:cs="Times New Roman"/>
          <w:b/>
        </w:rPr>
      </w:pPr>
      <w:r>
        <w:rPr>
          <w:rFonts w:ascii="Times New Roman" w:hAnsi="Times New Roman" w:cs="Times New Roman"/>
          <w:b/>
        </w:rPr>
        <w:t>Qatar’s R</w:t>
      </w:r>
      <w:r w:rsidRPr="0036770D">
        <w:rPr>
          <w:rFonts w:ascii="Times New Roman" w:hAnsi="Times New Roman" w:cs="Times New Roman"/>
          <w:b/>
        </w:rPr>
        <w:t>esponse</w:t>
      </w:r>
    </w:p>
    <w:p w:rsidR="002E14F3" w:rsidRPr="0036770D" w:rsidRDefault="002E14F3" w:rsidP="002E14F3">
      <w:pPr>
        <w:spacing w:line="240" w:lineRule="auto"/>
        <w:jc w:val="both"/>
        <w:rPr>
          <w:rFonts w:ascii="Times New Roman" w:hAnsi="Times New Roman" w:cs="Times New Roman"/>
        </w:rPr>
      </w:pPr>
      <w:r w:rsidRPr="0036770D">
        <w:rPr>
          <w:rFonts w:ascii="Times New Roman" w:hAnsi="Times New Roman" w:cs="Times New Roman"/>
        </w:rPr>
        <w:t>Qatar’s response was immediate</w:t>
      </w:r>
      <w:r>
        <w:rPr>
          <w:rFonts w:ascii="Times New Roman" w:hAnsi="Times New Roman" w:cs="Times New Roman"/>
        </w:rPr>
        <w:t>. It</w:t>
      </w:r>
      <w:r w:rsidRPr="0036770D">
        <w:rPr>
          <w:rFonts w:ascii="Times New Roman" w:hAnsi="Times New Roman" w:cs="Times New Roman"/>
        </w:rPr>
        <w:t xml:space="preserve"> express</w:t>
      </w:r>
      <w:r>
        <w:rPr>
          <w:rFonts w:ascii="Times New Roman" w:hAnsi="Times New Roman" w:cs="Times New Roman"/>
        </w:rPr>
        <w:t>ed</w:t>
      </w:r>
      <w:r w:rsidRPr="0036770D">
        <w:rPr>
          <w:rFonts w:ascii="Times New Roman" w:hAnsi="Times New Roman" w:cs="Times New Roman"/>
        </w:rPr>
        <w:t xml:space="preserve"> shock at </w:t>
      </w:r>
      <w:r>
        <w:rPr>
          <w:rFonts w:ascii="Times New Roman" w:hAnsi="Times New Roman" w:cs="Times New Roman"/>
        </w:rPr>
        <w:t xml:space="preserve">the </w:t>
      </w:r>
      <w:r w:rsidRPr="0036770D">
        <w:rPr>
          <w:rFonts w:ascii="Times New Roman" w:hAnsi="Times New Roman" w:cs="Times New Roman"/>
        </w:rPr>
        <w:t xml:space="preserve">deplorable conditions migrant workers </w:t>
      </w:r>
      <w:proofErr w:type="gramStart"/>
      <w:r w:rsidRPr="0036770D">
        <w:rPr>
          <w:rFonts w:ascii="Times New Roman" w:hAnsi="Times New Roman" w:cs="Times New Roman"/>
        </w:rPr>
        <w:t>were exposed</w:t>
      </w:r>
      <w:proofErr w:type="gramEnd"/>
      <w:r w:rsidRPr="0036770D">
        <w:rPr>
          <w:rFonts w:ascii="Times New Roman" w:hAnsi="Times New Roman" w:cs="Times New Roman"/>
        </w:rPr>
        <w:t xml:space="preserve"> to. Qatar officials echoed the outrage stirred by media report and promised a thorough investigation and improvements.</w:t>
      </w:r>
      <w:r>
        <w:rPr>
          <w:rStyle w:val="FootnoteReference"/>
          <w:rFonts w:ascii="Times New Roman" w:hAnsi="Times New Roman" w:cs="Times New Roman"/>
        </w:rPr>
        <w:footnoteReference w:id="37"/>
      </w:r>
      <w:r w:rsidRPr="0036770D">
        <w:rPr>
          <w:rFonts w:ascii="Times New Roman" w:hAnsi="Times New Roman" w:cs="Times New Roman"/>
        </w:rPr>
        <w:t xml:space="preserve">  In addition, Qatar </w:t>
      </w:r>
      <w:r>
        <w:rPr>
          <w:rFonts w:ascii="Times New Roman" w:hAnsi="Times New Roman" w:cs="Times New Roman"/>
        </w:rPr>
        <w:t>acknowledged its</w:t>
      </w:r>
      <w:r w:rsidRPr="0036770D">
        <w:rPr>
          <w:rFonts w:ascii="Times New Roman" w:hAnsi="Times New Roman" w:cs="Times New Roman"/>
        </w:rPr>
        <w:t xml:space="preserve"> obligation under the ILO Convention to play a central role in the analysis of enforcement mechanisms available to increase protections for migrant workers. The Qatar 2022 Supreme Committee, the organisation responsible for organising the World Cup expressed “deep concerns” about the allegations levelled against the contractors on site and declared that the government are carrying out their own investigations about the </w:t>
      </w:r>
      <w:r w:rsidRPr="0036770D">
        <w:rPr>
          <w:rFonts w:ascii="Times New Roman" w:hAnsi="Times New Roman" w:cs="Times New Roman"/>
        </w:rPr>
        <w:lastRenderedPageBreak/>
        <w:t>matter.</w:t>
      </w:r>
      <w:r w:rsidRPr="0036770D">
        <w:rPr>
          <w:rStyle w:val="FootnoteReference"/>
          <w:rFonts w:ascii="Times New Roman" w:hAnsi="Times New Roman" w:cs="Times New Roman"/>
        </w:rPr>
        <w:footnoteReference w:id="38"/>
      </w:r>
      <w:r w:rsidRPr="0036770D">
        <w:rPr>
          <w:rFonts w:ascii="Times New Roman" w:hAnsi="Times New Roman" w:cs="Times New Roman"/>
        </w:rPr>
        <w:t xml:space="preserve"> </w:t>
      </w:r>
      <w:r>
        <w:rPr>
          <w:rFonts w:ascii="Times New Roman" w:hAnsi="Times New Roman" w:cs="Times New Roman"/>
        </w:rPr>
        <w:t>The Supreme Committee allocated resources to alleviate the condition of workers by making available a hotline where migrant workers could report abuses.</w:t>
      </w:r>
      <w:r>
        <w:rPr>
          <w:rStyle w:val="FootnoteReference"/>
          <w:rFonts w:ascii="Times New Roman" w:hAnsi="Times New Roman" w:cs="Times New Roman"/>
        </w:rPr>
        <w:footnoteReference w:id="39"/>
      </w:r>
      <w:r>
        <w:rPr>
          <w:rFonts w:ascii="Times New Roman" w:hAnsi="Times New Roman" w:cs="Times New Roman"/>
        </w:rPr>
        <w:t xml:space="preserve"> </w:t>
      </w:r>
      <w:r w:rsidRPr="0036770D">
        <w:rPr>
          <w:rFonts w:ascii="Times New Roman" w:hAnsi="Times New Roman" w:cs="Times New Roman"/>
        </w:rPr>
        <w:t>The Committee</w:t>
      </w:r>
      <w:r>
        <w:rPr>
          <w:rFonts w:ascii="Times New Roman" w:hAnsi="Times New Roman" w:cs="Times New Roman"/>
        </w:rPr>
        <w:t xml:space="preserve"> gave</w:t>
      </w:r>
      <w:r w:rsidRPr="0036770D">
        <w:rPr>
          <w:rFonts w:ascii="Times New Roman" w:hAnsi="Times New Roman" w:cs="Times New Roman"/>
        </w:rPr>
        <w:t xml:space="preserve"> assur</w:t>
      </w:r>
      <w:r>
        <w:rPr>
          <w:rFonts w:ascii="Times New Roman" w:hAnsi="Times New Roman" w:cs="Times New Roman"/>
        </w:rPr>
        <w:t xml:space="preserve">ances </w:t>
      </w:r>
      <w:r w:rsidRPr="0036770D">
        <w:rPr>
          <w:rFonts w:ascii="Times New Roman" w:hAnsi="Times New Roman" w:cs="Times New Roman"/>
        </w:rPr>
        <w:t>that decent labour standards will be in place for the World Cup in 2022</w:t>
      </w:r>
      <w:r>
        <w:rPr>
          <w:rFonts w:ascii="Times New Roman" w:hAnsi="Times New Roman" w:cs="Times New Roman"/>
        </w:rPr>
        <w:t>. Furthermore, t</w:t>
      </w:r>
      <w:r w:rsidRPr="0036770D">
        <w:rPr>
          <w:rFonts w:ascii="Times New Roman" w:hAnsi="Times New Roman" w:cs="Times New Roman"/>
        </w:rPr>
        <w:t xml:space="preserve">he Doha government responded positively with a commitment to scrap this exploitative system of sponsored labour, which </w:t>
      </w:r>
      <w:r>
        <w:rPr>
          <w:rFonts w:ascii="Times New Roman" w:hAnsi="Times New Roman" w:cs="Times New Roman"/>
        </w:rPr>
        <w:t xml:space="preserve">effectively </w:t>
      </w:r>
      <w:r w:rsidRPr="0036770D">
        <w:rPr>
          <w:rFonts w:ascii="Times New Roman" w:hAnsi="Times New Roman" w:cs="Times New Roman"/>
        </w:rPr>
        <w:t xml:space="preserve">means getting rid of the </w:t>
      </w:r>
      <w:proofErr w:type="spellStart"/>
      <w:r w:rsidRPr="0036770D">
        <w:rPr>
          <w:rFonts w:ascii="Times New Roman" w:hAnsi="Times New Roman" w:cs="Times New Roman"/>
          <w:i/>
        </w:rPr>
        <w:t>kafala</w:t>
      </w:r>
      <w:proofErr w:type="spellEnd"/>
      <w:r w:rsidRPr="0036770D">
        <w:rPr>
          <w:rFonts w:ascii="Times New Roman" w:hAnsi="Times New Roman" w:cs="Times New Roman"/>
        </w:rPr>
        <w:t xml:space="preserve"> system, which affects 23 million migrant workers across Middle East, some of whom </w:t>
      </w:r>
      <w:proofErr w:type="gramStart"/>
      <w:r w:rsidRPr="0036770D">
        <w:rPr>
          <w:rFonts w:ascii="Times New Roman" w:hAnsi="Times New Roman" w:cs="Times New Roman"/>
        </w:rPr>
        <w:t>are trapped</w:t>
      </w:r>
      <w:proofErr w:type="gramEnd"/>
      <w:r w:rsidRPr="0036770D">
        <w:rPr>
          <w:rFonts w:ascii="Times New Roman" w:hAnsi="Times New Roman" w:cs="Times New Roman"/>
        </w:rPr>
        <w:t xml:space="preserve"> in slave like conditions</w:t>
      </w:r>
      <w:r w:rsidR="00AE6807">
        <w:rPr>
          <w:rFonts w:ascii="Times New Roman" w:hAnsi="Times New Roman" w:cs="Times New Roman"/>
        </w:rPr>
        <w:t xml:space="preserve">. </w:t>
      </w:r>
      <w:r w:rsidRPr="0036770D">
        <w:rPr>
          <w:rFonts w:ascii="Times New Roman" w:hAnsi="Times New Roman" w:cs="Times New Roman"/>
        </w:rPr>
        <w:t xml:space="preserve">Following an inquiry by the ILO in 2014, Qatar agreed to introduce labour reforms such as minimum wage, lodging of contracts with government so that they </w:t>
      </w:r>
      <w:proofErr w:type="gramStart"/>
      <w:r w:rsidRPr="0036770D">
        <w:rPr>
          <w:rFonts w:ascii="Times New Roman" w:hAnsi="Times New Roman" w:cs="Times New Roman"/>
        </w:rPr>
        <w:t>cannot be changed</w:t>
      </w:r>
      <w:proofErr w:type="gramEnd"/>
      <w:r w:rsidRPr="0036770D">
        <w:rPr>
          <w:rFonts w:ascii="Times New Roman" w:hAnsi="Times New Roman" w:cs="Times New Roman"/>
        </w:rPr>
        <w:t xml:space="preserve"> upon arrival and employers are no longer able to prevent staff from leaving if they choose to. Qatar also pledged to build accommodation units for 340,000 workers and to commence elimination of exit visas.</w:t>
      </w:r>
      <w:r w:rsidR="00AE6807">
        <w:rPr>
          <w:rFonts w:ascii="Times New Roman" w:hAnsi="Times New Roman" w:cs="Times New Roman"/>
        </w:rPr>
        <w:t xml:space="preserve"> </w:t>
      </w:r>
      <w:r w:rsidRPr="0036770D">
        <w:rPr>
          <w:rFonts w:ascii="Times New Roman" w:hAnsi="Times New Roman" w:cs="Times New Roman"/>
        </w:rPr>
        <w:t xml:space="preserve">In collaboration with the ILO, the Qatar government agreed that these reforms </w:t>
      </w:r>
      <w:proofErr w:type="gramStart"/>
      <w:r w:rsidRPr="0036770D">
        <w:rPr>
          <w:rFonts w:ascii="Times New Roman" w:hAnsi="Times New Roman" w:cs="Times New Roman"/>
        </w:rPr>
        <w:t>will</w:t>
      </w:r>
      <w:proofErr w:type="gramEnd"/>
      <w:r w:rsidRPr="0036770D">
        <w:rPr>
          <w:rFonts w:ascii="Times New Roman" w:hAnsi="Times New Roman" w:cs="Times New Roman"/>
        </w:rPr>
        <w:t xml:space="preserve"> be overseen by the ILO office in Doha and for the Labour Tribunal to oversee disputes within three weeks. </w:t>
      </w:r>
    </w:p>
    <w:p w:rsidR="00D82745" w:rsidRPr="0036770D" w:rsidRDefault="00AE6807" w:rsidP="00CB21C8">
      <w:pPr>
        <w:spacing w:line="240" w:lineRule="auto"/>
        <w:jc w:val="both"/>
        <w:rPr>
          <w:rFonts w:ascii="Times New Roman" w:hAnsi="Times New Roman" w:cs="Times New Roman"/>
          <w:b/>
        </w:rPr>
      </w:pPr>
      <w:r>
        <w:rPr>
          <w:rFonts w:ascii="Times New Roman" w:hAnsi="Times New Roman" w:cs="Times New Roman"/>
          <w:b/>
        </w:rPr>
        <w:t>FIFA’s Role R</w:t>
      </w:r>
      <w:r w:rsidR="00D82745" w:rsidRPr="0036770D">
        <w:rPr>
          <w:rFonts w:ascii="Times New Roman" w:hAnsi="Times New Roman" w:cs="Times New Roman"/>
          <w:b/>
        </w:rPr>
        <w:t>eviewed</w:t>
      </w:r>
    </w:p>
    <w:p w:rsidR="00D82745" w:rsidRPr="0036770D" w:rsidRDefault="00705C74" w:rsidP="00CB21C8">
      <w:pPr>
        <w:spacing w:line="240" w:lineRule="auto"/>
        <w:jc w:val="both"/>
        <w:rPr>
          <w:rFonts w:ascii="Times New Roman" w:hAnsi="Times New Roman" w:cs="Times New Roman"/>
        </w:rPr>
      </w:pPr>
      <w:r w:rsidRPr="0036770D">
        <w:rPr>
          <w:rFonts w:ascii="Times New Roman" w:hAnsi="Times New Roman" w:cs="Times New Roman"/>
        </w:rPr>
        <w:t xml:space="preserve">The </w:t>
      </w:r>
      <w:r w:rsidR="00D82745" w:rsidRPr="0036770D">
        <w:rPr>
          <w:rFonts w:ascii="Times New Roman" w:hAnsi="Times New Roman" w:cs="Times New Roman"/>
        </w:rPr>
        <w:t>I</w:t>
      </w:r>
      <w:r w:rsidRPr="0036770D">
        <w:rPr>
          <w:rFonts w:ascii="Times New Roman" w:hAnsi="Times New Roman" w:cs="Times New Roman"/>
        </w:rPr>
        <w:t xml:space="preserve">nternational Trade Union </w:t>
      </w:r>
      <w:r w:rsidR="00D82745" w:rsidRPr="0036770D">
        <w:rPr>
          <w:rFonts w:ascii="Times New Roman" w:hAnsi="Times New Roman" w:cs="Times New Roman"/>
        </w:rPr>
        <w:t>C</w:t>
      </w:r>
      <w:r w:rsidRPr="0036770D">
        <w:rPr>
          <w:rFonts w:ascii="Times New Roman" w:hAnsi="Times New Roman" w:cs="Times New Roman"/>
        </w:rPr>
        <w:t xml:space="preserve">onfederation were expressive about these concerns, </w:t>
      </w:r>
      <w:r w:rsidR="00AE6807">
        <w:rPr>
          <w:rFonts w:ascii="Times New Roman" w:hAnsi="Times New Roman" w:cs="Times New Roman"/>
        </w:rPr>
        <w:t xml:space="preserve">and they were adamant that a demand for change from FIFA - </w:t>
      </w:r>
      <w:r w:rsidR="00D82745" w:rsidRPr="0036770D">
        <w:rPr>
          <w:rFonts w:ascii="Times New Roman" w:hAnsi="Times New Roman" w:cs="Times New Roman"/>
        </w:rPr>
        <w:t>abolish</w:t>
      </w:r>
      <w:r w:rsidR="00AE6807">
        <w:rPr>
          <w:rFonts w:ascii="Times New Roman" w:hAnsi="Times New Roman" w:cs="Times New Roman"/>
        </w:rPr>
        <w:t>ment of the</w:t>
      </w:r>
      <w:r w:rsidR="00D82745" w:rsidRPr="0036770D">
        <w:rPr>
          <w:rFonts w:ascii="Times New Roman" w:hAnsi="Times New Roman" w:cs="Times New Roman"/>
        </w:rPr>
        <w:t xml:space="preserve"> </w:t>
      </w:r>
      <w:proofErr w:type="spellStart"/>
      <w:r w:rsidR="00D82745" w:rsidRPr="0036770D">
        <w:rPr>
          <w:rFonts w:ascii="Times New Roman" w:hAnsi="Times New Roman" w:cs="Times New Roman"/>
          <w:i/>
        </w:rPr>
        <w:t>kafala</w:t>
      </w:r>
      <w:proofErr w:type="spellEnd"/>
      <w:r w:rsidR="00D82745" w:rsidRPr="0036770D">
        <w:rPr>
          <w:rFonts w:ascii="Times New Roman" w:hAnsi="Times New Roman" w:cs="Times New Roman"/>
        </w:rPr>
        <w:t xml:space="preserve"> </w:t>
      </w:r>
      <w:r w:rsidR="00AE6807">
        <w:rPr>
          <w:rFonts w:ascii="Times New Roman" w:hAnsi="Times New Roman" w:cs="Times New Roman"/>
        </w:rPr>
        <w:t xml:space="preserve">system </w:t>
      </w:r>
      <w:r w:rsidR="00D82745" w:rsidRPr="0036770D">
        <w:rPr>
          <w:rFonts w:ascii="Times New Roman" w:hAnsi="Times New Roman" w:cs="Times New Roman"/>
        </w:rPr>
        <w:t xml:space="preserve">and respect fundamental human rights </w:t>
      </w:r>
      <w:r w:rsidR="00AE6807">
        <w:rPr>
          <w:rFonts w:ascii="Times New Roman" w:hAnsi="Times New Roman" w:cs="Times New Roman"/>
        </w:rPr>
        <w:t xml:space="preserve">– would </w:t>
      </w:r>
      <w:r w:rsidR="00EB7635">
        <w:rPr>
          <w:rFonts w:ascii="Times New Roman" w:hAnsi="Times New Roman" w:cs="Times New Roman"/>
        </w:rPr>
        <w:t>lead to extensive reform.</w:t>
      </w:r>
      <w:r w:rsidR="001239B5">
        <w:rPr>
          <w:rFonts w:ascii="Times New Roman" w:hAnsi="Times New Roman" w:cs="Times New Roman"/>
        </w:rPr>
        <w:t xml:space="preserve">  </w:t>
      </w:r>
      <w:r w:rsidR="00D82745" w:rsidRPr="0036770D">
        <w:rPr>
          <w:rFonts w:ascii="Times New Roman" w:hAnsi="Times New Roman" w:cs="Times New Roman"/>
        </w:rPr>
        <w:t xml:space="preserve">FIFA </w:t>
      </w:r>
      <w:proofErr w:type="gramStart"/>
      <w:r w:rsidR="00D82745" w:rsidRPr="0036770D">
        <w:rPr>
          <w:rFonts w:ascii="Times New Roman" w:hAnsi="Times New Roman" w:cs="Times New Roman"/>
        </w:rPr>
        <w:t>has been prompted</w:t>
      </w:r>
      <w:proofErr w:type="gramEnd"/>
      <w:r w:rsidR="00D82745" w:rsidRPr="0036770D">
        <w:rPr>
          <w:rFonts w:ascii="Times New Roman" w:hAnsi="Times New Roman" w:cs="Times New Roman"/>
        </w:rPr>
        <w:t xml:space="preserve"> to take action on local labour issues in the past. They took an active stance against child labour in the produc</w:t>
      </w:r>
      <w:r w:rsidR="00EB7635">
        <w:rPr>
          <w:rFonts w:ascii="Times New Roman" w:hAnsi="Times New Roman" w:cs="Times New Roman"/>
        </w:rPr>
        <w:t>tion of soccer balls in the past.</w:t>
      </w:r>
      <w:r w:rsidR="00EB7635">
        <w:rPr>
          <w:rStyle w:val="FootnoteReference"/>
          <w:rFonts w:ascii="Times New Roman" w:hAnsi="Times New Roman" w:cs="Times New Roman"/>
        </w:rPr>
        <w:footnoteReference w:id="40"/>
      </w:r>
      <w:r w:rsidR="00D82745" w:rsidRPr="0036770D">
        <w:rPr>
          <w:rFonts w:ascii="Times New Roman" w:hAnsi="Times New Roman" w:cs="Times New Roman"/>
          <w:color w:val="FF0000"/>
        </w:rPr>
        <w:t xml:space="preserve"> </w:t>
      </w:r>
      <w:r w:rsidR="00D82745" w:rsidRPr="0036770D">
        <w:rPr>
          <w:rFonts w:ascii="Times New Roman" w:hAnsi="Times New Roman" w:cs="Times New Roman"/>
        </w:rPr>
        <w:t>Similar to the labour issues in Qatar, media outlets acted as a catalyst for reform and awareness.</w:t>
      </w:r>
      <w:r w:rsidR="00D73254" w:rsidRPr="0036770D">
        <w:rPr>
          <w:rFonts w:ascii="Times New Roman" w:hAnsi="Times New Roman" w:cs="Times New Roman"/>
        </w:rPr>
        <w:t xml:space="preserve"> </w:t>
      </w:r>
      <w:r w:rsidR="00EB7635">
        <w:rPr>
          <w:rFonts w:ascii="Times New Roman" w:hAnsi="Times New Roman" w:cs="Times New Roman"/>
        </w:rPr>
        <w:t xml:space="preserve">FIFA worked in </w:t>
      </w:r>
      <w:r w:rsidR="00EB7635" w:rsidRPr="00092D2E">
        <w:rPr>
          <w:rFonts w:ascii="Times New Roman" w:hAnsi="Times New Roman" w:cs="Times New Roman"/>
        </w:rPr>
        <w:t>c</w:t>
      </w:r>
      <w:r w:rsidR="00D73254" w:rsidRPr="00092D2E">
        <w:rPr>
          <w:rFonts w:ascii="Times New Roman" w:hAnsi="Times New Roman" w:cs="Times New Roman"/>
        </w:rPr>
        <w:t xml:space="preserve">ollaboration with ILO, trade unions and NGO’s </w:t>
      </w:r>
      <w:r w:rsidR="00EB7635" w:rsidRPr="00092D2E">
        <w:rPr>
          <w:rFonts w:ascii="Times New Roman" w:hAnsi="Times New Roman" w:cs="Times New Roman"/>
        </w:rPr>
        <w:t>in the “</w:t>
      </w:r>
      <w:r w:rsidR="00D73254" w:rsidRPr="00092D2E">
        <w:rPr>
          <w:rFonts w:ascii="Times New Roman" w:hAnsi="Times New Roman" w:cs="Times New Roman"/>
        </w:rPr>
        <w:t>Elimination of Child Labour in the Soccer Ball Industry</w:t>
      </w:r>
      <w:r w:rsidR="00092D2E" w:rsidRPr="00092D2E">
        <w:rPr>
          <w:rFonts w:ascii="Times New Roman" w:hAnsi="Times New Roman" w:cs="Times New Roman"/>
        </w:rPr>
        <w:t>,</w:t>
      </w:r>
      <w:r w:rsidR="00D73254" w:rsidRPr="00092D2E">
        <w:rPr>
          <w:rFonts w:ascii="Times New Roman" w:hAnsi="Times New Roman" w:cs="Times New Roman"/>
        </w:rPr>
        <w:t>”</w:t>
      </w:r>
      <w:r w:rsidR="00092D2E" w:rsidRPr="00092D2E">
        <w:rPr>
          <w:rFonts w:ascii="Times New Roman" w:hAnsi="Times New Roman" w:cs="Times New Roman"/>
        </w:rPr>
        <w:t xml:space="preserve"> </w:t>
      </w:r>
      <w:r w:rsidR="00092D2E">
        <w:rPr>
          <w:rFonts w:ascii="Times New Roman" w:hAnsi="Times New Roman" w:cs="Times New Roman"/>
        </w:rPr>
        <w:t>r</w:t>
      </w:r>
      <w:r w:rsidR="0038616C" w:rsidRPr="0036770D">
        <w:rPr>
          <w:rFonts w:ascii="Times New Roman" w:hAnsi="Times New Roman" w:cs="Times New Roman"/>
        </w:rPr>
        <w:t>einforcing its mission to “build better future for all through football,” FIFA stated that it will closely monitor t</w:t>
      </w:r>
      <w:r w:rsidR="001239B5">
        <w:rPr>
          <w:rFonts w:ascii="Times New Roman" w:hAnsi="Times New Roman" w:cs="Times New Roman"/>
        </w:rPr>
        <w:t>he working conditions in Qatar. Another p</w:t>
      </w:r>
      <w:r w:rsidR="00D82745" w:rsidRPr="0036770D">
        <w:rPr>
          <w:rFonts w:ascii="Times New Roman" w:hAnsi="Times New Roman" w:cs="Times New Roman"/>
        </w:rPr>
        <w:t>rompt</w:t>
      </w:r>
      <w:r w:rsidR="001239B5">
        <w:rPr>
          <w:rFonts w:ascii="Times New Roman" w:hAnsi="Times New Roman" w:cs="Times New Roman"/>
        </w:rPr>
        <w:t xml:space="preserve"> on FIFA</w:t>
      </w:r>
      <w:r w:rsidR="00D82745" w:rsidRPr="0036770D">
        <w:rPr>
          <w:rFonts w:ascii="Times New Roman" w:hAnsi="Times New Roman" w:cs="Times New Roman"/>
        </w:rPr>
        <w:t xml:space="preserve"> to reflect on its own vulnerability may push the organisation to take stronger measures a</w:t>
      </w:r>
      <w:r w:rsidR="001239B5">
        <w:rPr>
          <w:rFonts w:ascii="Times New Roman" w:hAnsi="Times New Roman" w:cs="Times New Roman"/>
        </w:rPr>
        <w:t xml:space="preserve">gainst abusive labour practices in Qatar and in future World Cup host countries. </w:t>
      </w:r>
      <w:r w:rsidR="00D82745" w:rsidRPr="0036770D">
        <w:rPr>
          <w:rFonts w:ascii="Times New Roman" w:hAnsi="Times New Roman" w:cs="Times New Roman"/>
        </w:rPr>
        <w:t xml:space="preserve">FIFA can play an active role in reinforcing labour protections for workers by setting clear expectations from the start </w:t>
      </w:r>
      <w:r w:rsidR="00D03B62" w:rsidRPr="0036770D">
        <w:rPr>
          <w:rFonts w:ascii="Times New Roman" w:hAnsi="Times New Roman" w:cs="Times New Roman"/>
        </w:rPr>
        <w:t xml:space="preserve">that </w:t>
      </w:r>
      <w:r w:rsidR="00D82745" w:rsidRPr="0036770D">
        <w:rPr>
          <w:rFonts w:ascii="Times New Roman" w:hAnsi="Times New Roman" w:cs="Times New Roman"/>
        </w:rPr>
        <w:t>it will collaborate with local and international unions</w:t>
      </w:r>
      <w:r w:rsidR="001239B5">
        <w:rPr>
          <w:rFonts w:ascii="Times New Roman" w:hAnsi="Times New Roman" w:cs="Times New Roman"/>
        </w:rPr>
        <w:t>.</w:t>
      </w:r>
    </w:p>
    <w:p w:rsidR="005B0C17" w:rsidRPr="0036770D" w:rsidRDefault="00C12882" w:rsidP="00CB21C8">
      <w:pPr>
        <w:spacing w:line="240" w:lineRule="auto"/>
        <w:jc w:val="both"/>
        <w:rPr>
          <w:rFonts w:ascii="Times New Roman" w:hAnsi="Times New Roman" w:cs="Times New Roman"/>
        </w:rPr>
      </w:pPr>
      <w:r w:rsidRPr="0036770D">
        <w:rPr>
          <w:rFonts w:ascii="Times New Roman" w:hAnsi="Times New Roman" w:cs="Times New Roman"/>
        </w:rPr>
        <w:t xml:space="preserve">Amnesty International called on FIFA to address the issue of migrant workers’ abuse in Qatar, expressing outrage after FIFA’s Secretary General at the time, Jerome </w:t>
      </w:r>
      <w:proofErr w:type="spellStart"/>
      <w:r w:rsidRPr="0036770D">
        <w:rPr>
          <w:rFonts w:ascii="Times New Roman" w:hAnsi="Times New Roman" w:cs="Times New Roman"/>
        </w:rPr>
        <w:t>Valcke</w:t>
      </w:r>
      <w:proofErr w:type="spellEnd"/>
      <w:r w:rsidRPr="0036770D">
        <w:rPr>
          <w:rFonts w:ascii="Times New Roman" w:hAnsi="Times New Roman" w:cs="Times New Roman"/>
        </w:rPr>
        <w:t xml:space="preserve"> replied to Amnesty’s call by saying that “FIFA is not a United Nations. FIFA is about sport.”</w:t>
      </w:r>
      <w:r w:rsidRPr="0036770D">
        <w:rPr>
          <w:rStyle w:val="FootnoteReference"/>
          <w:rFonts w:ascii="Times New Roman" w:hAnsi="Times New Roman" w:cs="Times New Roman"/>
        </w:rPr>
        <w:footnoteReference w:id="41"/>
      </w:r>
      <w:r w:rsidR="00B51BA7" w:rsidRPr="0036770D">
        <w:rPr>
          <w:rFonts w:ascii="Times New Roman" w:hAnsi="Times New Roman" w:cs="Times New Roman"/>
        </w:rPr>
        <w:t>Amnesty reiterated the fact that FIFA assumed responsibility for the human rights violations, which have resulted from its decision to allow Qatar host the event.</w:t>
      </w:r>
      <w:r w:rsidR="005B0C17" w:rsidRPr="0036770D">
        <w:rPr>
          <w:rFonts w:ascii="Times New Roman" w:hAnsi="Times New Roman" w:cs="Times New Roman"/>
        </w:rPr>
        <w:t xml:space="preserve"> FIFA’s past President Sepp </w:t>
      </w:r>
      <w:proofErr w:type="gramStart"/>
      <w:r w:rsidR="005B0C17" w:rsidRPr="0036770D">
        <w:rPr>
          <w:rFonts w:ascii="Times New Roman" w:hAnsi="Times New Roman" w:cs="Times New Roman"/>
        </w:rPr>
        <w:t>Blatter</w:t>
      </w:r>
      <w:r w:rsidR="001239B5">
        <w:rPr>
          <w:rFonts w:ascii="Times New Roman" w:hAnsi="Times New Roman" w:cs="Times New Roman"/>
        </w:rPr>
        <w:t>,</w:t>
      </w:r>
      <w:proofErr w:type="gramEnd"/>
      <w:r w:rsidR="005B0C17" w:rsidRPr="0036770D">
        <w:rPr>
          <w:rFonts w:ascii="Times New Roman" w:hAnsi="Times New Roman" w:cs="Times New Roman"/>
        </w:rPr>
        <w:t xml:space="preserve"> agreed that the organisation did bear “some responsibility” for the deplorable working conditions but it could not interfere in the rights of workers. A </w:t>
      </w:r>
      <w:proofErr w:type="gramStart"/>
      <w:r w:rsidR="005B0C17" w:rsidRPr="0036770D">
        <w:rPr>
          <w:rFonts w:ascii="Times New Roman" w:hAnsi="Times New Roman" w:cs="Times New Roman"/>
        </w:rPr>
        <w:t>position which</w:t>
      </w:r>
      <w:proofErr w:type="gramEnd"/>
      <w:r w:rsidR="005B0C17" w:rsidRPr="0036770D">
        <w:rPr>
          <w:rFonts w:ascii="Times New Roman" w:hAnsi="Times New Roman" w:cs="Times New Roman"/>
        </w:rPr>
        <w:t xml:space="preserve"> I strongly disagree with and will address below in my discussion in this paper. Blatter’s position that the responsibility of the violation of fundamental rights lies first with Qatar and the </w:t>
      </w:r>
      <w:r w:rsidR="001239B5">
        <w:rPr>
          <w:rFonts w:ascii="Times New Roman" w:hAnsi="Times New Roman" w:cs="Times New Roman"/>
        </w:rPr>
        <w:t xml:space="preserve">companies employing the workers is inaccurate. </w:t>
      </w:r>
      <w:r w:rsidR="001239B5" w:rsidRPr="0036770D">
        <w:rPr>
          <w:rFonts w:ascii="Times New Roman" w:hAnsi="Times New Roman" w:cs="Times New Roman"/>
        </w:rPr>
        <w:t>F</w:t>
      </w:r>
      <w:r w:rsidR="001239B5">
        <w:rPr>
          <w:rFonts w:ascii="Times New Roman" w:hAnsi="Times New Roman" w:cs="Times New Roman"/>
        </w:rPr>
        <w:t>IFA could</w:t>
      </w:r>
      <w:r w:rsidR="001239B5" w:rsidRPr="0036770D">
        <w:rPr>
          <w:rFonts w:ascii="Times New Roman" w:hAnsi="Times New Roman" w:cs="Times New Roman"/>
        </w:rPr>
        <w:t xml:space="preserve"> be proactive rather than reactive by being a catalyst to enforce existing ILO conventions/promote labour law reform when t</w:t>
      </w:r>
      <w:r w:rsidR="001239B5">
        <w:rPr>
          <w:rFonts w:ascii="Times New Roman" w:hAnsi="Times New Roman" w:cs="Times New Roman"/>
        </w:rPr>
        <w:t xml:space="preserve">he image of labour is at stake. </w:t>
      </w:r>
      <w:r w:rsidR="005B0C17" w:rsidRPr="0036770D">
        <w:rPr>
          <w:rFonts w:ascii="Times New Roman" w:hAnsi="Times New Roman" w:cs="Times New Roman"/>
        </w:rPr>
        <w:t xml:space="preserve">The disregard for workers’ rights goes beyond the preparation for the World Cup and extends to other labour in general in the country. </w:t>
      </w:r>
    </w:p>
    <w:p w:rsidR="009B4450" w:rsidRPr="0036770D" w:rsidRDefault="009B4450" w:rsidP="00CB21C8">
      <w:pPr>
        <w:spacing w:line="240" w:lineRule="auto"/>
        <w:jc w:val="both"/>
        <w:rPr>
          <w:rFonts w:ascii="Times New Roman" w:hAnsi="Times New Roman" w:cs="Times New Roman"/>
        </w:rPr>
      </w:pPr>
    </w:p>
    <w:p w:rsidR="00952213" w:rsidRDefault="00952213" w:rsidP="00CB21C8">
      <w:pPr>
        <w:spacing w:line="240" w:lineRule="auto"/>
        <w:jc w:val="both"/>
        <w:rPr>
          <w:rFonts w:ascii="Times New Roman" w:hAnsi="Times New Roman" w:cs="Times New Roman"/>
          <w:b/>
        </w:rPr>
      </w:pPr>
    </w:p>
    <w:p w:rsidR="00952213" w:rsidRDefault="00952213" w:rsidP="00CB21C8">
      <w:pPr>
        <w:spacing w:line="240" w:lineRule="auto"/>
        <w:jc w:val="both"/>
        <w:rPr>
          <w:rFonts w:ascii="Times New Roman" w:hAnsi="Times New Roman" w:cs="Times New Roman"/>
          <w:b/>
        </w:rPr>
      </w:pPr>
    </w:p>
    <w:p w:rsidR="00952213" w:rsidRDefault="00952213" w:rsidP="00CB21C8">
      <w:pPr>
        <w:spacing w:line="240" w:lineRule="auto"/>
        <w:jc w:val="both"/>
        <w:rPr>
          <w:rFonts w:ascii="Times New Roman" w:hAnsi="Times New Roman" w:cs="Times New Roman"/>
          <w:b/>
        </w:rPr>
      </w:pPr>
      <w:r>
        <w:rPr>
          <w:rFonts w:ascii="Times New Roman" w:hAnsi="Times New Roman" w:cs="Times New Roman"/>
          <w:b/>
        </w:rPr>
        <w:lastRenderedPageBreak/>
        <w:t>DISCUSSION</w:t>
      </w:r>
    </w:p>
    <w:p w:rsidR="00D15588" w:rsidRPr="0036770D" w:rsidRDefault="00D15588" w:rsidP="00CB21C8">
      <w:pPr>
        <w:spacing w:line="240" w:lineRule="auto"/>
        <w:jc w:val="both"/>
        <w:rPr>
          <w:rFonts w:ascii="Times New Roman" w:hAnsi="Times New Roman" w:cs="Times New Roman"/>
          <w:b/>
        </w:rPr>
      </w:pPr>
      <w:r w:rsidRPr="0036770D">
        <w:rPr>
          <w:rFonts w:ascii="Times New Roman" w:hAnsi="Times New Roman" w:cs="Times New Roman"/>
          <w:b/>
        </w:rPr>
        <w:t>Capturing “Non-state actors” in International Law</w:t>
      </w:r>
    </w:p>
    <w:p w:rsidR="00A443D7" w:rsidRPr="0036770D" w:rsidRDefault="00D82745" w:rsidP="00CB21C8">
      <w:pPr>
        <w:spacing w:line="240" w:lineRule="auto"/>
        <w:jc w:val="both"/>
        <w:rPr>
          <w:rFonts w:ascii="Times New Roman" w:hAnsi="Times New Roman" w:cs="Times New Roman"/>
        </w:rPr>
      </w:pPr>
      <w:r w:rsidRPr="001239B5">
        <w:rPr>
          <w:rFonts w:ascii="Times New Roman" w:hAnsi="Times New Roman" w:cs="Times New Roman"/>
        </w:rPr>
        <w:t>New actors other than states are emerging on the international scene</w:t>
      </w:r>
      <w:r w:rsidR="000175E6" w:rsidRPr="001239B5">
        <w:rPr>
          <w:rFonts w:ascii="Times New Roman" w:hAnsi="Times New Roman" w:cs="Times New Roman"/>
        </w:rPr>
        <w:t>, which means s</w:t>
      </w:r>
      <w:r w:rsidRPr="001239B5">
        <w:rPr>
          <w:rFonts w:ascii="Times New Roman" w:hAnsi="Times New Roman" w:cs="Times New Roman"/>
          <w:shd w:val="clear" w:color="auto" w:fill="FFFFFF"/>
        </w:rPr>
        <w:t>tructurally, we are witnessing an ongoing and gradual ‘</w:t>
      </w:r>
      <w:proofErr w:type="spellStart"/>
      <w:r w:rsidRPr="001239B5">
        <w:rPr>
          <w:rFonts w:ascii="Times New Roman" w:hAnsi="Times New Roman" w:cs="Times New Roman"/>
          <w:shd w:val="clear" w:color="auto" w:fill="FFFFFF"/>
        </w:rPr>
        <w:t>verticalization</w:t>
      </w:r>
      <w:proofErr w:type="spellEnd"/>
      <w:r w:rsidRPr="001239B5">
        <w:rPr>
          <w:rFonts w:ascii="Times New Roman" w:hAnsi="Times New Roman" w:cs="Times New Roman"/>
          <w:shd w:val="clear" w:color="auto" w:fill="FFFFFF"/>
        </w:rPr>
        <w:t>’ of power.</w:t>
      </w:r>
      <w:r w:rsidR="001239B5">
        <w:rPr>
          <w:rFonts w:ascii="Times New Roman" w:hAnsi="Times New Roman" w:cs="Times New Roman"/>
          <w:shd w:val="clear" w:color="auto" w:fill="FFFFFF"/>
        </w:rPr>
        <w:t xml:space="preserve"> </w:t>
      </w:r>
      <w:r w:rsidR="001239B5">
        <w:rPr>
          <w:rFonts w:ascii="Times New Roman" w:hAnsi="Times New Roman" w:cs="Times New Roman"/>
        </w:rPr>
        <w:t xml:space="preserve">FIFA </w:t>
      </w:r>
      <w:proofErr w:type="gramStart"/>
      <w:r w:rsidR="00112E03" w:rsidRPr="0036770D">
        <w:rPr>
          <w:rFonts w:ascii="Times New Roman" w:hAnsi="Times New Roman" w:cs="Times New Roman"/>
        </w:rPr>
        <w:t>was established</w:t>
      </w:r>
      <w:proofErr w:type="gramEnd"/>
      <w:r w:rsidR="00112E03" w:rsidRPr="0036770D">
        <w:rPr>
          <w:rFonts w:ascii="Times New Roman" w:hAnsi="Times New Roman" w:cs="Times New Roman"/>
        </w:rPr>
        <w:t xml:space="preserve"> in 1904 under Swiss Law, </w:t>
      </w:r>
      <w:r w:rsidR="001239B5" w:rsidRPr="0036770D">
        <w:rPr>
          <w:rFonts w:ascii="Times New Roman" w:hAnsi="Times New Roman" w:cs="Times New Roman"/>
        </w:rPr>
        <w:t>as an organisation is endowed with powers to govern and regulate worl</w:t>
      </w:r>
      <w:r w:rsidR="001239B5">
        <w:rPr>
          <w:rFonts w:ascii="Times New Roman" w:hAnsi="Times New Roman" w:cs="Times New Roman"/>
        </w:rPr>
        <w:t>d football. T</w:t>
      </w:r>
      <w:r w:rsidR="001239B5" w:rsidRPr="0036770D">
        <w:rPr>
          <w:rFonts w:ascii="Times New Roman" w:hAnsi="Times New Roman" w:cs="Times New Roman"/>
        </w:rPr>
        <w:t>his governance extends to authority over social and economic dimensions of the industry.</w:t>
      </w:r>
      <w:r w:rsidR="001239B5">
        <w:rPr>
          <w:rFonts w:ascii="Times New Roman" w:hAnsi="Times New Roman" w:cs="Times New Roman"/>
        </w:rPr>
        <w:t xml:space="preserve"> </w:t>
      </w:r>
      <w:r w:rsidR="001239B5" w:rsidRPr="0036770D">
        <w:rPr>
          <w:rFonts w:ascii="Times New Roman" w:hAnsi="Times New Roman" w:cs="Times New Roman"/>
        </w:rPr>
        <w:t xml:space="preserve">With its headquarters in Switzerland, FIFA oversees over 209 national football associations, which all belong to one of six regional confederations. FIFA’s administration </w:t>
      </w:r>
      <w:proofErr w:type="gramStart"/>
      <w:r w:rsidR="001239B5" w:rsidRPr="0036770D">
        <w:rPr>
          <w:rFonts w:ascii="Times New Roman" w:hAnsi="Times New Roman" w:cs="Times New Roman"/>
        </w:rPr>
        <w:t>is made up</w:t>
      </w:r>
      <w:proofErr w:type="gramEnd"/>
      <w:r w:rsidR="001239B5" w:rsidRPr="0036770D">
        <w:rPr>
          <w:rFonts w:ascii="Times New Roman" w:hAnsi="Times New Roman" w:cs="Times New Roman"/>
        </w:rPr>
        <w:t xml:space="preserve"> of FIFA Congress (representatives of all national member associations, who are in charge of its governing statutes and method of implementation), the Executive and Standing C</w:t>
      </w:r>
      <w:r w:rsidR="001239B5">
        <w:rPr>
          <w:rFonts w:ascii="Times New Roman" w:hAnsi="Times New Roman" w:cs="Times New Roman"/>
        </w:rPr>
        <w:t xml:space="preserve">ommittees. </w:t>
      </w:r>
      <w:r w:rsidR="00112E03" w:rsidRPr="001239B5">
        <w:rPr>
          <w:rFonts w:ascii="Times New Roman" w:hAnsi="Times New Roman" w:cs="Times New Roman"/>
          <w:shd w:val="clear" w:color="auto" w:fill="FFFFFF"/>
        </w:rPr>
        <w:t xml:space="preserve">Garrett (2018) </w:t>
      </w:r>
      <w:r w:rsidRPr="001239B5">
        <w:rPr>
          <w:rFonts w:ascii="Times New Roman" w:hAnsi="Times New Roman" w:cs="Times New Roman"/>
        </w:rPr>
        <w:t>suggest</w:t>
      </w:r>
      <w:r w:rsidR="00112E03" w:rsidRPr="001239B5">
        <w:rPr>
          <w:rFonts w:ascii="Times New Roman" w:hAnsi="Times New Roman" w:cs="Times New Roman"/>
        </w:rPr>
        <w:t xml:space="preserve">s that </w:t>
      </w:r>
      <w:r w:rsidRPr="001239B5">
        <w:rPr>
          <w:rFonts w:ascii="Times New Roman" w:hAnsi="Times New Roman" w:cs="Times New Roman"/>
        </w:rPr>
        <w:t>FIFA’s governance structure e</w:t>
      </w:r>
      <w:r w:rsidR="00A26B01" w:rsidRPr="001239B5">
        <w:rPr>
          <w:rFonts w:ascii="Times New Roman" w:hAnsi="Times New Roman" w:cs="Times New Roman"/>
        </w:rPr>
        <w:t xml:space="preserve">ncourages its illegal behaviour arising </w:t>
      </w:r>
      <w:r w:rsidR="00112E03" w:rsidRPr="001239B5">
        <w:rPr>
          <w:rFonts w:ascii="Times New Roman" w:hAnsi="Times New Roman" w:cs="Times New Roman"/>
        </w:rPr>
        <w:t xml:space="preserve">from </w:t>
      </w:r>
      <w:r w:rsidR="00112E03" w:rsidRPr="0036770D">
        <w:rPr>
          <w:rFonts w:ascii="Times New Roman" w:hAnsi="Times New Roman" w:cs="Times New Roman"/>
        </w:rPr>
        <w:t xml:space="preserve">the difficulty of </w:t>
      </w:r>
      <w:r w:rsidRPr="0036770D">
        <w:rPr>
          <w:rFonts w:ascii="Times New Roman" w:hAnsi="Times New Roman" w:cs="Times New Roman"/>
        </w:rPr>
        <w:t xml:space="preserve">legal categorisation and </w:t>
      </w:r>
      <w:r w:rsidR="00A26B01" w:rsidRPr="0036770D">
        <w:rPr>
          <w:rFonts w:ascii="Times New Roman" w:hAnsi="Times New Roman" w:cs="Times New Roman"/>
        </w:rPr>
        <w:t xml:space="preserve">clarity of </w:t>
      </w:r>
      <w:r w:rsidRPr="0036770D">
        <w:rPr>
          <w:rFonts w:ascii="Times New Roman" w:hAnsi="Times New Roman" w:cs="Times New Roman"/>
        </w:rPr>
        <w:t>conduct standards</w:t>
      </w:r>
      <w:r w:rsidR="00A26B01" w:rsidRPr="0036770D">
        <w:rPr>
          <w:rFonts w:ascii="Times New Roman" w:hAnsi="Times New Roman" w:cs="Times New Roman"/>
        </w:rPr>
        <w:t>.</w:t>
      </w:r>
      <w:r w:rsidRPr="0036770D">
        <w:rPr>
          <w:rFonts w:ascii="Times New Roman" w:hAnsi="Times New Roman" w:cs="Times New Roman"/>
        </w:rPr>
        <w:t xml:space="preserve"> </w:t>
      </w:r>
      <w:r w:rsidR="00112E03" w:rsidRPr="0036770D">
        <w:rPr>
          <w:rFonts w:ascii="Times New Roman" w:hAnsi="Times New Roman" w:cs="Times New Roman"/>
        </w:rPr>
        <w:t xml:space="preserve">This absence of a form of legal categorisation makes it </w:t>
      </w:r>
      <w:r w:rsidRPr="0036770D">
        <w:rPr>
          <w:rFonts w:ascii="Times New Roman" w:hAnsi="Times New Roman" w:cs="Times New Roman"/>
        </w:rPr>
        <w:t>difficult to regulate FIFA</w:t>
      </w:r>
      <w:r w:rsidR="00112E03" w:rsidRPr="0036770D">
        <w:rPr>
          <w:rFonts w:ascii="Times New Roman" w:hAnsi="Times New Roman" w:cs="Times New Roman"/>
        </w:rPr>
        <w:t>.</w:t>
      </w:r>
      <w:r w:rsidR="00A26B01" w:rsidRPr="0036770D">
        <w:rPr>
          <w:rFonts w:ascii="Times New Roman" w:hAnsi="Times New Roman" w:cs="Times New Roman"/>
        </w:rPr>
        <w:t xml:space="preserve"> In effect how do we legally categorize FIFA and how do we define its conduct standards.</w:t>
      </w:r>
      <w:r w:rsidR="00A26B01" w:rsidRPr="0036770D">
        <w:rPr>
          <w:rStyle w:val="FootnoteReference"/>
          <w:rFonts w:ascii="Times New Roman" w:hAnsi="Times New Roman" w:cs="Times New Roman"/>
        </w:rPr>
        <w:footnoteReference w:id="42"/>
      </w:r>
      <w:r w:rsidR="00112E03" w:rsidRPr="0036770D">
        <w:rPr>
          <w:rFonts w:ascii="Times New Roman" w:hAnsi="Times New Roman" w:cs="Times New Roman"/>
        </w:rPr>
        <w:t xml:space="preserve"> It is difficult to contend with the opinion and statement of fact that FIFA’s unique governance structure makes it vulnerable to criticism and en</w:t>
      </w:r>
      <w:r w:rsidR="001239B5">
        <w:rPr>
          <w:rFonts w:ascii="Times New Roman" w:hAnsi="Times New Roman" w:cs="Times New Roman"/>
        </w:rPr>
        <w:t xml:space="preserve">courages its illegal behaviour. </w:t>
      </w:r>
      <w:r w:rsidR="00A443D7" w:rsidRPr="0036770D">
        <w:rPr>
          <w:rFonts w:ascii="Times New Roman" w:hAnsi="Times New Roman" w:cs="Times New Roman"/>
        </w:rPr>
        <w:t xml:space="preserve">In the last </w:t>
      </w:r>
      <w:r w:rsidRPr="0036770D">
        <w:rPr>
          <w:rFonts w:ascii="Times New Roman" w:hAnsi="Times New Roman" w:cs="Times New Roman"/>
        </w:rPr>
        <w:t xml:space="preserve">25 </w:t>
      </w:r>
      <w:proofErr w:type="gramStart"/>
      <w:r w:rsidRPr="0036770D">
        <w:rPr>
          <w:rFonts w:ascii="Times New Roman" w:hAnsi="Times New Roman" w:cs="Times New Roman"/>
        </w:rPr>
        <w:t>years</w:t>
      </w:r>
      <w:proofErr w:type="gramEnd"/>
      <w:r w:rsidRPr="0036770D">
        <w:rPr>
          <w:rFonts w:ascii="Times New Roman" w:hAnsi="Times New Roman" w:cs="Times New Roman"/>
        </w:rPr>
        <w:t xml:space="preserve"> FIFA has been criticised for bribery, racketeering, money laundering and wire fraud, spanni</w:t>
      </w:r>
      <w:r w:rsidR="00A443D7" w:rsidRPr="0036770D">
        <w:rPr>
          <w:rFonts w:ascii="Times New Roman" w:hAnsi="Times New Roman" w:cs="Times New Roman"/>
        </w:rPr>
        <w:t>ng through the 1998 world cup, Presidential election, the 2020 World C</w:t>
      </w:r>
      <w:r w:rsidRPr="0036770D">
        <w:rPr>
          <w:rFonts w:ascii="Times New Roman" w:hAnsi="Times New Roman" w:cs="Times New Roman"/>
        </w:rPr>
        <w:t xml:space="preserve">up, </w:t>
      </w:r>
      <w:r w:rsidR="00A443D7" w:rsidRPr="0036770D">
        <w:rPr>
          <w:rFonts w:ascii="Times New Roman" w:hAnsi="Times New Roman" w:cs="Times New Roman"/>
        </w:rPr>
        <w:t xml:space="preserve">and </w:t>
      </w:r>
      <w:r w:rsidRPr="0036770D">
        <w:rPr>
          <w:rFonts w:ascii="Times New Roman" w:hAnsi="Times New Roman" w:cs="Times New Roman"/>
        </w:rPr>
        <w:t>alleged vote buying regarding the location o</w:t>
      </w:r>
      <w:r w:rsidR="00A443D7" w:rsidRPr="0036770D">
        <w:rPr>
          <w:rFonts w:ascii="Times New Roman" w:hAnsi="Times New Roman" w:cs="Times New Roman"/>
        </w:rPr>
        <w:t>f the 2018 and 2022 World C</w:t>
      </w:r>
      <w:r w:rsidRPr="0036770D">
        <w:rPr>
          <w:rFonts w:ascii="Times New Roman" w:hAnsi="Times New Roman" w:cs="Times New Roman"/>
        </w:rPr>
        <w:t>up</w:t>
      </w:r>
      <w:r w:rsidR="00A443D7" w:rsidRPr="0036770D">
        <w:rPr>
          <w:rFonts w:ascii="Times New Roman" w:hAnsi="Times New Roman" w:cs="Times New Roman"/>
        </w:rPr>
        <w:t xml:space="preserve"> respectively. There has also been criticisms that the lack of financial integrity in the form of corruption and bribery poses a risk of human rights abuse and a diversion of funds intended for social gain.</w:t>
      </w:r>
      <w:r w:rsidR="001239B5">
        <w:rPr>
          <w:rStyle w:val="FootnoteReference"/>
          <w:rFonts w:ascii="Times New Roman" w:hAnsi="Times New Roman" w:cs="Times New Roman"/>
        </w:rPr>
        <w:footnoteReference w:id="43"/>
      </w:r>
    </w:p>
    <w:p w:rsidR="00D82745" w:rsidRPr="0036770D" w:rsidRDefault="001E40B2" w:rsidP="00CB21C8">
      <w:pPr>
        <w:spacing w:line="240" w:lineRule="auto"/>
        <w:jc w:val="both"/>
        <w:rPr>
          <w:rFonts w:ascii="Times New Roman" w:hAnsi="Times New Roman" w:cs="Times New Roman"/>
        </w:rPr>
      </w:pPr>
      <w:r w:rsidRPr="0036770D">
        <w:rPr>
          <w:rFonts w:ascii="Times New Roman" w:hAnsi="Times New Roman" w:cs="Times New Roman"/>
        </w:rPr>
        <w:t xml:space="preserve">FIFA was criticised for </w:t>
      </w:r>
      <w:r w:rsidR="00A443D7" w:rsidRPr="0036770D">
        <w:rPr>
          <w:rFonts w:ascii="Times New Roman" w:hAnsi="Times New Roman" w:cs="Times New Roman"/>
        </w:rPr>
        <w:t>awarding the 2022 World C</w:t>
      </w:r>
      <w:r w:rsidR="00D82745" w:rsidRPr="0036770D">
        <w:rPr>
          <w:rFonts w:ascii="Times New Roman" w:hAnsi="Times New Roman" w:cs="Times New Roman"/>
        </w:rPr>
        <w:t>up to Qatar</w:t>
      </w:r>
      <w:r w:rsidR="00A443D7" w:rsidRPr="0036770D">
        <w:rPr>
          <w:rFonts w:ascii="Times New Roman" w:hAnsi="Times New Roman" w:cs="Times New Roman"/>
        </w:rPr>
        <w:t>,</w:t>
      </w:r>
      <w:r w:rsidR="00D82745" w:rsidRPr="0036770D">
        <w:rPr>
          <w:rFonts w:ascii="Times New Roman" w:hAnsi="Times New Roman" w:cs="Times New Roman"/>
        </w:rPr>
        <w:t xml:space="preserve"> a country with unfavourable human rights record and little national soccer history/</w:t>
      </w:r>
      <w:r w:rsidR="00A443D7" w:rsidRPr="0036770D">
        <w:rPr>
          <w:rFonts w:ascii="Times New Roman" w:hAnsi="Times New Roman" w:cs="Times New Roman"/>
        </w:rPr>
        <w:t xml:space="preserve"> and </w:t>
      </w:r>
      <w:r w:rsidR="00D82745" w:rsidRPr="0036770D">
        <w:rPr>
          <w:rFonts w:ascii="Times New Roman" w:hAnsi="Times New Roman" w:cs="Times New Roman"/>
        </w:rPr>
        <w:t>infrastructure brought about workers</w:t>
      </w:r>
      <w:r w:rsidR="00A443D7" w:rsidRPr="0036770D">
        <w:rPr>
          <w:rFonts w:ascii="Times New Roman" w:hAnsi="Times New Roman" w:cs="Times New Roman"/>
        </w:rPr>
        <w:t>’ rights abuses, leading to</w:t>
      </w:r>
      <w:r w:rsidR="00D82745" w:rsidRPr="0036770D">
        <w:rPr>
          <w:rFonts w:ascii="Times New Roman" w:hAnsi="Times New Roman" w:cs="Times New Roman"/>
        </w:rPr>
        <w:t xml:space="preserve"> modern slavery and death. Qatar</w:t>
      </w:r>
      <w:r w:rsidRPr="0036770D">
        <w:rPr>
          <w:rFonts w:ascii="Times New Roman" w:hAnsi="Times New Roman" w:cs="Times New Roman"/>
        </w:rPr>
        <w:t xml:space="preserve">, on the other hand, </w:t>
      </w:r>
      <w:r w:rsidR="00D82745" w:rsidRPr="0036770D">
        <w:rPr>
          <w:rFonts w:ascii="Times New Roman" w:hAnsi="Times New Roman" w:cs="Times New Roman"/>
        </w:rPr>
        <w:t>has a poor record of workers</w:t>
      </w:r>
      <w:r w:rsidRPr="0036770D">
        <w:rPr>
          <w:rFonts w:ascii="Times New Roman" w:hAnsi="Times New Roman" w:cs="Times New Roman"/>
        </w:rPr>
        <w:t>’</w:t>
      </w:r>
      <w:r w:rsidR="00D82745" w:rsidRPr="0036770D">
        <w:rPr>
          <w:rFonts w:ascii="Times New Roman" w:hAnsi="Times New Roman" w:cs="Times New Roman"/>
        </w:rPr>
        <w:t xml:space="preserve"> rights and safety. </w:t>
      </w:r>
      <w:r w:rsidR="00A549C0" w:rsidRPr="0036770D">
        <w:rPr>
          <w:rFonts w:ascii="Times New Roman" w:hAnsi="Times New Roman" w:cs="Times New Roman"/>
        </w:rPr>
        <w:t xml:space="preserve">As noted earlier, </w:t>
      </w:r>
      <w:r w:rsidR="008F1EF7" w:rsidRPr="0036770D">
        <w:rPr>
          <w:rFonts w:ascii="Times New Roman" w:hAnsi="Times New Roman" w:cs="Times New Roman"/>
        </w:rPr>
        <w:t xml:space="preserve">these </w:t>
      </w:r>
      <w:r w:rsidR="00A549C0" w:rsidRPr="0036770D">
        <w:rPr>
          <w:rFonts w:ascii="Times New Roman" w:hAnsi="Times New Roman" w:cs="Times New Roman"/>
        </w:rPr>
        <w:t>re</w:t>
      </w:r>
      <w:r w:rsidR="00D82745" w:rsidRPr="0036770D">
        <w:rPr>
          <w:rFonts w:ascii="Times New Roman" w:hAnsi="Times New Roman" w:cs="Times New Roman"/>
        </w:rPr>
        <w:t>ports reveal</w:t>
      </w:r>
      <w:r w:rsidRPr="0036770D">
        <w:rPr>
          <w:rFonts w:ascii="Times New Roman" w:hAnsi="Times New Roman" w:cs="Times New Roman"/>
        </w:rPr>
        <w:t>ed</w:t>
      </w:r>
      <w:r w:rsidR="00D82745" w:rsidRPr="0036770D">
        <w:rPr>
          <w:rFonts w:ascii="Times New Roman" w:hAnsi="Times New Roman" w:cs="Times New Roman"/>
        </w:rPr>
        <w:t xml:space="preserve"> poor working conditions, forced la</w:t>
      </w:r>
      <w:r w:rsidR="008B6FCC">
        <w:rPr>
          <w:rFonts w:ascii="Times New Roman" w:hAnsi="Times New Roman" w:cs="Times New Roman"/>
        </w:rPr>
        <w:t xml:space="preserve">bour in unhealthy temperatures and non-payment or delay of wages. </w:t>
      </w:r>
      <w:r w:rsidR="00D82745" w:rsidRPr="0036770D">
        <w:rPr>
          <w:rFonts w:ascii="Times New Roman" w:hAnsi="Times New Roman" w:cs="Times New Roman"/>
        </w:rPr>
        <w:t xml:space="preserve">These </w:t>
      </w:r>
      <w:r w:rsidR="008F1EF7" w:rsidRPr="0036770D">
        <w:rPr>
          <w:rFonts w:ascii="Times New Roman" w:hAnsi="Times New Roman" w:cs="Times New Roman"/>
        </w:rPr>
        <w:t xml:space="preserve">issues </w:t>
      </w:r>
      <w:r w:rsidR="00D82745" w:rsidRPr="0036770D">
        <w:rPr>
          <w:rFonts w:ascii="Times New Roman" w:hAnsi="Times New Roman" w:cs="Times New Roman"/>
        </w:rPr>
        <w:t xml:space="preserve">have raised awareness and </w:t>
      </w:r>
      <w:r w:rsidR="008F1EF7" w:rsidRPr="0036770D">
        <w:rPr>
          <w:rFonts w:ascii="Times New Roman" w:hAnsi="Times New Roman" w:cs="Times New Roman"/>
        </w:rPr>
        <w:t xml:space="preserve">a </w:t>
      </w:r>
      <w:r w:rsidR="00D82745" w:rsidRPr="0036770D">
        <w:rPr>
          <w:rFonts w:ascii="Times New Roman" w:hAnsi="Times New Roman" w:cs="Times New Roman"/>
        </w:rPr>
        <w:t xml:space="preserve">demand for accountability. FIFA has been criticised for its suppression of national power in its legal interventions by imposing its rules on countries </w:t>
      </w:r>
      <w:r w:rsidR="008F1EF7" w:rsidRPr="0036770D">
        <w:rPr>
          <w:rFonts w:ascii="Times New Roman" w:hAnsi="Times New Roman" w:cs="Times New Roman"/>
        </w:rPr>
        <w:t>within its</w:t>
      </w:r>
      <w:r w:rsidR="00D82745" w:rsidRPr="0036770D">
        <w:rPr>
          <w:rFonts w:ascii="Times New Roman" w:hAnsi="Times New Roman" w:cs="Times New Roman"/>
        </w:rPr>
        <w:t xml:space="preserve"> associations, giving it a certain degree of immunity from any pot</w:t>
      </w:r>
      <w:r w:rsidR="008B6FCC">
        <w:rPr>
          <w:rFonts w:ascii="Times New Roman" w:hAnsi="Times New Roman" w:cs="Times New Roman"/>
        </w:rPr>
        <w:t>ential source of accountability.</w:t>
      </w:r>
      <w:r w:rsidR="00425B09" w:rsidRPr="00425B09">
        <w:rPr>
          <w:rFonts w:ascii="Times New Roman" w:hAnsi="Times New Roman" w:cs="Times New Roman"/>
        </w:rPr>
        <w:t xml:space="preserve"> </w:t>
      </w:r>
      <w:r w:rsidR="00425B09">
        <w:rPr>
          <w:rFonts w:ascii="Times New Roman" w:hAnsi="Times New Roman" w:cs="Times New Roman"/>
        </w:rPr>
        <w:t>T</w:t>
      </w:r>
      <w:r w:rsidR="00425B09" w:rsidRPr="0036770D">
        <w:rPr>
          <w:rFonts w:ascii="Times New Roman" w:hAnsi="Times New Roman" w:cs="Times New Roman"/>
        </w:rPr>
        <w:t>here ha</w:t>
      </w:r>
      <w:r w:rsidR="00425B09">
        <w:rPr>
          <w:rFonts w:ascii="Times New Roman" w:hAnsi="Times New Roman" w:cs="Times New Roman"/>
        </w:rPr>
        <w:t>s</w:t>
      </w:r>
      <w:r w:rsidR="00425B09" w:rsidRPr="0036770D">
        <w:rPr>
          <w:rFonts w:ascii="Times New Roman" w:hAnsi="Times New Roman" w:cs="Times New Roman"/>
        </w:rPr>
        <w:t xml:space="preserve"> been positive responses an</w:t>
      </w:r>
      <w:r w:rsidR="00425B09">
        <w:rPr>
          <w:rFonts w:ascii="Times New Roman" w:hAnsi="Times New Roman" w:cs="Times New Roman"/>
        </w:rPr>
        <w:t>d reaction on the part of FIFA - i</w:t>
      </w:r>
      <w:r w:rsidR="00425B09" w:rsidRPr="0036770D">
        <w:rPr>
          <w:rFonts w:ascii="Times New Roman" w:hAnsi="Times New Roman" w:cs="Times New Roman"/>
        </w:rPr>
        <w:t>n 2016, FIFA enacted reforms to its governance structure and enshrined new commitment to human rights, which was lacking prior to 2016.</w:t>
      </w:r>
      <w:r w:rsidR="008B6FCC">
        <w:rPr>
          <w:rFonts w:ascii="Times New Roman" w:hAnsi="Times New Roman" w:cs="Times New Roman"/>
        </w:rPr>
        <w:t xml:space="preserve"> </w:t>
      </w:r>
      <w:r w:rsidR="00D82745" w:rsidRPr="0036770D">
        <w:rPr>
          <w:rFonts w:ascii="Times New Roman" w:hAnsi="Times New Roman" w:cs="Times New Roman"/>
        </w:rPr>
        <w:t xml:space="preserve">FIFA </w:t>
      </w:r>
      <w:r w:rsidR="008B6FCC">
        <w:rPr>
          <w:rFonts w:ascii="Times New Roman" w:hAnsi="Times New Roman" w:cs="Times New Roman"/>
        </w:rPr>
        <w:t xml:space="preserve">can be conceptualised as </w:t>
      </w:r>
      <w:r w:rsidR="00D82745" w:rsidRPr="0036770D">
        <w:rPr>
          <w:rFonts w:ascii="Times New Roman" w:hAnsi="Times New Roman" w:cs="Times New Roman"/>
        </w:rPr>
        <w:t>a private corporation – a potent corporate entity – a big business</w:t>
      </w:r>
      <w:r w:rsidR="008F1EF7" w:rsidRPr="0036770D">
        <w:rPr>
          <w:rFonts w:ascii="Times New Roman" w:hAnsi="Times New Roman" w:cs="Times New Roman"/>
        </w:rPr>
        <w:t xml:space="preserve"> </w:t>
      </w:r>
      <w:r w:rsidR="008B6FCC">
        <w:rPr>
          <w:rFonts w:ascii="Times New Roman" w:hAnsi="Times New Roman" w:cs="Times New Roman"/>
        </w:rPr>
        <w:t>or</w:t>
      </w:r>
      <w:r w:rsidR="00D82745" w:rsidRPr="0036770D">
        <w:rPr>
          <w:rFonts w:ascii="Times New Roman" w:hAnsi="Times New Roman" w:cs="Times New Roman"/>
        </w:rPr>
        <w:t xml:space="preserve"> a public govern</w:t>
      </w:r>
      <w:r w:rsidR="008F1EF7" w:rsidRPr="0036770D">
        <w:rPr>
          <w:rFonts w:ascii="Times New Roman" w:hAnsi="Times New Roman" w:cs="Times New Roman"/>
        </w:rPr>
        <w:t>ance regime due to its role as H</w:t>
      </w:r>
      <w:r w:rsidR="00D82745" w:rsidRPr="0036770D">
        <w:rPr>
          <w:rFonts w:ascii="Times New Roman" w:hAnsi="Times New Roman" w:cs="Times New Roman"/>
        </w:rPr>
        <w:t xml:space="preserve">ead of international soccer regime. </w:t>
      </w:r>
      <w:r w:rsidR="00A90031" w:rsidRPr="0036770D">
        <w:rPr>
          <w:rFonts w:ascii="Times New Roman" w:hAnsi="Times New Roman" w:cs="Times New Roman"/>
        </w:rPr>
        <w:t xml:space="preserve">The reality is that </w:t>
      </w:r>
      <w:r w:rsidR="00D82745" w:rsidRPr="0036770D">
        <w:rPr>
          <w:rFonts w:ascii="Times New Roman" w:hAnsi="Times New Roman" w:cs="Times New Roman"/>
        </w:rPr>
        <w:t xml:space="preserve">FIFA sees itself as a government </w:t>
      </w:r>
      <w:r w:rsidR="00A90031" w:rsidRPr="0036770D">
        <w:rPr>
          <w:rFonts w:ascii="Times New Roman" w:hAnsi="Times New Roman" w:cs="Times New Roman"/>
        </w:rPr>
        <w:t xml:space="preserve">more than a private </w:t>
      </w:r>
      <w:proofErr w:type="gramStart"/>
      <w:r w:rsidR="00A90031" w:rsidRPr="0036770D">
        <w:rPr>
          <w:rFonts w:ascii="Times New Roman" w:hAnsi="Times New Roman" w:cs="Times New Roman"/>
        </w:rPr>
        <w:t>corporation</w:t>
      </w:r>
      <w:proofErr w:type="gramEnd"/>
      <w:r w:rsidR="00A90031" w:rsidRPr="0036770D">
        <w:rPr>
          <w:rFonts w:ascii="Times New Roman" w:hAnsi="Times New Roman" w:cs="Times New Roman"/>
        </w:rPr>
        <w:t>, especially as it d</w:t>
      </w:r>
      <w:r w:rsidR="00D82745" w:rsidRPr="0036770D">
        <w:rPr>
          <w:rFonts w:ascii="Times New Roman" w:hAnsi="Times New Roman" w:cs="Times New Roman"/>
        </w:rPr>
        <w:t>escrib</w:t>
      </w:r>
      <w:r w:rsidR="00A90031" w:rsidRPr="0036770D">
        <w:rPr>
          <w:rFonts w:ascii="Times New Roman" w:hAnsi="Times New Roman" w:cs="Times New Roman"/>
        </w:rPr>
        <w:t>es</w:t>
      </w:r>
      <w:r w:rsidR="00D82745" w:rsidRPr="0036770D">
        <w:rPr>
          <w:rFonts w:ascii="Times New Roman" w:hAnsi="Times New Roman" w:cs="Times New Roman"/>
        </w:rPr>
        <w:t xml:space="preserve"> itself as “truly democratic</w:t>
      </w:r>
      <w:r w:rsidR="008B6FCC">
        <w:rPr>
          <w:rFonts w:ascii="Times New Roman" w:hAnsi="Times New Roman" w:cs="Times New Roman"/>
        </w:rPr>
        <w:t>,</w:t>
      </w:r>
      <w:r w:rsidR="00D82745" w:rsidRPr="0036770D">
        <w:rPr>
          <w:rFonts w:ascii="Times New Roman" w:hAnsi="Times New Roman" w:cs="Times New Roman"/>
        </w:rPr>
        <w:t xml:space="preserve">” </w:t>
      </w:r>
      <w:r w:rsidR="008B6FCC">
        <w:rPr>
          <w:rFonts w:ascii="Times New Roman" w:hAnsi="Times New Roman" w:cs="Times New Roman"/>
        </w:rPr>
        <w:t>which</w:t>
      </w:r>
      <w:r w:rsidR="00A90031" w:rsidRPr="0036770D">
        <w:rPr>
          <w:rFonts w:ascii="Times New Roman" w:hAnsi="Times New Roman" w:cs="Times New Roman"/>
        </w:rPr>
        <w:t xml:space="preserve"> is apparent </w:t>
      </w:r>
      <w:r w:rsidR="008B6FCC">
        <w:rPr>
          <w:rFonts w:ascii="Times New Roman" w:hAnsi="Times New Roman" w:cs="Times New Roman"/>
        </w:rPr>
        <w:t xml:space="preserve">from its structure </w:t>
      </w:r>
      <w:r w:rsidR="00A90031" w:rsidRPr="0036770D">
        <w:rPr>
          <w:rFonts w:ascii="Times New Roman" w:hAnsi="Times New Roman" w:cs="Times New Roman"/>
        </w:rPr>
        <w:t xml:space="preserve">with </w:t>
      </w:r>
      <w:r w:rsidR="00D82745" w:rsidRPr="0036770D">
        <w:rPr>
          <w:rFonts w:ascii="Times New Roman" w:hAnsi="Times New Roman" w:cs="Times New Roman"/>
        </w:rPr>
        <w:t xml:space="preserve">its executive, legislative and judicial bodies. </w:t>
      </w:r>
      <w:r w:rsidR="008B6FCC">
        <w:rPr>
          <w:rFonts w:ascii="Times New Roman" w:hAnsi="Times New Roman" w:cs="Times New Roman"/>
        </w:rPr>
        <w:t xml:space="preserve">This leads us to the </w:t>
      </w:r>
      <w:r w:rsidR="00A90031" w:rsidRPr="0036770D">
        <w:rPr>
          <w:rFonts w:ascii="Times New Roman" w:hAnsi="Times New Roman" w:cs="Times New Roman"/>
        </w:rPr>
        <w:t xml:space="preserve">question of accountability where </w:t>
      </w:r>
      <w:r w:rsidR="00D82745" w:rsidRPr="0036770D">
        <w:rPr>
          <w:rFonts w:ascii="Times New Roman" w:hAnsi="Times New Roman" w:cs="Times New Roman"/>
        </w:rPr>
        <w:t>their main business partners are corporate sponsors and television companies whose interests are primarily economic.</w:t>
      </w:r>
      <w:r w:rsidR="008B6FCC">
        <w:rPr>
          <w:rFonts w:ascii="Times New Roman" w:hAnsi="Times New Roman" w:cs="Times New Roman"/>
        </w:rPr>
        <w:t xml:space="preserve"> Garret </w:t>
      </w:r>
      <w:r w:rsidR="00D82745" w:rsidRPr="0036770D">
        <w:rPr>
          <w:rFonts w:ascii="Times New Roman" w:hAnsi="Times New Roman" w:cs="Times New Roman"/>
        </w:rPr>
        <w:t>suggest</w:t>
      </w:r>
      <w:r w:rsidR="008B6FCC">
        <w:rPr>
          <w:rFonts w:ascii="Times New Roman" w:hAnsi="Times New Roman" w:cs="Times New Roman"/>
        </w:rPr>
        <w:t>s</w:t>
      </w:r>
      <w:r w:rsidR="00D82745" w:rsidRPr="0036770D">
        <w:rPr>
          <w:rFonts w:ascii="Times New Roman" w:hAnsi="Times New Roman" w:cs="Times New Roman"/>
        </w:rPr>
        <w:t xml:space="preserve"> a combination of private and public sector regulatory measures since they are an organisation of public interest.</w:t>
      </w:r>
    </w:p>
    <w:p w:rsidR="00A90031" w:rsidRPr="0036770D" w:rsidRDefault="00A90031" w:rsidP="00CB21C8">
      <w:pPr>
        <w:spacing w:line="240" w:lineRule="auto"/>
        <w:jc w:val="both"/>
        <w:rPr>
          <w:rFonts w:ascii="Times New Roman" w:hAnsi="Times New Roman" w:cs="Times New Roman"/>
          <w:b/>
        </w:rPr>
      </w:pPr>
      <w:r w:rsidRPr="0036770D">
        <w:rPr>
          <w:rFonts w:ascii="Times New Roman" w:hAnsi="Times New Roman" w:cs="Times New Roman"/>
          <w:b/>
        </w:rPr>
        <w:t>The Current Position under International Law</w:t>
      </w:r>
    </w:p>
    <w:p w:rsidR="00210C57" w:rsidRDefault="00D82745" w:rsidP="00CB21C8">
      <w:pPr>
        <w:spacing w:line="240" w:lineRule="auto"/>
        <w:jc w:val="both"/>
        <w:rPr>
          <w:rFonts w:ascii="Times New Roman" w:hAnsi="Times New Roman" w:cs="Times New Roman"/>
        </w:rPr>
      </w:pPr>
      <w:r w:rsidRPr="0036770D">
        <w:rPr>
          <w:rFonts w:ascii="Times New Roman" w:hAnsi="Times New Roman" w:cs="Times New Roman"/>
        </w:rPr>
        <w:t>Public International law is now considering the rights and ob</w:t>
      </w:r>
      <w:r w:rsidR="009B5779" w:rsidRPr="0036770D">
        <w:rPr>
          <w:rFonts w:ascii="Times New Roman" w:hAnsi="Times New Roman" w:cs="Times New Roman"/>
        </w:rPr>
        <w:t>ligations of non-</w:t>
      </w:r>
      <w:r w:rsidRPr="0036770D">
        <w:rPr>
          <w:rFonts w:ascii="Times New Roman" w:hAnsi="Times New Roman" w:cs="Times New Roman"/>
        </w:rPr>
        <w:t xml:space="preserve">state actors moving away from the status quo in which the system of international law </w:t>
      </w:r>
      <w:proofErr w:type="gramStart"/>
      <w:r w:rsidRPr="0036770D">
        <w:rPr>
          <w:rFonts w:ascii="Times New Roman" w:hAnsi="Times New Roman" w:cs="Times New Roman"/>
        </w:rPr>
        <w:t>is based</w:t>
      </w:r>
      <w:proofErr w:type="gramEnd"/>
      <w:r w:rsidRPr="0036770D">
        <w:rPr>
          <w:rFonts w:ascii="Times New Roman" w:hAnsi="Times New Roman" w:cs="Times New Roman"/>
        </w:rPr>
        <w:t xml:space="preserve"> on</w:t>
      </w:r>
      <w:r w:rsidR="00210C57" w:rsidRPr="0036770D">
        <w:rPr>
          <w:rFonts w:ascii="Times New Roman" w:hAnsi="Times New Roman" w:cs="Times New Roman"/>
        </w:rPr>
        <w:t xml:space="preserve"> nation</w:t>
      </w:r>
      <w:r w:rsidRPr="0036770D">
        <w:rPr>
          <w:rFonts w:ascii="Times New Roman" w:hAnsi="Times New Roman" w:cs="Times New Roman"/>
        </w:rPr>
        <w:t xml:space="preserve"> states. </w:t>
      </w:r>
      <w:r w:rsidR="00A96F94" w:rsidRPr="0036770D">
        <w:rPr>
          <w:rFonts w:ascii="Times New Roman" w:hAnsi="Times New Roman" w:cs="Times New Roman"/>
        </w:rPr>
        <w:t>For decades,</w:t>
      </w:r>
      <w:r w:rsidR="008B6FCC">
        <w:rPr>
          <w:rFonts w:ascii="Times New Roman" w:hAnsi="Times New Roman" w:cs="Times New Roman"/>
        </w:rPr>
        <w:t xml:space="preserve"> the international legal system</w:t>
      </w:r>
      <w:r w:rsidR="00A96F94" w:rsidRPr="0036770D">
        <w:rPr>
          <w:rFonts w:ascii="Times New Roman" w:hAnsi="Times New Roman" w:cs="Times New Roman"/>
        </w:rPr>
        <w:t xml:space="preserve"> </w:t>
      </w:r>
      <w:proofErr w:type="gramStart"/>
      <w:r w:rsidR="00A96F94" w:rsidRPr="0036770D">
        <w:rPr>
          <w:rFonts w:ascii="Times New Roman" w:hAnsi="Times New Roman" w:cs="Times New Roman"/>
        </w:rPr>
        <w:t>has been dominated</w:t>
      </w:r>
      <w:proofErr w:type="gramEnd"/>
      <w:r w:rsidR="00A96F94" w:rsidRPr="0036770D">
        <w:rPr>
          <w:rFonts w:ascii="Times New Roman" w:hAnsi="Times New Roman" w:cs="Times New Roman"/>
        </w:rPr>
        <w:t xml:space="preserve"> by states. </w:t>
      </w:r>
      <w:r w:rsidRPr="0036770D">
        <w:rPr>
          <w:rFonts w:ascii="Times New Roman" w:hAnsi="Times New Roman" w:cs="Times New Roman"/>
        </w:rPr>
        <w:t>While this position is descriptively accurate</w:t>
      </w:r>
      <w:r w:rsidR="009B5779" w:rsidRPr="0036770D">
        <w:rPr>
          <w:rFonts w:ascii="Times New Roman" w:hAnsi="Times New Roman" w:cs="Times New Roman"/>
        </w:rPr>
        <w:t>,</w:t>
      </w:r>
      <w:r w:rsidRPr="0036770D">
        <w:rPr>
          <w:rFonts w:ascii="Times New Roman" w:hAnsi="Times New Roman" w:cs="Times New Roman"/>
        </w:rPr>
        <w:t xml:space="preserve"> taking note of </w:t>
      </w:r>
      <w:r w:rsidR="00210C57" w:rsidRPr="0036770D">
        <w:rPr>
          <w:rFonts w:ascii="Times New Roman" w:hAnsi="Times New Roman" w:cs="Times New Roman"/>
        </w:rPr>
        <w:t>the history and development of International L</w:t>
      </w:r>
      <w:r w:rsidRPr="0036770D">
        <w:rPr>
          <w:rFonts w:ascii="Times New Roman" w:hAnsi="Times New Roman" w:cs="Times New Roman"/>
        </w:rPr>
        <w:t xml:space="preserve">aw and the fundamental role played by states, it is in itself </w:t>
      </w:r>
      <w:r w:rsidR="00011718" w:rsidRPr="0036770D">
        <w:rPr>
          <w:rFonts w:ascii="Times New Roman" w:hAnsi="Times New Roman" w:cs="Times New Roman"/>
        </w:rPr>
        <w:t>has been described as “</w:t>
      </w:r>
      <w:r w:rsidRPr="0036770D">
        <w:rPr>
          <w:rFonts w:ascii="Times New Roman" w:hAnsi="Times New Roman" w:cs="Times New Roman"/>
        </w:rPr>
        <w:t>normatively problematic</w:t>
      </w:r>
      <w:r w:rsidR="00011718" w:rsidRPr="0036770D">
        <w:rPr>
          <w:rFonts w:ascii="Times New Roman" w:hAnsi="Times New Roman" w:cs="Times New Roman"/>
        </w:rPr>
        <w:t>”</w:t>
      </w:r>
      <w:r w:rsidRPr="0036770D">
        <w:rPr>
          <w:rFonts w:ascii="Times New Roman" w:hAnsi="Times New Roman" w:cs="Times New Roman"/>
        </w:rPr>
        <w:t>.</w:t>
      </w:r>
      <w:r w:rsidR="00011718" w:rsidRPr="0036770D">
        <w:rPr>
          <w:rStyle w:val="FootnoteReference"/>
          <w:rFonts w:ascii="Times New Roman" w:hAnsi="Times New Roman" w:cs="Times New Roman"/>
        </w:rPr>
        <w:footnoteReference w:id="44"/>
      </w:r>
      <w:r w:rsidRPr="0036770D">
        <w:rPr>
          <w:rFonts w:ascii="Times New Roman" w:hAnsi="Times New Roman" w:cs="Times New Roman"/>
        </w:rPr>
        <w:t xml:space="preserve"> Especially where states have proved unable to assume the roles of protection of individuals under their formal jurisdiction.</w:t>
      </w:r>
      <w:r w:rsidR="00210C57" w:rsidRPr="0036770D">
        <w:rPr>
          <w:rFonts w:ascii="Times New Roman" w:hAnsi="Times New Roman" w:cs="Times New Roman"/>
        </w:rPr>
        <w:t xml:space="preserve"> One of the chief aims of international law is to protect individuals from the arbitrary interference by the state as well as facilitating the action of citizens calling the state to account for breaches of human rights. </w:t>
      </w:r>
      <w:r w:rsidR="00210C57" w:rsidRPr="0036770D">
        <w:rPr>
          <w:rFonts w:ascii="Times New Roman" w:hAnsi="Times New Roman" w:cs="Times New Roman"/>
        </w:rPr>
        <w:lastRenderedPageBreak/>
        <w:t xml:space="preserve">Since individuals are always in a territorial </w:t>
      </w:r>
      <w:proofErr w:type="gramStart"/>
      <w:r w:rsidR="00210C57" w:rsidRPr="0036770D">
        <w:rPr>
          <w:rFonts w:ascii="Times New Roman" w:hAnsi="Times New Roman" w:cs="Times New Roman"/>
        </w:rPr>
        <w:t>space</w:t>
      </w:r>
      <w:proofErr w:type="gramEnd"/>
      <w:r w:rsidR="00210C57" w:rsidRPr="0036770D">
        <w:rPr>
          <w:rFonts w:ascii="Times New Roman" w:hAnsi="Times New Roman" w:cs="Times New Roman"/>
        </w:rPr>
        <w:t xml:space="preserve"> their interests and needs are best represented by the sovereign state where they abide.</w:t>
      </w:r>
    </w:p>
    <w:p w:rsidR="006A66E2" w:rsidRPr="0036770D" w:rsidRDefault="006A66E2" w:rsidP="006A66E2">
      <w:pPr>
        <w:spacing w:line="240" w:lineRule="auto"/>
        <w:jc w:val="both"/>
        <w:rPr>
          <w:rFonts w:ascii="Times New Roman" w:hAnsi="Times New Roman" w:cs="Times New Roman"/>
        </w:rPr>
      </w:pPr>
      <w:r w:rsidRPr="0036770D">
        <w:rPr>
          <w:rFonts w:ascii="Times New Roman" w:hAnsi="Times New Roman" w:cs="Times New Roman"/>
        </w:rPr>
        <w:t xml:space="preserve">International law defines </w:t>
      </w:r>
      <w:r w:rsidR="00371084">
        <w:rPr>
          <w:rFonts w:ascii="Times New Roman" w:hAnsi="Times New Roman" w:cs="Times New Roman"/>
        </w:rPr>
        <w:t xml:space="preserve">a </w:t>
      </w:r>
      <w:r w:rsidRPr="0036770D">
        <w:rPr>
          <w:rFonts w:ascii="Times New Roman" w:hAnsi="Times New Roman" w:cs="Times New Roman"/>
        </w:rPr>
        <w:t>state as possessing territory and having sovereignty over it</w:t>
      </w:r>
      <w:r w:rsidR="00371084">
        <w:rPr>
          <w:rStyle w:val="FootnoteReference"/>
          <w:rFonts w:ascii="Times New Roman" w:hAnsi="Times New Roman" w:cs="Times New Roman"/>
        </w:rPr>
        <w:footnoteReference w:id="45"/>
      </w:r>
      <w:r w:rsidRPr="0036770D">
        <w:rPr>
          <w:rFonts w:ascii="Times New Roman" w:hAnsi="Times New Roman" w:cs="Times New Roman"/>
        </w:rPr>
        <w:t xml:space="preserve"> but it should not preclude a critical inquiry as to why territorial states have come to </w:t>
      </w:r>
      <w:proofErr w:type="gramStart"/>
      <w:r w:rsidRPr="0036770D">
        <w:rPr>
          <w:rFonts w:ascii="Times New Roman" w:hAnsi="Times New Roman" w:cs="Times New Roman"/>
        </w:rPr>
        <w:t>be considered</w:t>
      </w:r>
      <w:proofErr w:type="gramEnd"/>
      <w:r w:rsidRPr="0036770D">
        <w:rPr>
          <w:rFonts w:ascii="Times New Roman" w:hAnsi="Times New Roman" w:cs="Times New Roman"/>
        </w:rPr>
        <w:t xml:space="preserve"> as the main containers of political authori</w:t>
      </w:r>
      <w:r>
        <w:rPr>
          <w:rFonts w:ascii="Times New Roman" w:hAnsi="Times New Roman" w:cs="Times New Roman"/>
        </w:rPr>
        <w:t>ty.</w:t>
      </w:r>
      <w:r w:rsidRPr="0036770D">
        <w:rPr>
          <w:rFonts w:ascii="Times New Roman" w:hAnsi="Times New Roman" w:cs="Times New Roman"/>
        </w:rPr>
        <w:t xml:space="preserve"> Political authority </w:t>
      </w:r>
      <w:proofErr w:type="gramStart"/>
      <w:r w:rsidRPr="0036770D">
        <w:rPr>
          <w:rFonts w:ascii="Times New Roman" w:hAnsi="Times New Roman" w:cs="Times New Roman"/>
        </w:rPr>
        <w:t>is usually confined</w:t>
      </w:r>
      <w:proofErr w:type="gramEnd"/>
      <w:r w:rsidRPr="0036770D">
        <w:rPr>
          <w:rFonts w:ascii="Times New Roman" w:hAnsi="Times New Roman" w:cs="Times New Roman"/>
        </w:rPr>
        <w:t xml:space="preserve"> to the physical territorial presence of individuals – which is political authority in a space called the state. It is possible to conceive political authority in a space beyond the state.</w:t>
      </w:r>
    </w:p>
    <w:p w:rsidR="00C12882" w:rsidRPr="0036770D" w:rsidRDefault="00210C57" w:rsidP="00CB21C8">
      <w:pPr>
        <w:spacing w:line="240" w:lineRule="auto"/>
        <w:jc w:val="both"/>
        <w:rPr>
          <w:rFonts w:ascii="Times New Roman" w:hAnsi="Times New Roman" w:cs="Times New Roman"/>
        </w:rPr>
      </w:pPr>
      <w:r w:rsidRPr="0036770D">
        <w:rPr>
          <w:rFonts w:ascii="Times New Roman" w:hAnsi="Times New Roman" w:cs="Times New Roman"/>
        </w:rPr>
        <w:t>Recent e</w:t>
      </w:r>
      <w:r w:rsidR="00D43C4C" w:rsidRPr="0036770D">
        <w:rPr>
          <w:rFonts w:ascii="Times New Roman" w:hAnsi="Times New Roman" w:cs="Times New Roman"/>
        </w:rPr>
        <w:t xml:space="preserve">vents </w:t>
      </w:r>
      <w:r w:rsidRPr="0036770D">
        <w:rPr>
          <w:rFonts w:ascii="Times New Roman" w:hAnsi="Times New Roman" w:cs="Times New Roman"/>
        </w:rPr>
        <w:t xml:space="preserve">such as the one highlighted in </w:t>
      </w:r>
      <w:r w:rsidR="00D43C4C" w:rsidRPr="0036770D">
        <w:rPr>
          <w:rFonts w:ascii="Times New Roman" w:hAnsi="Times New Roman" w:cs="Times New Roman"/>
        </w:rPr>
        <w:t>Qatar</w:t>
      </w:r>
      <w:r w:rsidRPr="0036770D">
        <w:rPr>
          <w:rFonts w:ascii="Times New Roman" w:hAnsi="Times New Roman" w:cs="Times New Roman"/>
        </w:rPr>
        <w:t>,</w:t>
      </w:r>
      <w:r w:rsidR="00D43C4C" w:rsidRPr="0036770D">
        <w:rPr>
          <w:rFonts w:ascii="Times New Roman" w:hAnsi="Times New Roman" w:cs="Times New Roman"/>
        </w:rPr>
        <w:t xml:space="preserve"> shows that the states are not the only relevant actors that can have a legitimate representative function. States are not the only containers of political authority. </w:t>
      </w:r>
      <w:r w:rsidR="00011718" w:rsidRPr="0036770D">
        <w:rPr>
          <w:rFonts w:ascii="Times New Roman" w:hAnsi="Times New Roman" w:cs="Times New Roman"/>
        </w:rPr>
        <w:t>Some e</w:t>
      </w:r>
      <w:r w:rsidR="00001C9A" w:rsidRPr="0036770D">
        <w:rPr>
          <w:rFonts w:ascii="Times New Roman" w:hAnsi="Times New Roman" w:cs="Times New Roman"/>
        </w:rPr>
        <w:t>xamples of</w:t>
      </w:r>
      <w:r w:rsidR="00011718" w:rsidRPr="0036770D">
        <w:rPr>
          <w:rFonts w:ascii="Times New Roman" w:hAnsi="Times New Roman" w:cs="Times New Roman"/>
        </w:rPr>
        <w:t xml:space="preserve"> this new category of actors (non-state actors) in international law include International Governmental Organisations, Multinational Organisations, I</w:t>
      </w:r>
      <w:r w:rsidR="00A96F94" w:rsidRPr="0036770D">
        <w:rPr>
          <w:rFonts w:ascii="Times New Roman" w:hAnsi="Times New Roman" w:cs="Times New Roman"/>
        </w:rPr>
        <w:t>nvestors and armed opposition groups.</w:t>
      </w:r>
      <w:r w:rsidR="006A66E2">
        <w:rPr>
          <w:rFonts w:ascii="Times New Roman" w:hAnsi="Times New Roman" w:cs="Times New Roman"/>
        </w:rPr>
        <w:t xml:space="preserve"> </w:t>
      </w:r>
      <w:r w:rsidR="006A66E2" w:rsidRPr="0036770D">
        <w:rPr>
          <w:rFonts w:ascii="Times New Roman" w:hAnsi="Times New Roman" w:cs="Times New Roman"/>
        </w:rPr>
        <w:t xml:space="preserve">Some multinationals have resisted the imposition of direct human rights obligations </w:t>
      </w:r>
      <w:r w:rsidR="006A66E2">
        <w:rPr>
          <w:rFonts w:ascii="Times New Roman" w:hAnsi="Times New Roman" w:cs="Times New Roman"/>
        </w:rPr>
        <w:t xml:space="preserve">in the past </w:t>
      </w:r>
      <w:r w:rsidR="006A66E2" w:rsidRPr="0036770D">
        <w:rPr>
          <w:rFonts w:ascii="Times New Roman" w:hAnsi="Times New Roman" w:cs="Times New Roman"/>
        </w:rPr>
        <w:t>on the ground</w:t>
      </w:r>
      <w:r w:rsidR="006A66E2">
        <w:rPr>
          <w:rFonts w:ascii="Times New Roman" w:hAnsi="Times New Roman" w:cs="Times New Roman"/>
        </w:rPr>
        <w:t>s</w:t>
      </w:r>
      <w:r w:rsidR="006A66E2" w:rsidRPr="0036770D">
        <w:rPr>
          <w:rFonts w:ascii="Times New Roman" w:hAnsi="Times New Roman" w:cs="Times New Roman"/>
        </w:rPr>
        <w:t xml:space="preserve"> that human rights have been conceived for vertical relationships of authority between </w:t>
      </w:r>
      <w:proofErr w:type="gramStart"/>
      <w:r w:rsidR="006A66E2" w:rsidRPr="0036770D">
        <w:rPr>
          <w:rFonts w:ascii="Times New Roman" w:hAnsi="Times New Roman" w:cs="Times New Roman"/>
        </w:rPr>
        <w:t>government  and</w:t>
      </w:r>
      <w:proofErr w:type="gramEnd"/>
      <w:r w:rsidR="006A66E2" w:rsidRPr="0036770D">
        <w:rPr>
          <w:rFonts w:ascii="Times New Roman" w:hAnsi="Times New Roman" w:cs="Times New Roman"/>
        </w:rPr>
        <w:t xml:space="preserve"> an individual rather than for horizontal relation</w:t>
      </w:r>
      <w:r w:rsidR="006A66E2">
        <w:rPr>
          <w:rFonts w:ascii="Times New Roman" w:hAnsi="Times New Roman" w:cs="Times New Roman"/>
        </w:rPr>
        <w:t xml:space="preserve">ships between non-state actors. </w:t>
      </w:r>
      <w:r w:rsidR="00011718" w:rsidRPr="0036770D">
        <w:rPr>
          <w:rFonts w:ascii="Times New Roman" w:hAnsi="Times New Roman" w:cs="Times New Roman"/>
        </w:rPr>
        <w:t xml:space="preserve">Evidently, it is pertinent that an examination of the roles and participation of non-state actors in international law </w:t>
      </w:r>
      <w:proofErr w:type="gramStart"/>
      <w:r w:rsidR="00011718" w:rsidRPr="0036770D">
        <w:rPr>
          <w:rFonts w:ascii="Times New Roman" w:hAnsi="Times New Roman" w:cs="Times New Roman"/>
        </w:rPr>
        <w:t>must be conducted</w:t>
      </w:r>
      <w:proofErr w:type="gramEnd"/>
      <w:r w:rsidR="00011718" w:rsidRPr="0036770D">
        <w:rPr>
          <w:rFonts w:ascii="Times New Roman" w:hAnsi="Times New Roman" w:cs="Times New Roman"/>
        </w:rPr>
        <w:t xml:space="preserve">. Non-state actors should have concrete rights and obligations under international law to direct the legal interaction and relationships between state and non-state actors, and between non-state actors themselves. </w:t>
      </w:r>
      <w:r w:rsidR="00774B90" w:rsidRPr="0036770D">
        <w:rPr>
          <w:rFonts w:ascii="Times New Roman" w:hAnsi="Times New Roman" w:cs="Times New Roman"/>
        </w:rPr>
        <w:t>My position is that c</w:t>
      </w:r>
      <w:r w:rsidR="00011718" w:rsidRPr="0036770D">
        <w:rPr>
          <w:rFonts w:ascii="Times New Roman" w:hAnsi="Times New Roman" w:cs="Times New Roman"/>
        </w:rPr>
        <w:t xml:space="preserve">orporations </w:t>
      </w:r>
      <w:r w:rsidR="00774B90" w:rsidRPr="0036770D">
        <w:rPr>
          <w:rFonts w:ascii="Times New Roman" w:hAnsi="Times New Roman" w:cs="Times New Roman"/>
        </w:rPr>
        <w:t xml:space="preserve">like FIFA </w:t>
      </w:r>
      <w:proofErr w:type="gramStart"/>
      <w:r w:rsidR="00011718" w:rsidRPr="0036770D">
        <w:rPr>
          <w:rFonts w:ascii="Times New Roman" w:hAnsi="Times New Roman" w:cs="Times New Roman"/>
        </w:rPr>
        <w:t>should be encumbered</w:t>
      </w:r>
      <w:proofErr w:type="gramEnd"/>
      <w:r w:rsidR="00011718" w:rsidRPr="0036770D">
        <w:rPr>
          <w:rFonts w:ascii="Times New Roman" w:hAnsi="Times New Roman" w:cs="Times New Roman"/>
        </w:rPr>
        <w:t xml:space="preserve"> with direct human rights obligations and tier participatory rights should be legitimately enhanced. </w:t>
      </w:r>
    </w:p>
    <w:p w:rsidR="004312C3" w:rsidRPr="0036770D" w:rsidRDefault="004312C3" w:rsidP="004312C3">
      <w:pPr>
        <w:spacing w:line="240" w:lineRule="auto"/>
        <w:jc w:val="both"/>
        <w:rPr>
          <w:rFonts w:ascii="Times New Roman" w:hAnsi="Times New Roman" w:cs="Times New Roman"/>
        </w:rPr>
      </w:pPr>
      <w:r w:rsidRPr="0036770D">
        <w:rPr>
          <w:rFonts w:ascii="Times New Roman" w:hAnsi="Times New Roman" w:cs="Times New Roman"/>
        </w:rPr>
        <w:t xml:space="preserve">How </w:t>
      </w:r>
      <w:r>
        <w:rPr>
          <w:rFonts w:ascii="Times New Roman" w:hAnsi="Times New Roman" w:cs="Times New Roman"/>
        </w:rPr>
        <w:t xml:space="preserve">the </w:t>
      </w:r>
      <w:r w:rsidRPr="0036770D">
        <w:rPr>
          <w:rFonts w:ascii="Times New Roman" w:hAnsi="Times New Roman" w:cs="Times New Roman"/>
        </w:rPr>
        <w:t>can international law impose on FIFA as a non-state actor, a legislative space since it has influence within states to the degree that individual rights can be exploited as long as their relational status is based on FIFA’s own rules? How do we create binding obligations on non-state actors?</w:t>
      </w:r>
    </w:p>
    <w:p w:rsidR="00952213" w:rsidRDefault="00952213" w:rsidP="00CB21C8">
      <w:pPr>
        <w:spacing w:line="240" w:lineRule="auto"/>
        <w:jc w:val="both"/>
        <w:rPr>
          <w:rFonts w:ascii="Times New Roman" w:hAnsi="Times New Roman" w:cs="Times New Roman"/>
          <w:b/>
        </w:rPr>
      </w:pPr>
    </w:p>
    <w:p w:rsidR="00952213" w:rsidRDefault="00952213" w:rsidP="00CB21C8">
      <w:pPr>
        <w:spacing w:line="240" w:lineRule="auto"/>
        <w:jc w:val="both"/>
        <w:rPr>
          <w:rFonts w:ascii="Times New Roman" w:hAnsi="Times New Roman" w:cs="Times New Roman"/>
          <w:b/>
        </w:rPr>
      </w:pPr>
      <w:r>
        <w:rPr>
          <w:rFonts w:ascii="Times New Roman" w:hAnsi="Times New Roman" w:cs="Times New Roman"/>
          <w:b/>
        </w:rPr>
        <w:t>CONCLUSION</w:t>
      </w:r>
    </w:p>
    <w:p w:rsidR="00D43C4C" w:rsidRPr="0036770D" w:rsidRDefault="006A66E2" w:rsidP="00CB21C8">
      <w:pPr>
        <w:spacing w:line="240" w:lineRule="auto"/>
        <w:jc w:val="both"/>
        <w:rPr>
          <w:rFonts w:ascii="Times New Roman" w:hAnsi="Times New Roman" w:cs="Times New Roman"/>
          <w:b/>
        </w:rPr>
      </w:pPr>
      <w:r>
        <w:rPr>
          <w:rFonts w:ascii="Times New Roman" w:hAnsi="Times New Roman" w:cs="Times New Roman"/>
          <w:b/>
        </w:rPr>
        <w:t>Creating a Legislative S</w:t>
      </w:r>
      <w:r w:rsidR="00D43C4C" w:rsidRPr="0036770D">
        <w:rPr>
          <w:rFonts w:ascii="Times New Roman" w:hAnsi="Times New Roman" w:cs="Times New Roman"/>
          <w:b/>
        </w:rPr>
        <w:t>pace</w:t>
      </w:r>
      <w:r>
        <w:rPr>
          <w:rFonts w:ascii="Times New Roman" w:hAnsi="Times New Roman" w:cs="Times New Roman"/>
          <w:b/>
        </w:rPr>
        <w:t xml:space="preserve"> for Non-state A</w:t>
      </w:r>
      <w:r w:rsidR="00E41B86" w:rsidRPr="0036770D">
        <w:rPr>
          <w:rFonts w:ascii="Times New Roman" w:hAnsi="Times New Roman" w:cs="Times New Roman"/>
          <w:b/>
        </w:rPr>
        <w:t>ctors</w:t>
      </w:r>
    </w:p>
    <w:p w:rsidR="004312C3" w:rsidRDefault="00D43C4C" w:rsidP="00CB21C8">
      <w:pPr>
        <w:spacing w:line="240" w:lineRule="auto"/>
        <w:jc w:val="both"/>
        <w:rPr>
          <w:rFonts w:ascii="Times New Roman" w:hAnsi="Times New Roman" w:cs="Times New Roman"/>
        </w:rPr>
      </w:pPr>
      <w:proofErr w:type="spellStart"/>
      <w:r w:rsidRPr="0036770D">
        <w:rPr>
          <w:rFonts w:ascii="Times New Roman" w:hAnsi="Times New Roman" w:cs="Times New Roman"/>
        </w:rPr>
        <w:t>Ryngeart</w:t>
      </w:r>
      <w:proofErr w:type="spellEnd"/>
      <w:r w:rsidR="00011718" w:rsidRPr="0036770D">
        <w:rPr>
          <w:rFonts w:ascii="Times New Roman" w:hAnsi="Times New Roman" w:cs="Times New Roman"/>
        </w:rPr>
        <w:t xml:space="preserve"> (2017) opines that, “the n</w:t>
      </w:r>
      <w:r w:rsidRPr="0036770D">
        <w:rPr>
          <w:rFonts w:ascii="Times New Roman" w:hAnsi="Times New Roman" w:cs="Times New Roman"/>
        </w:rPr>
        <w:t>on-democratic, autocratic states may serve as proof thereof, but more fundamentally, from a historical perspective, the very rise of the territorial state in the early modern period points to the existence of prior, alternative forms of regulation that could be non-territorial or non-state based</w:t>
      </w:r>
      <w:r w:rsidR="006A66E2">
        <w:rPr>
          <w:rFonts w:ascii="Times New Roman" w:hAnsi="Times New Roman" w:cs="Times New Roman"/>
        </w:rPr>
        <w:t xml:space="preserve">.” </w:t>
      </w:r>
      <w:r w:rsidR="004312C3">
        <w:rPr>
          <w:rFonts w:ascii="Times New Roman" w:hAnsi="Times New Roman" w:cs="Times New Roman"/>
        </w:rPr>
        <w:t xml:space="preserve">Political authority </w:t>
      </w:r>
      <w:proofErr w:type="gramStart"/>
      <w:r w:rsidR="004312C3">
        <w:rPr>
          <w:rFonts w:ascii="Times New Roman" w:hAnsi="Times New Roman" w:cs="Times New Roman"/>
        </w:rPr>
        <w:t>is normally</w:t>
      </w:r>
      <w:r w:rsidR="00774B90" w:rsidRPr="0036770D">
        <w:rPr>
          <w:rFonts w:ascii="Times New Roman" w:hAnsi="Times New Roman" w:cs="Times New Roman"/>
        </w:rPr>
        <w:t xml:space="preserve"> confined</w:t>
      </w:r>
      <w:proofErr w:type="gramEnd"/>
      <w:r w:rsidR="00774B90" w:rsidRPr="0036770D">
        <w:rPr>
          <w:rFonts w:ascii="Times New Roman" w:hAnsi="Times New Roman" w:cs="Times New Roman"/>
        </w:rPr>
        <w:t xml:space="preserve"> to the physical territorial presence of individuals – which is political authority in a space called the state. </w:t>
      </w:r>
    </w:p>
    <w:p w:rsidR="00774B90" w:rsidRPr="0036770D" w:rsidRDefault="00774B90" w:rsidP="00CB21C8">
      <w:pPr>
        <w:spacing w:line="240" w:lineRule="auto"/>
        <w:jc w:val="both"/>
        <w:rPr>
          <w:rFonts w:ascii="Times New Roman" w:hAnsi="Times New Roman" w:cs="Times New Roman"/>
        </w:rPr>
      </w:pPr>
      <w:r w:rsidRPr="0036770D">
        <w:rPr>
          <w:rFonts w:ascii="Times New Roman" w:hAnsi="Times New Roman" w:cs="Times New Roman"/>
        </w:rPr>
        <w:t xml:space="preserve">By </w:t>
      </w:r>
      <w:proofErr w:type="spellStart"/>
      <w:r w:rsidRPr="0036770D">
        <w:rPr>
          <w:rFonts w:ascii="Times New Roman" w:hAnsi="Times New Roman" w:cs="Times New Roman"/>
        </w:rPr>
        <w:t>Ryngeart’s</w:t>
      </w:r>
      <w:proofErr w:type="spellEnd"/>
      <w:r w:rsidRPr="0036770D">
        <w:rPr>
          <w:rFonts w:ascii="Times New Roman" w:hAnsi="Times New Roman" w:cs="Times New Roman"/>
        </w:rPr>
        <w:t xml:space="preserve"> assertion is possible to conceive political authority in a space beyond the state.</w:t>
      </w:r>
      <w:r w:rsidR="006A66E2">
        <w:rPr>
          <w:rFonts w:ascii="Times New Roman" w:hAnsi="Times New Roman" w:cs="Times New Roman"/>
        </w:rPr>
        <w:t xml:space="preserve"> This is relevant to organisations like FIFA who pledge to “build a better world through football.” The recurring violations </w:t>
      </w:r>
      <w:proofErr w:type="gramStart"/>
      <w:r w:rsidR="006A66E2">
        <w:rPr>
          <w:rFonts w:ascii="Times New Roman" w:hAnsi="Times New Roman" w:cs="Times New Roman"/>
        </w:rPr>
        <w:t>cannot be overlooked</w:t>
      </w:r>
      <w:proofErr w:type="gramEnd"/>
      <w:r w:rsidR="006A66E2">
        <w:rPr>
          <w:rFonts w:ascii="Times New Roman" w:hAnsi="Times New Roman" w:cs="Times New Roman"/>
        </w:rPr>
        <w:t xml:space="preserve"> because it emanates from a state with sovereign power. Considering the sphere it controls, FIFA can take a stronger stand against such practices by enforcing regulations and rules for nations hosting World Cups. A modern slavery statement from these countries pledging to protect the rights of migrant workers in their countries ought to be in place and enforced by FIFA; and endorsed by international law.</w:t>
      </w:r>
      <w:r w:rsidR="004312C3">
        <w:rPr>
          <w:rFonts w:ascii="Times New Roman" w:hAnsi="Times New Roman" w:cs="Times New Roman"/>
        </w:rPr>
        <w:t xml:space="preserve"> Modern slavery is an </w:t>
      </w:r>
      <w:proofErr w:type="gramStart"/>
      <w:r w:rsidR="004312C3">
        <w:rPr>
          <w:rFonts w:ascii="Times New Roman" w:hAnsi="Times New Roman" w:cs="Times New Roman"/>
        </w:rPr>
        <w:t>ill which</w:t>
      </w:r>
      <w:proofErr w:type="gramEnd"/>
      <w:r w:rsidR="004312C3">
        <w:rPr>
          <w:rFonts w:ascii="Times New Roman" w:hAnsi="Times New Roman" w:cs="Times New Roman"/>
        </w:rPr>
        <w:t xml:space="preserve"> cannot be ignored by states and organisations alike. A strong statement forbidden such practices should be proclaimed and non-state actors should be imposed with binding obligations for the preservation of human dignity.</w:t>
      </w:r>
    </w:p>
    <w:p w:rsidR="00774B90" w:rsidRPr="0036770D" w:rsidRDefault="00774B90" w:rsidP="00CB21C8">
      <w:pPr>
        <w:spacing w:line="240" w:lineRule="auto"/>
        <w:jc w:val="both"/>
        <w:rPr>
          <w:rFonts w:ascii="Times New Roman" w:hAnsi="Times New Roman" w:cs="Times New Roman"/>
        </w:rPr>
      </w:pPr>
    </w:p>
    <w:p w:rsidR="007F3A59" w:rsidRDefault="007F3A59" w:rsidP="00CB21C8">
      <w:pPr>
        <w:spacing w:line="240" w:lineRule="auto"/>
        <w:jc w:val="both"/>
        <w:rPr>
          <w:rFonts w:ascii="Times New Roman" w:hAnsi="Times New Roman" w:cs="Times New Roman"/>
          <w:b/>
        </w:rPr>
      </w:pPr>
    </w:p>
    <w:p w:rsidR="007F3A59" w:rsidRDefault="007F3A59" w:rsidP="00CB21C8">
      <w:pPr>
        <w:spacing w:line="240" w:lineRule="auto"/>
        <w:jc w:val="both"/>
        <w:rPr>
          <w:rFonts w:ascii="Times New Roman" w:hAnsi="Times New Roman" w:cs="Times New Roman"/>
          <w:b/>
        </w:rPr>
      </w:pPr>
    </w:p>
    <w:p w:rsidR="007F3A59" w:rsidRDefault="007F3A59" w:rsidP="00CB21C8">
      <w:pPr>
        <w:spacing w:line="240" w:lineRule="auto"/>
        <w:jc w:val="both"/>
        <w:rPr>
          <w:rFonts w:ascii="Times New Roman" w:hAnsi="Times New Roman" w:cs="Times New Roman"/>
          <w:b/>
        </w:rPr>
      </w:pPr>
    </w:p>
    <w:p w:rsidR="007F3A59" w:rsidRDefault="007F3A59" w:rsidP="00CB21C8">
      <w:pPr>
        <w:spacing w:line="240" w:lineRule="auto"/>
        <w:jc w:val="both"/>
        <w:rPr>
          <w:rFonts w:ascii="Times New Roman" w:hAnsi="Times New Roman" w:cs="Times New Roman"/>
          <w:b/>
        </w:rPr>
      </w:pPr>
    </w:p>
    <w:p w:rsidR="00952213" w:rsidRDefault="00952213" w:rsidP="00CB21C8">
      <w:pPr>
        <w:spacing w:line="240" w:lineRule="auto"/>
        <w:jc w:val="both"/>
        <w:rPr>
          <w:rFonts w:ascii="Times New Roman" w:hAnsi="Times New Roman" w:cs="Times New Roman"/>
          <w:b/>
        </w:rPr>
      </w:pPr>
    </w:p>
    <w:p w:rsidR="00001C9A" w:rsidRPr="007F3A59" w:rsidRDefault="006502A1" w:rsidP="00CB21C8">
      <w:pPr>
        <w:spacing w:line="240" w:lineRule="auto"/>
        <w:jc w:val="both"/>
        <w:rPr>
          <w:rFonts w:ascii="Times New Roman" w:hAnsi="Times New Roman" w:cs="Times New Roman"/>
          <w:b/>
        </w:rPr>
      </w:pPr>
      <w:r w:rsidRPr="007F3A59">
        <w:rPr>
          <w:rFonts w:ascii="Times New Roman" w:hAnsi="Times New Roman" w:cs="Times New Roman"/>
          <w:b/>
        </w:rPr>
        <w:t>REFERENCES</w:t>
      </w:r>
    </w:p>
    <w:p w:rsidR="000F5BD6" w:rsidRPr="00D57025" w:rsidRDefault="000F5BD6" w:rsidP="000F5BD6">
      <w:pPr>
        <w:pStyle w:val="FootnoteText"/>
        <w:rPr>
          <w:rFonts w:ascii="Times New Roman" w:hAnsi="Times New Roman" w:cs="Times New Roman"/>
          <w:sz w:val="22"/>
          <w:szCs w:val="22"/>
        </w:rPr>
      </w:pPr>
      <w:proofErr w:type="spellStart"/>
      <w:r w:rsidRPr="00D57025">
        <w:rPr>
          <w:rFonts w:ascii="Times New Roman" w:hAnsi="Times New Roman" w:cs="Times New Roman"/>
          <w:sz w:val="22"/>
          <w:szCs w:val="22"/>
        </w:rPr>
        <w:t>Akzahrani</w:t>
      </w:r>
      <w:proofErr w:type="spellEnd"/>
      <w:r w:rsidRPr="00D57025">
        <w:rPr>
          <w:rFonts w:ascii="Times New Roman" w:hAnsi="Times New Roman" w:cs="Times New Roman"/>
          <w:sz w:val="22"/>
          <w:szCs w:val="22"/>
        </w:rPr>
        <w:t xml:space="preserve">, M. (2014) </w:t>
      </w:r>
      <w:proofErr w:type="gramStart"/>
      <w:r w:rsidRPr="00D57025">
        <w:rPr>
          <w:rFonts w:ascii="Times New Roman" w:hAnsi="Times New Roman" w:cs="Times New Roman"/>
          <w:sz w:val="22"/>
          <w:szCs w:val="22"/>
        </w:rPr>
        <w:t>The</w:t>
      </w:r>
      <w:proofErr w:type="gramEnd"/>
      <w:r w:rsidRPr="00D57025">
        <w:rPr>
          <w:rFonts w:ascii="Times New Roman" w:hAnsi="Times New Roman" w:cs="Times New Roman"/>
          <w:sz w:val="22"/>
          <w:szCs w:val="22"/>
        </w:rPr>
        <w:t xml:space="preserve"> system of </w:t>
      </w:r>
      <w:proofErr w:type="spellStart"/>
      <w:r w:rsidRPr="00D57025">
        <w:rPr>
          <w:rFonts w:ascii="Times New Roman" w:hAnsi="Times New Roman" w:cs="Times New Roman"/>
          <w:sz w:val="22"/>
          <w:szCs w:val="22"/>
        </w:rPr>
        <w:t>Kafala</w:t>
      </w:r>
      <w:proofErr w:type="spellEnd"/>
      <w:r w:rsidRPr="00D57025">
        <w:rPr>
          <w:rFonts w:ascii="Times New Roman" w:hAnsi="Times New Roman" w:cs="Times New Roman"/>
          <w:sz w:val="22"/>
          <w:szCs w:val="22"/>
        </w:rPr>
        <w:t xml:space="preserve"> and the rights of migrant workers in GCC countries – with specific reference to Saudi Arabia. </w:t>
      </w:r>
      <w:r w:rsidRPr="00D57025">
        <w:rPr>
          <w:rFonts w:ascii="Times New Roman" w:hAnsi="Times New Roman" w:cs="Times New Roman"/>
          <w:i/>
          <w:sz w:val="22"/>
          <w:szCs w:val="22"/>
        </w:rPr>
        <w:t>European Journal of Law Reform</w:t>
      </w:r>
      <w:r w:rsidRPr="00D57025">
        <w:rPr>
          <w:rFonts w:ascii="Times New Roman" w:hAnsi="Times New Roman" w:cs="Times New Roman"/>
          <w:sz w:val="22"/>
          <w:szCs w:val="22"/>
        </w:rPr>
        <w:t xml:space="preserve"> 16, pp. 377.</w:t>
      </w:r>
    </w:p>
    <w:p w:rsidR="000F5BD6" w:rsidRPr="00D57025" w:rsidRDefault="000F5BD6" w:rsidP="006502A1">
      <w:pPr>
        <w:pStyle w:val="FootnoteText"/>
        <w:rPr>
          <w:rFonts w:ascii="Times New Roman" w:hAnsi="Times New Roman" w:cs="Times New Roman"/>
          <w:sz w:val="22"/>
          <w:szCs w:val="22"/>
        </w:rPr>
      </w:pPr>
    </w:p>
    <w:p w:rsidR="000F5BD6" w:rsidRPr="00371084" w:rsidRDefault="000F5BD6" w:rsidP="000F5BD6">
      <w:pPr>
        <w:autoSpaceDE w:val="0"/>
        <w:autoSpaceDN w:val="0"/>
        <w:adjustRightInd w:val="0"/>
        <w:spacing w:after="0" w:line="240" w:lineRule="auto"/>
        <w:rPr>
          <w:rFonts w:ascii="Times New Roman" w:hAnsi="Times New Roman" w:cs="Times New Roman"/>
          <w:b/>
          <w:bCs/>
          <w:color w:val="2F5496" w:themeColor="accent5" w:themeShade="BF"/>
          <w:u w:val="single"/>
        </w:rPr>
      </w:pPr>
      <w:proofErr w:type="spellStart"/>
      <w:r w:rsidRPr="00D57025">
        <w:rPr>
          <w:rFonts w:ascii="Times New Roman" w:hAnsi="Times New Roman" w:cs="Times New Roman"/>
        </w:rPr>
        <w:t>Agunias</w:t>
      </w:r>
      <w:proofErr w:type="spellEnd"/>
      <w:r w:rsidRPr="00D57025">
        <w:rPr>
          <w:rFonts w:ascii="Times New Roman" w:hAnsi="Times New Roman" w:cs="Times New Roman"/>
        </w:rPr>
        <w:t>, D. (2013, December 10</w:t>
      </w:r>
      <w:proofErr w:type="gramStart"/>
      <w:r w:rsidRPr="00D57025">
        <w:rPr>
          <w:rFonts w:ascii="Times New Roman" w:hAnsi="Times New Roman" w:cs="Times New Roman"/>
        </w:rPr>
        <w:t>)Top</w:t>
      </w:r>
      <w:proofErr w:type="gramEnd"/>
      <w:r w:rsidRPr="00D57025">
        <w:rPr>
          <w:rFonts w:ascii="Times New Roman" w:hAnsi="Times New Roman" w:cs="Times New Roman"/>
        </w:rPr>
        <w:t xml:space="preserve"> 10 of 2013 – Issue #10: </w:t>
      </w:r>
      <w:proofErr w:type="spellStart"/>
      <w:r w:rsidRPr="00D57025">
        <w:rPr>
          <w:rFonts w:ascii="Times New Roman" w:hAnsi="Times New Roman" w:cs="Times New Roman"/>
        </w:rPr>
        <w:t>Qatars</w:t>
      </w:r>
      <w:proofErr w:type="spellEnd"/>
      <w:r w:rsidRPr="00D57025">
        <w:rPr>
          <w:rFonts w:ascii="Times New Roman" w:hAnsi="Times New Roman" w:cs="Times New Roman"/>
        </w:rPr>
        <w:t xml:space="preserve"> treatment of Migrant Workers under the spotlight ahead of 2022 FIFA World Cup. </w:t>
      </w:r>
      <w:r w:rsidRPr="00D57025">
        <w:rPr>
          <w:rFonts w:ascii="Times New Roman" w:hAnsi="Times New Roman" w:cs="Times New Roman"/>
          <w:color w:val="2F5496" w:themeColor="accent5" w:themeShade="BF"/>
          <w:u w:val="single"/>
        </w:rPr>
        <w:t xml:space="preserve">http://www.migrationpolicy.org/article/issue-no-1 </w:t>
      </w:r>
      <w:r w:rsidR="00371084">
        <w:rPr>
          <w:rFonts w:ascii="Times New Roman" w:hAnsi="Times New Roman" w:cs="Times New Roman"/>
          <w:b/>
          <w:bCs/>
          <w:color w:val="2F5496" w:themeColor="accent5" w:themeShade="BF"/>
          <w:u w:val="single"/>
        </w:rPr>
        <w:t>0-</w:t>
      </w:r>
      <w:r w:rsidRPr="00D57025">
        <w:rPr>
          <w:rFonts w:ascii="Times New Roman" w:hAnsi="Times New Roman" w:cs="Times New Roman"/>
          <w:color w:val="2F5496" w:themeColor="accent5" w:themeShade="BF"/>
          <w:u w:val="single"/>
        </w:rPr>
        <w:t>qatars-treatment-migrant-workers-under-spotlight-ahead-2022-fifa-world-cup</w:t>
      </w:r>
      <w:r w:rsidRPr="00D57025">
        <w:rPr>
          <w:rFonts w:ascii="Times New Roman" w:hAnsi="Times New Roman" w:cs="Times New Roman"/>
          <w:color w:val="2F5496" w:themeColor="accent5" w:themeShade="BF"/>
        </w:rPr>
        <w:t xml:space="preserve"> </w:t>
      </w:r>
    </w:p>
    <w:p w:rsidR="000F5BD6" w:rsidRPr="00D57025" w:rsidRDefault="000F5BD6" w:rsidP="000F5BD6">
      <w:pPr>
        <w:autoSpaceDE w:val="0"/>
        <w:autoSpaceDN w:val="0"/>
        <w:adjustRightInd w:val="0"/>
        <w:spacing w:after="0" w:line="240" w:lineRule="auto"/>
        <w:rPr>
          <w:rStyle w:val="FootnoteReference"/>
          <w:rFonts w:ascii="Times New Roman" w:hAnsi="Times New Roman" w:cs="Times New Roman"/>
          <w:vertAlign w:val="baseline"/>
        </w:rPr>
      </w:pPr>
    </w:p>
    <w:p w:rsidR="000F5BD6" w:rsidRPr="00D57025" w:rsidRDefault="000F5BD6" w:rsidP="000F5BD6">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Amnesty International Report, (2013) Qatar: The dark side of migration: The spotlight on Qatar’s construction sector ahead of the World Cup. </w:t>
      </w:r>
      <w:hyperlink r:id="rId8" w:history="1">
        <w:r w:rsidRPr="00D57025">
          <w:rPr>
            <w:rStyle w:val="Hyperlink"/>
            <w:rFonts w:ascii="Times New Roman" w:hAnsi="Times New Roman" w:cs="Times New Roman"/>
            <w:sz w:val="22"/>
            <w:szCs w:val="22"/>
          </w:rPr>
          <w:t>https://www.amnesty.org/en/documents/MDE22/010/2013/en/</w:t>
        </w:r>
      </w:hyperlink>
      <w:r w:rsidRPr="00D57025">
        <w:rPr>
          <w:rFonts w:ascii="Times New Roman" w:hAnsi="Times New Roman" w:cs="Times New Roman"/>
          <w:sz w:val="22"/>
          <w:szCs w:val="22"/>
        </w:rPr>
        <w:t xml:space="preserve"> </w:t>
      </w:r>
    </w:p>
    <w:p w:rsidR="000F5BD6" w:rsidRPr="00D57025" w:rsidRDefault="000F5BD6" w:rsidP="000F5BD6">
      <w:pPr>
        <w:pStyle w:val="FootnoteText"/>
        <w:rPr>
          <w:rFonts w:ascii="Times New Roman" w:hAnsi="Times New Roman" w:cs="Times New Roman"/>
          <w:sz w:val="22"/>
          <w:szCs w:val="22"/>
        </w:rPr>
      </w:pPr>
    </w:p>
    <w:p w:rsidR="000F5BD6" w:rsidRPr="00D57025" w:rsidRDefault="000F5BD6" w:rsidP="000F5BD6">
      <w:pPr>
        <w:pStyle w:val="FootnoteText"/>
        <w:rPr>
          <w:rFonts w:ascii="Times New Roman" w:hAnsi="Times New Roman" w:cs="Times New Roman"/>
          <w:sz w:val="22"/>
          <w:szCs w:val="22"/>
        </w:rPr>
      </w:pPr>
      <w:r w:rsidRPr="00D57025">
        <w:rPr>
          <w:rFonts w:ascii="Times New Roman" w:hAnsi="Times New Roman" w:cs="Times New Roman"/>
          <w:sz w:val="22"/>
          <w:szCs w:val="22"/>
        </w:rPr>
        <w:t>Associated Press (2016). An AP investigation helps frees slaves in the 21</w:t>
      </w:r>
      <w:r w:rsidRPr="00D57025">
        <w:rPr>
          <w:rFonts w:ascii="Times New Roman" w:hAnsi="Times New Roman" w:cs="Times New Roman"/>
          <w:sz w:val="22"/>
          <w:szCs w:val="22"/>
          <w:vertAlign w:val="superscript"/>
        </w:rPr>
        <w:t>st</w:t>
      </w:r>
      <w:r w:rsidRPr="00D57025">
        <w:rPr>
          <w:rFonts w:ascii="Times New Roman" w:hAnsi="Times New Roman" w:cs="Times New Roman"/>
          <w:sz w:val="22"/>
          <w:szCs w:val="22"/>
        </w:rPr>
        <w:t xml:space="preserve"> century. </w:t>
      </w:r>
      <w:hyperlink r:id="rId9" w:history="1">
        <w:r w:rsidRPr="00D57025">
          <w:rPr>
            <w:rStyle w:val="Hyperlink"/>
            <w:rFonts w:ascii="Times New Roman" w:hAnsi="Times New Roman" w:cs="Times New Roman"/>
            <w:sz w:val="22"/>
            <w:szCs w:val="22"/>
          </w:rPr>
          <w:t>https://www.ap.org/explore/seafood-from-slaves/</w:t>
        </w:r>
      </w:hyperlink>
      <w:r w:rsidRPr="00D57025">
        <w:rPr>
          <w:rFonts w:ascii="Times New Roman" w:hAnsi="Times New Roman" w:cs="Times New Roman"/>
          <w:sz w:val="22"/>
          <w:szCs w:val="22"/>
        </w:rPr>
        <w:t xml:space="preserve"> </w:t>
      </w:r>
    </w:p>
    <w:p w:rsidR="000F5BD6" w:rsidRPr="00D57025" w:rsidRDefault="000F5BD6" w:rsidP="000F5BD6">
      <w:pPr>
        <w:spacing w:line="240" w:lineRule="auto"/>
        <w:jc w:val="both"/>
        <w:rPr>
          <w:rFonts w:ascii="Times New Roman" w:hAnsi="Times New Roman" w:cs="Times New Roman"/>
        </w:rPr>
      </w:pPr>
    </w:p>
    <w:p w:rsidR="000F5BD6" w:rsidRPr="00D57025" w:rsidRDefault="000F5BD6" w:rsidP="000F5BD6">
      <w:pPr>
        <w:pStyle w:val="FootnoteText"/>
        <w:rPr>
          <w:rFonts w:ascii="Times New Roman" w:hAnsi="Times New Roman" w:cs="Times New Roman"/>
          <w:sz w:val="22"/>
          <w:szCs w:val="22"/>
        </w:rPr>
      </w:pPr>
      <w:r w:rsidRPr="00D57025">
        <w:rPr>
          <w:rFonts w:ascii="Times New Roman" w:hAnsi="Times New Roman" w:cs="Times New Roman"/>
          <w:sz w:val="22"/>
          <w:szCs w:val="22"/>
        </w:rPr>
        <w:t>Bales, K. (2009). Winning the Fight: eradicating slavery in the modern age.</w:t>
      </w:r>
      <w:r w:rsidRPr="00D57025">
        <w:rPr>
          <w:rFonts w:ascii="Times New Roman" w:hAnsi="Times New Roman" w:cs="Times New Roman"/>
          <w:i/>
          <w:sz w:val="22"/>
          <w:szCs w:val="22"/>
        </w:rPr>
        <w:t xml:space="preserve"> Harvard International Review, Issue 31(1)</w:t>
      </w:r>
      <w:r w:rsidRPr="00D57025">
        <w:rPr>
          <w:rFonts w:ascii="Times New Roman" w:hAnsi="Times New Roman" w:cs="Times New Roman"/>
          <w:sz w:val="22"/>
          <w:szCs w:val="22"/>
        </w:rPr>
        <w:t>, pp 14-17.</w:t>
      </w:r>
    </w:p>
    <w:p w:rsidR="00371084" w:rsidRDefault="00371084" w:rsidP="00371084">
      <w:pPr>
        <w:pStyle w:val="FootnoteText"/>
        <w:rPr>
          <w:rFonts w:ascii="Times New Roman" w:hAnsi="Times New Roman" w:cs="Times New Roman"/>
        </w:rPr>
      </w:pPr>
    </w:p>
    <w:p w:rsidR="00371084" w:rsidRPr="00371084" w:rsidRDefault="00371084" w:rsidP="00371084">
      <w:pPr>
        <w:pStyle w:val="FootnoteText"/>
        <w:rPr>
          <w:rFonts w:ascii="Times New Roman" w:hAnsi="Times New Roman" w:cs="Times New Roman"/>
          <w:sz w:val="22"/>
          <w:szCs w:val="22"/>
        </w:rPr>
      </w:pPr>
      <w:r w:rsidRPr="00371084">
        <w:rPr>
          <w:rFonts w:ascii="Times New Roman" w:hAnsi="Times New Roman" w:cs="Times New Roman"/>
          <w:sz w:val="22"/>
          <w:szCs w:val="22"/>
        </w:rPr>
        <w:t xml:space="preserve">Bales, K. </w:t>
      </w:r>
      <w:r>
        <w:rPr>
          <w:rFonts w:ascii="Times New Roman" w:hAnsi="Times New Roman" w:cs="Times New Roman"/>
          <w:sz w:val="22"/>
          <w:szCs w:val="22"/>
        </w:rPr>
        <w:t>(2012). Disposable people: New slavery in the global e</w:t>
      </w:r>
      <w:r w:rsidRPr="00371084">
        <w:rPr>
          <w:rFonts w:ascii="Times New Roman" w:hAnsi="Times New Roman" w:cs="Times New Roman"/>
          <w:sz w:val="22"/>
          <w:szCs w:val="22"/>
        </w:rPr>
        <w:t>conomy. University of California Press.</w:t>
      </w:r>
    </w:p>
    <w:p w:rsidR="000F5BD6" w:rsidRPr="00D57025" w:rsidRDefault="000F5BD6" w:rsidP="000F5BD6">
      <w:pPr>
        <w:pStyle w:val="FootnoteText"/>
        <w:rPr>
          <w:rFonts w:ascii="Times New Roman" w:hAnsi="Times New Roman" w:cs="Times New Roman"/>
          <w:sz w:val="22"/>
          <w:szCs w:val="22"/>
        </w:rPr>
      </w:pPr>
    </w:p>
    <w:p w:rsidR="000F5BD6" w:rsidRPr="00D57025" w:rsidRDefault="000F5BD6" w:rsidP="000F5BD6">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BBC Sport, (2014, 13 February) </w:t>
      </w:r>
      <w:proofErr w:type="spellStart"/>
      <w:r w:rsidRPr="00D57025">
        <w:rPr>
          <w:rFonts w:ascii="Times New Roman" w:hAnsi="Times New Roman" w:cs="Times New Roman"/>
          <w:sz w:val="22"/>
          <w:szCs w:val="22"/>
        </w:rPr>
        <w:t>Morroco’s</w:t>
      </w:r>
      <w:proofErr w:type="spellEnd"/>
      <w:r w:rsidRPr="00D57025">
        <w:rPr>
          <w:rFonts w:ascii="Times New Roman" w:hAnsi="Times New Roman" w:cs="Times New Roman"/>
          <w:sz w:val="22"/>
          <w:szCs w:val="22"/>
        </w:rPr>
        <w:t xml:space="preserve"> </w:t>
      </w:r>
      <w:proofErr w:type="spellStart"/>
      <w:r w:rsidRPr="00D57025">
        <w:rPr>
          <w:rFonts w:ascii="Times New Roman" w:hAnsi="Times New Roman" w:cs="Times New Roman"/>
          <w:sz w:val="22"/>
          <w:szCs w:val="22"/>
        </w:rPr>
        <w:t>Abdeslam</w:t>
      </w:r>
      <w:proofErr w:type="spellEnd"/>
      <w:r w:rsidRPr="00D57025">
        <w:rPr>
          <w:rFonts w:ascii="Times New Roman" w:hAnsi="Times New Roman" w:cs="Times New Roman"/>
          <w:sz w:val="22"/>
          <w:szCs w:val="22"/>
        </w:rPr>
        <w:t xml:space="preserve"> </w:t>
      </w:r>
      <w:proofErr w:type="spellStart"/>
      <w:r w:rsidRPr="00D57025">
        <w:rPr>
          <w:rFonts w:ascii="Times New Roman" w:hAnsi="Times New Roman" w:cs="Times New Roman"/>
          <w:sz w:val="22"/>
          <w:szCs w:val="22"/>
        </w:rPr>
        <w:t>Ouaddou</w:t>
      </w:r>
      <w:proofErr w:type="spellEnd"/>
      <w:r w:rsidRPr="00D57025">
        <w:rPr>
          <w:rFonts w:ascii="Times New Roman" w:hAnsi="Times New Roman" w:cs="Times New Roman"/>
          <w:sz w:val="22"/>
          <w:szCs w:val="22"/>
        </w:rPr>
        <w:t xml:space="preserve"> wins case against Qatari club, </w:t>
      </w:r>
      <w:hyperlink r:id="rId10" w:history="1">
        <w:r w:rsidRPr="00D57025">
          <w:rPr>
            <w:rStyle w:val="Hyperlink"/>
            <w:rFonts w:ascii="Times New Roman" w:hAnsi="Times New Roman" w:cs="Times New Roman"/>
            <w:sz w:val="22"/>
            <w:szCs w:val="22"/>
          </w:rPr>
          <w:t>https://www.bbc.co.uk/sport/football/26169879</w:t>
        </w:r>
      </w:hyperlink>
    </w:p>
    <w:p w:rsidR="000F5BD6" w:rsidRPr="00D57025" w:rsidRDefault="000F5BD6" w:rsidP="000F5BD6">
      <w:pPr>
        <w:pStyle w:val="FootnoteText"/>
        <w:rPr>
          <w:rFonts w:ascii="Times New Roman" w:hAnsi="Times New Roman" w:cs="Times New Roman"/>
          <w:sz w:val="22"/>
          <w:szCs w:val="22"/>
        </w:rPr>
      </w:pPr>
    </w:p>
    <w:p w:rsidR="000F5BD6" w:rsidRPr="00D57025" w:rsidRDefault="000F5BD6" w:rsidP="000F5BD6">
      <w:pPr>
        <w:pStyle w:val="FootnoteText"/>
        <w:rPr>
          <w:rFonts w:ascii="Times New Roman" w:hAnsi="Times New Roman" w:cs="Times New Roman"/>
          <w:sz w:val="22"/>
          <w:szCs w:val="22"/>
        </w:rPr>
      </w:pPr>
      <w:proofErr w:type="spellStart"/>
      <w:r w:rsidRPr="00D57025">
        <w:rPr>
          <w:rFonts w:ascii="Times New Roman" w:hAnsi="Times New Roman" w:cs="Times New Roman"/>
          <w:sz w:val="22"/>
          <w:szCs w:val="22"/>
        </w:rPr>
        <w:t>Belounis</w:t>
      </w:r>
      <w:proofErr w:type="spellEnd"/>
      <w:r w:rsidRPr="00D57025">
        <w:rPr>
          <w:rFonts w:ascii="Times New Roman" w:hAnsi="Times New Roman" w:cs="Times New Roman"/>
          <w:sz w:val="22"/>
          <w:szCs w:val="22"/>
        </w:rPr>
        <w:t xml:space="preserve">, Z. The Guardian. 14 November 2014. </w:t>
      </w:r>
      <w:proofErr w:type="spellStart"/>
      <w:r w:rsidRPr="00D57025">
        <w:rPr>
          <w:rFonts w:ascii="Times New Roman" w:hAnsi="Times New Roman" w:cs="Times New Roman"/>
          <w:sz w:val="22"/>
          <w:szCs w:val="22"/>
        </w:rPr>
        <w:t>Zahir</w:t>
      </w:r>
      <w:proofErr w:type="spellEnd"/>
      <w:r w:rsidRPr="00D57025">
        <w:rPr>
          <w:rFonts w:ascii="Times New Roman" w:hAnsi="Times New Roman" w:cs="Times New Roman"/>
          <w:sz w:val="22"/>
          <w:szCs w:val="22"/>
        </w:rPr>
        <w:t xml:space="preserve"> </w:t>
      </w:r>
      <w:proofErr w:type="spellStart"/>
      <w:r w:rsidRPr="00D57025">
        <w:rPr>
          <w:rFonts w:ascii="Times New Roman" w:hAnsi="Times New Roman" w:cs="Times New Roman"/>
          <w:sz w:val="22"/>
          <w:szCs w:val="22"/>
        </w:rPr>
        <w:t>Belounis</w:t>
      </w:r>
      <w:proofErr w:type="spellEnd"/>
      <w:r w:rsidRPr="00D57025">
        <w:rPr>
          <w:rFonts w:ascii="Times New Roman" w:hAnsi="Times New Roman" w:cs="Times New Roman"/>
          <w:sz w:val="22"/>
          <w:szCs w:val="22"/>
        </w:rPr>
        <w:t xml:space="preserve">: “The system in Qatar is killing me. Please speak up. </w:t>
      </w:r>
      <w:hyperlink r:id="rId11" w:history="1">
        <w:r w:rsidRPr="00D57025">
          <w:rPr>
            <w:rStyle w:val="Hyperlink"/>
            <w:rFonts w:ascii="Times New Roman" w:hAnsi="Times New Roman" w:cs="Times New Roman"/>
            <w:sz w:val="22"/>
            <w:szCs w:val="22"/>
          </w:rPr>
          <w:t>https://www.theguardian.com/football/2013/nov/14/zahir-belounis-letter-zinedine-zidane-pep-guardiola-qatar</w:t>
        </w:r>
      </w:hyperlink>
      <w:r w:rsidRPr="00D57025">
        <w:rPr>
          <w:rFonts w:ascii="Times New Roman" w:hAnsi="Times New Roman" w:cs="Times New Roman"/>
          <w:sz w:val="22"/>
          <w:szCs w:val="22"/>
        </w:rPr>
        <w:t xml:space="preserve"> </w:t>
      </w:r>
    </w:p>
    <w:p w:rsidR="000F5BD6" w:rsidRPr="00D57025" w:rsidRDefault="000F5BD6" w:rsidP="000F5BD6">
      <w:pPr>
        <w:pStyle w:val="FootnoteText"/>
        <w:rPr>
          <w:rFonts w:ascii="Times New Roman" w:hAnsi="Times New Roman" w:cs="Times New Roman"/>
          <w:sz w:val="22"/>
          <w:szCs w:val="22"/>
        </w:rPr>
      </w:pPr>
    </w:p>
    <w:p w:rsidR="000F5BD6" w:rsidRPr="00D57025" w:rsidRDefault="000F5BD6" w:rsidP="000F5BD6">
      <w:pPr>
        <w:rPr>
          <w:rFonts w:ascii="Times New Roman" w:hAnsi="Times New Roman" w:cs="Times New Roman"/>
        </w:rPr>
      </w:pPr>
      <w:r w:rsidRPr="00D57025">
        <w:rPr>
          <w:rFonts w:ascii="Times New Roman" w:hAnsi="Times New Roman" w:cs="Times New Roman"/>
        </w:rPr>
        <w:t xml:space="preserve">Dave Jamieson. Huffington Post (2014, March 21), Migrant workers in World Cup host Qatar ‘enslaved’ living in squalor: Report. </w:t>
      </w:r>
      <w:hyperlink r:id="rId12" w:history="1">
        <w:r w:rsidRPr="00D57025">
          <w:rPr>
            <w:rStyle w:val="Hyperlink"/>
            <w:rFonts w:ascii="Times New Roman" w:hAnsi="Times New Roman" w:cs="Times New Roman"/>
          </w:rPr>
          <w:t>https://www.huffingtonpost.co.uk/entry/qatar-migrant-workers_n_5009105?guccounter=1&amp;guce_referrer_us=aHR0cHM6Ly93d3cuZ29vZ2xlLmNvbS8&amp;guce_referrer_cs=s1mGeJAGYV74sfOK5YrpWw</w:t>
        </w:r>
      </w:hyperlink>
    </w:p>
    <w:p w:rsidR="007D04AC" w:rsidRPr="00D57025" w:rsidRDefault="007D04AC" w:rsidP="007D04AC">
      <w:pPr>
        <w:spacing w:line="240" w:lineRule="auto"/>
        <w:jc w:val="both"/>
        <w:rPr>
          <w:rFonts w:ascii="Times New Roman" w:hAnsi="Times New Roman" w:cs="Times New Roman"/>
        </w:rPr>
      </w:pPr>
      <w:proofErr w:type="spellStart"/>
      <w:r w:rsidRPr="00D57025">
        <w:rPr>
          <w:rFonts w:ascii="Times New Roman" w:hAnsi="Times New Roman" w:cs="Times New Roman"/>
        </w:rPr>
        <w:t>Erfani</w:t>
      </w:r>
      <w:proofErr w:type="spellEnd"/>
      <w:r w:rsidRPr="00D57025">
        <w:rPr>
          <w:rFonts w:ascii="Times New Roman" w:hAnsi="Times New Roman" w:cs="Times New Roman"/>
        </w:rPr>
        <w:t xml:space="preserve">, A. (2015). Kicking away responsibility: FIFA’s role in response to migrant worker abuses in Qatar 2022 World Cup. Jeffrey S. </w:t>
      </w:r>
      <w:proofErr w:type="spellStart"/>
      <w:r w:rsidRPr="00D57025">
        <w:rPr>
          <w:rFonts w:ascii="Times New Roman" w:hAnsi="Times New Roman" w:cs="Times New Roman"/>
        </w:rPr>
        <w:t>Moorad</w:t>
      </w:r>
      <w:proofErr w:type="spellEnd"/>
      <w:r w:rsidRPr="00D57025">
        <w:rPr>
          <w:rFonts w:ascii="Times New Roman" w:hAnsi="Times New Roman" w:cs="Times New Roman"/>
        </w:rPr>
        <w:t xml:space="preserve"> Sports Journal 22, pp. 623.</w:t>
      </w:r>
    </w:p>
    <w:p w:rsidR="00371084" w:rsidRPr="00371084" w:rsidRDefault="00371084" w:rsidP="00371084">
      <w:pPr>
        <w:pStyle w:val="FootnoteText"/>
        <w:rPr>
          <w:rFonts w:ascii="Times New Roman" w:hAnsi="Times New Roman" w:cs="Times New Roman"/>
          <w:sz w:val="22"/>
          <w:szCs w:val="22"/>
        </w:rPr>
      </w:pPr>
      <w:r w:rsidRPr="00371084">
        <w:rPr>
          <w:rFonts w:ascii="Times New Roman" w:hAnsi="Times New Roman" w:cs="Times New Roman"/>
          <w:sz w:val="22"/>
          <w:szCs w:val="22"/>
        </w:rPr>
        <w:t>Evans, M.D. (2018) International law. Oxford University Press. 5</w:t>
      </w:r>
      <w:r w:rsidRPr="00371084">
        <w:rPr>
          <w:rFonts w:ascii="Times New Roman" w:hAnsi="Times New Roman" w:cs="Times New Roman"/>
          <w:sz w:val="22"/>
          <w:szCs w:val="22"/>
          <w:vertAlign w:val="superscript"/>
        </w:rPr>
        <w:t>th</w:t>
      </w:r>
      <w:r w:rsidRPr="00371084">
        <w:rPr>
          <w:rFonts w:ascii="Times New Roman" w:hAnsi="Times New Roman" w:cs="Times New Roman"/>
          <w:sz w:val="22"/>
          <w:szCs w:val="22"/>
        </w:rPr>
        <w:t xml:space="preserve"> </w:t>
      </w:r>
      <w:proofErr w:type="gramStart"/>
      <w:r w:rsidRPr="00371084">
        <w:rPr>
          <w:rFonts w:ascii="Times New Roman" w:hAnsi="Times New Roman" w:cs="Times New Roman"/>
          <w:sz w:val="22"/>
          <w:szCs w:val="22"/>
        </w:rPr>
        <w:t>ed</w:t>
      </w:r>
      <w:proofErr w:type="gramEnd"/>
      <w:r w:rsidRPr="00371084">
        <w:rPr>
          <w:rFonts w:ascii="Times New Roman" w:hAnsi="Times New Roman" w:cs="Times New Roman"/>
          <w:sz w:val="22"/>
          <w:szCs w:val="22"/>
        </w:rPr>
        <w:t>.</w:t>
      </w:r>
    </w:p>
    <w:p w:rsidR="00371084" w:rsidRDefault="00371084" w:rsidP="007D04AC">
      <w:pPr>
        <w:pStyle w:val="FootnoteText"/>
        <w:rPr>
          <w:rFonts w:ascii="Times New Roman" w:hAnsi="Times New Roman" w:cs="Times New Roman"/>
          <w:sz w:val="22"/>
          <w:szCs w:val="22"/>
        </w:rPr>
      </w:pPr>
    </w:p>
    <w:p w:rsidR="007D04AC" w:rsidRPr="00D57025" w:rsidRDefault="007D04AC" w:rsidP="007D04AC">
      <w:pPr>
        <w:pStyle w:val="FootnoteText"/>
        <w:rPr>
          <w:sz w:val="22"/>
          <w:szCs w:val="22"/>
        </w:rPr>
      </w:pPr>
      <w:proofErr w:type="spellStart"/>
      <w:r w:rsidRPr="00D57025">
        <w:rPr>
          <w:rFonts w:ascii="Times New Roman" w:hAnsi="Times New Roman" w:cs="Times New Roman"/>
          <w:sz w:val="22"/>
          <w:szCs w:val="22"/>
        </w:rPr>
        <w:t>FIFPro</w:t>
      </w:r>
      <w:proofErr w:type="spellEnd"/>
      <w:r w:rsidRPr="00D57025">
        <w:rPr>
          <w:rFonts w:ascii="Times New Roman" w:hAnsi="Times New Roman" w:cs="Times New Roman"/>
          <w:sz w:val="22"/>
          <w:szCs w:val="22"/>
        </w:rPr>
        <w:t xml:space="preserve"> World Players Union Club, </w:t>
      </w:r>
      <w:proofErr w:type="spellStart"/>
      <w:r w:rsidRPr="00D57025">
        <w:rPr>
          <w:rFonts w:ascii="Times New Roman" w:hAnsi="Times New Roman" w:cs="Times New Roman"/>
          <w:sz w:val="22"/>
          <w:szCs w:val="22"/>
        </w:rPr>
        <w:t>Ouaddou</w:t>
      </w:r>
      <w:proofErr w:type="spellEnd"/>
      <w:r w:rsidRPr="00D57025">
        <w:rPr>
          <w:rFonts w:ascii="Times New Roman" w:hAnsi="Times New Roman" w:cs="Times New Roman"/>
          <w:sz w:val="22"/>
          <w:szCs w:val="22"/>
        </w:rPr>
        <w:t xml:space="preserve"> wins lawsuit against Qatar club.</w:t>
      </w:r>
      <w:r w:rsidRPr="00D57025">
        <w:rPr>
          <w:sz w:val="22"/>
          <w:szCs w:val="22"/>
        </w:rPr>
        <w:t xml:space="preserve"> </w:t>
      </w:r>
      <w:hyperlink r:id="rId13" w:history="1">
        <w:r w:rsidRPr="00D57025">
          <w:rPr>
            <w:rStyle w:val="Hyperlink"/>
            <w:sz w:val="22"/>
            <w:szCs w:val="22"/>
          </w:rPr>
          <w:t>https://fifpro.org/news/ouaddou-wins-principle-lawsuit-against-qatari-club/en/</w:t>
        </w:r>
      </w:hyperlink>
      <w:r w:rsidRPr="00D57025">
        <w:rPr>
          <w:sz w:val="22"/>
          <w:szCs w:val="22"/>
        </w:rPr>
        <w:t xml:space="preserve"> </w:t>
      </w:r>
    </w:p>
    <w:p w:rsidR="007D04AC" w:rsidRPr="00D57025" w:rsidRDefault="007D04AC" w:rsidP="007D04AC">
      <w:pPr>
        <w:pStyle w:val="FootnoteText"/>
        <w:rPr>
          <w:sz w:val="22"/>
          <w:szCs w:val="22"/>
        </w:rPr>
      </w:pP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Garrett, C. (2018). Has FIFA outgrown its international immunity?</w:t>
      </w:r>
    </w:p>
    <w:p w:rsidR="007D04AC" w:rsidRPr="00D57025" w:rsidRDefault="007D04AC" w:rsidP="007D04AC">
      <w:pPr>
        <w:pStyle w:val="FootnoteText"/>
        <w:rPr>
          <w:rFonts w:ascii="Times New Roman" w:hAnsi="Times New Roman" w:cs="Times New Roman"/>
          <w:sz w:val="22"/>
          <w:szCs w:val="22"/>
        </w:rPr>
      </w:pP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Human Rights Watch. (2012, June 12) Building a better World Cup: Protecting migrant workers on Qatar ahead of FIFA 2022.</w:t>
      </w:r>
      <w:r w:rsidRPr="00D57025">
        <w:rPr>
          <w:rFonts w:ascii="Times New Roman" w:hAnsi="Times New Roman" w:cs="Times New Roman"/>
          <w:color w:val="FF0000"/>
          <w:sz w:val="22"/>
          <w:szCs w:val="22"/>
        </w:rPr>
        <w:t xml:space="preserve"> </w:t>
      </w:r>
      <w:hyperlink r:id="rId14" w:history="1">
        <w:r w:rsidRPr="00D57025">
          <w:rPr>
            <w:rStyle w:val="Hyperlink"/>
            <w:rFonts w:ascii="Times New Roman" w:hAnsi="Times New Roman" w:cs="Times New Roman"/>
            <w:sz w:val="22"/>
            <w:szCs w:val="22"/>
          </w:rPr>
          <w:t>https://www.hrw.org/report/2012/06/12/building-better-world-cup/protecting-migrant-workers-qatar-ahead-fifa-2022</w:t>
        </w:r>
      </w:hyperlink>
      <w:r w:rsidRPr="00D57025">
        <w:rPr>
          <w:rFonts w:ascii="Times New Roman" w:hAnsi="Times New Roman" w:cs="Times New Roman"/>
          <w:color w:val="FF0000"/>
          <w:sz w:val="22"/>
          <w:szCs w:val="22"/>
        </w:rPr>
        <w:t xml:space="preserve"> </w:t>
      </w:r>
    </w:p>
    <w:p w:rsidR="007D04AC" w:rsidRPr="00D57025" w:rsidRDefault="007D04AC" w:rsidP="007D04AC">
      <w:pPr>
        <w:pStyle w:val="FootnoteText"/>
        <w:rPr>
          <w:sz w:val="22"/>
          <w:szCs w:val="22"/>
        </w:rPr>
      </w:pP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ITUC Special Report, (2014, March) </w:t>
      </w:r>
      <w:proofErr w:type="gramStart"/>
      <w:r w:rsidRPr="00D57025">
        <w:rPr>
          <w:rFonts w:ascii="Times New Roman" w:hAnsi="Times New Roman" w:cs="Times New Roman"/>
          <w:sz w:val="22"/>
          <w:szCs w:val="22"/>
        </w:rPr>
        <w:t>The</w:t>
      </w:r>
      <w:proofErr w:type="gramEnd"/>
      <w:r w:rsidRPr="00D57025">
        <w:rPr>
          <w:rFonts w:ascii="Times New Roman" w:hAnsi="Times New Roman" w:cs="Times New Roman"/>
          <w:sz w:val="22"/>
          <w:szCs w:val="22"/>
        </w:rPr>
        <w:t xml:space="preserve"> Case Against Qatar: Host of the FIFA 2022 World Cup. </w:t>
      </w:r>
      <w:hyperlink r:id="rId15" w:history="1">
        <w:r w:rsidRPr="00D57025">
          <w:rPr>
            <w:rStyle w:val="Hyperlink"/>
            <w:rFonts w:ascii="Times New Roman" w:hAnsi="Times New Roman" w:cs="Times New Roman"/>
            <w:sz w:val="22"/>
            <w:szCs w:val="22"/>
          </w:rPr>
          <w:t>https://www.ituc-csi.org/IMG/pdf/the_case_against_qatar_en_web170314.pdf</w:t>
        </w:r>
      </w:hyperlink>
    </w:p>
    <w:p w:rsidR="007D04AC" w:rsidRPr="00D57025" w:rsidRDefault="007D04AC" w:rsidP="007D04AC">
      <w:pPr>
        <w:pStyle w:val="FootnoteText"/>
        <w:rPr>
          <w:rFonts w:ascii="Times New Roman" w:hAnsi="Times New Roman" w:cs="Times New Roman"/>
          <w:sz w:val="22"/>
          <w:szCs w:val="22"/>
        </w:rPr>
      </w:pPr>
    </w:p>
    <w:p w:rsidR="007D04AC" w:rsidRPr="00D57025" w:rsidRDefault="007D04AC" w:rsidP="007D04AC">
      <w:pPr>
        <w:pStyle w:val="FootnoteText"/>
        <w:rPr>
          <w:rFonts w:ascii="Times New Roman" w:hAnsi="Times New Roman" w:cs="Times New Roman"/>
          <w:sz w:val="22"/>
          <w:szCs w:val="22"/>
        </w:rPr>
      </w:pPr>
      <w:proofErr w:type="spellStart"/>
      <w:r w:rsidRPr="00D57025">
        <w:rPr>
          <w:rFonts w:ascii="Times New Roman" w:hAnsi="Times New Roman" w:cs="Times New Roman"/>
          <w:sz w:val="22"/>
          <w:szCs w:val="22"/>
        </w:rPr>
        <w:t>Liew</w:t>
      </w:r>
      <w:proofErr w:type="spellEnd"/>
      <w:r w:rsidRPr="00D57025">
        <w:rPr>
          <w:rFonts w:ascii="Times New Roman" w:hAnsi="Times New Roman" w:cs="Times New Roman"/>
          <w:sz w:val="22"/>
          <w:szCs w:val="22"/>
        </w:rPr>
        <w:t xml:space="preserve">, J. (2017, October 3). World Cup 2022: Qatar’s workers are not workers, they are slaves, and they are building mausoleums, not stadiums. </w:t>
      </w:r>
      <w:hyperlink r:id="rId16" w:history="1">
        <w:r w:rsidRPr="00D57025">
          <w:rPr>
            <w:rStyle w:val="Hyperlink"/>
            <w:rFonts w:ascii="Times New Roman" w:hAnsi="Times New Roman" w:cs="Times New Roman"/>
            <w:sz w:val="22"/>
            <w:szCs w:val="22"/>
          </w:rPr>
          <w:t>https://www.independent.co.uk/sport/football/international/world-cup-2022-qatars-workers-slaves-building-mausoleums-stadiums-modern-slavery-kafala-a7980816.html</w:t>
        </w:r>
      </w:hyperlink>
    </w:p>
    <w:p w:rsidR="000F5BD6" w:rsidRPr="00D57025" w:rsidRDefault="000F5BD6" w:rsidP="000F5BD6">
      <w:pPr>
        <w:pStyle w:val="FootnoteText"/>
        <w:rPr>
          <w:rFonts w:ascii="Times New Roman" w:hAnsi="Times New Roman" w:cs="Times New Roman"/>
          <w:sz w:val="22"/>
          <w:szCs w:val="22"/>
        </w:rPr>
      </w:pP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Morin, R. (2013, 12 April). Indentured servitude in the Persian Gulf. </w:t>
      </w:r>
      <w:hyperlink r:id="rId17" w:history="1">
        <w:r w:rsidRPr="00D57025">
          <w:rPr>
            <w:rStyle w:val="Hyperlink"/>
            <w:rFonts w:ascii="Times New Roman" w:hAnsi="Times New Roman" w:cs="Times New Roman"/>
            <w:sz w:val="22"/>
            <w:szCs w:val="22"/>
          </w:rPr>
          <w:t>https://www.nytimes.com/2013/04/14/sunday-review/indentured-servitude-in-the-persian-gulf.html</w:t>
        </w:r>
      </w:hyperlink>
      <w:r w:rsidRPr="00D57025">
        <w:rPr>
          <w:rFonts w:ascii="Times New Roman" w:hAnsi="Times New Roman" w:cs="Times New Roman"/>
          <w:sz w:val="22"/>
          <w:szCs w:val="22"/>
        </w:rPr>
        <w:t xml:space="preserve"> </w:t>
      </w:r>
    </w:p>
    <w:p w:rsidR="007D04AC" w:rsidRPr="00D57025" w:rsidRDefault="007D04AC" w:rsidP="007D04AC">
      <w:pPr>
        <w:pStyle w:val="FootnoteText"/>
        <w:rPr>
          <w:rFonts w:ascii="Times New Roman" w:hAnsi="Times New Roman" w:cs="Times New Roman"/>
          <w:sz w:val="22"/>
          <w:szCs w:val="22"/>
        </w:rPr>
      </w:pP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Payne, M. (2014, September 5). FIFA report on allegedly corrupt World Cup bidding process submitted, but </w:t>
      </w:r>
      <w:proofErr w:type="gramStart"/>
      <w:r w:rsidRPr="00D57025">
        <w:rPr>
          <w:rFonts w:ascii="Times New Roman" w:hAnsi="Times New Roman" w:cs="Times New Roman"/>
          <w:sz w:val="22"/>
          <w:szCs w:val="22"/>
        </w:rPr>
        <w:t>you’ll</w:t>
      </w:r>
      <w:proofErr w:type="gramEnd"/>
      <w:r w:rsidRPr="00D57025">
        <w:rPr>
          <w:rFonts w:ascii="Times New Roman" w:hAnsi="Times New Roman" w:cs="Times New Roman"/>
          <w:sz w:val="22"/>
          <w:szCs w:val="22"/>
        </w:rPr>
        <w:t xml:space="preserve"> probably never see it. Washington Post, </w:t>
      </w:r>
      <w:hyperlink r:id="rId18" w:history="1">
        <w:r w:rsidRPr="00D57025">
          <w:rPr>
            <w:rStyle w:val="Hyperlink"/>
            <w:rFonts w:ascii="Times New Roman" w:hAnsi="Times New Roman" w:cs="Times New Roman"/>
            <w:sz w:val="22"/>
            <w:szCs w:val="22"/>
          </w:rPr>
          <w:t>https://www.washingtonpost.com/news/early-lead/wp/2014/09/05/fifa-report-on-allegedly-corrupt-world-cup-bidding-process-submitted-but-youll-probably-never-see-it/?noredirect=on&amp;utm_term=.05f21b1fac13</w:t>
        </w:r>
      </w:hyperlink>
      <w:r w:rsidRPr="00D57025">
        <w:rPr>
          <w:rFonts w:ascii="Times New Roman" w:hAnsi="Times New Roman" w:cs="Times New Roman"/>
          <w:sz w:val="22"/>
          <w:szCs w:val="22"/>
        </w:rPr>
        <w:t xml:space="preserve"> </w:t>
      </w:r>
    </w:p>
    <w:p w:rsidR="007D04AC" w:rsidRPr="00D57025" w:rsidRDefault="007D04AC" w:rsidP="006502A1">
      <w:pPr>
        <w:pStyle w:val="FootnoteText"/>
        <w:rPr>
          <w:rFonts w:ascii="Times New Roman" w:hAnsi="Times New Roman" w:cs="Times New Roman"/>
          <w:sz w:val="22"/>
          <w:szCs w:val="22"/>
        </w:rPr>
      </w:pPr>
    </w:p>
    <w:p w:rsidR="000F5BD6" w:rsidRPr="00D57025" w:rsidRDefault="006502A1" w:rsidP="006502A1">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Paz-Fuchs, A. (2016). Badges of modern slavery. </w:t>
      </w:r>
      <w:r w:rsidRPr="00D57025">
        <w:rPr>
          <w:rFonts w:ascii="Times New Roman" w:hAnsi="Times New Roman" w:cs="Times New Roman"/>
          <w:i/>
          <w:sz w:val="22"/>
          <w:szCs w:val="22"/>
        </w:rPr>
        <w:t>The Modern Law Review</w:t>
      </w:r>
      <w:r w:rsidRPr="00D57025">
        <w:rPr>
          <w:rFonts w:ascii="Times New Roman" w:hAnsi="Times New Roman" w:cs="Times New Roman"/>
          <w:sz w:val="22"/>
          <w:szCs w:val="22"/>
        </w:rPr>
        <w:t>, 79, pp. 5.</w:t>
      </w:r>
    </w:p>
    <w:p w:rsidR="007D04AC" w:rsidRPr="00D57025" w:rsidRDefault="007D04AC" w:rsidP="007D04AC">
      <w:pPr>
        <w:pStyle w:val="FootnoteText"/>
        <w:rPr>
          <w:rFonts w:ascii="Times New Roman" w:hAnsi="Times New Roman" w:cs="Times New Roman"/>
          <w:sz w:val="22"/>
          <w:szCs w:val="22"/>
        </w:rPr>
      </w:pPr>
    </w:p>
    <w:p w:rsidR="007D04AC" w:rsidRPr="00D57025" w:rsidRDefault="007D04AC" w:rsidP="007D04AC">
      <w:pPr>
        <w:pStyle w:val="FootnoteText"/>
        <w:rPr>
          <w:rFonts w:ascii="Times New Roman" w:hAnsi="Times New Roman" w:cs="Times New Roman"/>
          <w:sz w:val="22"/>
          <w:szCs w:val="22"/>
        </w:rPr>
      </w:pPr>
      <w:proofErr w:type="spellStart"/>
      <w:r w:rsidRPr="00D57025">
        <w:rPr>
          <w:rFonts w:ascii="Times New Roman" w:hAnsi="Times New Roman" w:cs="Times New Roman"/>
          <w:sz w:val="22"/>
          <w:szCs w:val="22"/>
        </w:rPr>
        <w:t>Ryngeart</w:t>
      </w:r>
      <w:proofErr w:type="spellEnd"/>
      <w:r w:rsidRPr="00D57025">
        <w:rPr>
          <w:rFonts w:ascii="Times New Roman" w:hAnsi="Times New Roman" w:cs="Times New Roman"/>
          <w:sz w:val="22"/>
          <w:szCs w:val="22"/>
        </w:rPr>
        <w:t xml:space="preserve">, C. (2017) Non-state actors in International law: A rejoinder to Professor </w:t>
      </w:r>
      <w:proofErr w:type="spellStart"/>
      <w:r w:rsidRPr="00D57025">
        <w:rPr>
          <w:rFonts w:ascii="Times New Roman" w:hAnsi="Times New Roman" w:cs="Times New Roman"/>
          <w:sz w:val="22"/>
          <w:szCs w:val="22"/>
        </w:rPr>
        <w:t>Thirlway</w:t>
      </w:r>
      <w:proofErr w:type="spellEnd"/>
      <w:r w:rsidRPr="00D57025">
        <w:rPr>
          <w:rFonts w:ascii="Times New Roman" w:hAnsi="Times New Roman" w:cs="Times New Roman"/>
          <w:sz w:val="22"/>
          <w:szCs w:val="22"/>
        </w:rPr>
        <w:t xml:space="preserve">. </w:t>
      </w:r>
      <w:r w:rsidRPr="00D57025">
        <w:rPr>
          <w:rFonts w:ascii="Times New Roman" w:hAnsi="Times New Roman" w:cs="Times New Roman"/>
          <w:i/>
          <w:sz w:val="22"/>
          <w:szCs w:val="22"/>
        </w:rPr>
        <w:t>Netherlands International Law Review</w:t>
      </w:r>
      <w:r w:rsidRPr="00D57025">
        <w:rPr>
          <w:rFonts w:ascii="Times New Roman" w:hAnsi="Times New Roman" w:cs="Times New Roman"/>
          <w:sz w:val="22"/>
          <w:szCs w:val="22"/>
        </w:rPr>
        <w:t xml:space="preserve"> 64, pp 115-162.</w:t>
      </w:r>
    </w:p>
    <w:p w:rsidR="007F3A59" w:rsidRPr="00D57025" w:rsidRDefault="007F3A59" w:rsidP="006502A1">
      <w:pPr>
        <w:pStyle w:val="FootnoteText"/>
        <w:rPr>
          <w:rFonts w:ascii="Times New Roman" w:hAnsi="Times New Roman" w:cs="Times New Roman"/>
          <w:sz w:val="22"/>
          <w:szCs w:val="22"/>
        </w:rPr>
      </w:pPr>
    </w:p>
    <w:p w:rsidR="007D04AC" w:rsidRPr="00D57025" w:rsidRDefault="007D04AC" w:rsidP="007D04AC">
      <w:pPr>
        <w:spacing w:line="240" w:lineRule="auto"/>
        <w:jc w:val="both"/>
        <w:rPr>
          <w:rFonts w:ascii="Times New Roman" w:hAnsi="Times New Roman" w:cs="Times New Roman"/>
        </w:rPr>
      </w:pPr>
      <w:proofErr w:type="spellStart"/>
      <w:r w:rsidRPr="00D57025">
        <w:rPr>
          <w:rFonts w:ascii="Times New Roman" w:hAnsi="Times New Roman" w:cs="Times New Roman"/>
        </w:rPr>
        <w:t>Siller</w:t>
      </w:r>
      <w:proofErr w:type="spellEnd"/>
      <w:r w:rsidRPr="00D57025">
        <w:rPr>
          <w:rFonts w:ascii="Times New Roman" w:hAnsi="Times New Roman" w:cs="Times New Roman"/>
        </w:rPr>
        <w:t xml:space="preserve">, N. (2016) ‘Modern Slavery’: Does International Law Distinguish between Slavery, Enslavement and Trafficking? </w:t>
      </w:r>
      <w:r w:rsidRPr="00D57025">
        <w:rPr>
          <w:rFonts w:ascii="Times New Roman" w:hAnsi="Times New Roman" w:cs="Times New Roman"/>
          <w:i/>
        </w:rPr>
        <w:t>Journal of International Criminal Justice</w:t>
      </w:r>
      <w:r w:rsidRPr="00D57025">
        <w:rPr>
          <w:rFonts w:ascii="Times New Roman" w:hAnsi="Times New Roman" w:cs="Times New Roman"/>
        </w:rPr>
        <w:t>, 14(1), pp 405-427.</w:t>
      </w: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Social Responsibility, FIFA. (2006, January 13) </w:t>
      </w:r>
      <w:hyperlink r:id="rId19" w:history="1">
        <w:r w:rsidRPr="00D57025">
          <w:rPr>
            <w:rStyle w:val="Hyperlink"/>
            <w:rFonts w:ascii="Times New Roman" w:hAnsi="Times New Roman" w:cs="Times New Roman"/>
            <w:sz w:val="22"/>
            <w:szCs w:val="22"/>
          </w:rPr>
          <w:t>http://www.fifa.com/aboutfifa/socialresponsibility/news/newsid=102476</w:t>
        </w:r>
      </w:hyperlink>
      <w:r w:rsidRPr="00D57025">
        <w:rPr>
          <w:rFonts w:ascii="Times New Roman" w:hAnsi="Times New Roman" w:cs="Times New Roman"/>
          <w:sz w:val="22"/>
          <w:szCs w:val="22"/>
        </w:rPr>
        <w:t xml:space="preserve"> </w:t>
      </w:r>
    </w:p>
    <w:p w:rsidR="007D04AC" w:rsidRPr="00D57025" w:rsidRDefault="007D04AC" w:rsidP="007D04AC">
      <w:pPr>
        <w:pStyle w:val="FootnoteText"/>
        <w:rPr>
          <w:rFonts w:ascii="Times New Roman" w:hAnsi="Times New Roman" w:cs="Times New Roman"/>
          <w:sz w:val="22"/>
          <w:szCs w:val="22"/>
        </w:rPr>
      </w:pP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Sports News, (2014, March 19) Amnesty calls on FIFA to address Qatar workers’ rights. </w:t>
      </w:r>
      <w:hyperlink r:id="rId20" w:history="1">
        <w:r w:rsidRPr="00D57025">
          <w:rPr>
            <w:rStyle w:val="Hyperlink"/>
            <w:rFonts w:ascii="Times New Roman" w:hAnsi="Times New Roman" w:cs="Times New Roman"/>
            <w:sz w:val="22"/>
            <w:szCs w:val="22"/>
          </w:rPr>
          <w:t>https://www.reuters.com/article/us-soccer-world-qatar-rights/amnesty-calls-on-fifa-to-address-qatar-workers-rights-idUSBREA2I1TH20140319</w:t>
        </w:r>
      </w:hyperlink>
      <w:r w:rsidRPr="00D57025">
        <w:rPr>
          <w:rFonts w:ascii="Times New Roman" w:hAnsi="Times New Roman" w:cs="Times New Roman"/>
          <w:sz w:val="22"/>
          <w:szCs w:val="22"/>
        </w:rPr>
        <w:t xml:space="preserve">. </w:t>
      </w:r>
    </w:p>
    <w:p w:rsidR="007D04AC" w:rsidRPr="00D57025" w:rsidRDefault="007D04AC" w:rsidP="000F5BD6">
      <w:pPr>
        <w:pStyle w:val="FootnoteText"/>
        <w:rPr>
          <w:rFonts w:ascii="Times New Roman" w:hAnsi="Times New Roman" w:cs="Times New Roman"/>
          <w:sz w:val="22"/>
          <w:szCs w:val="22"/>
        </w:rPr>
      </w:pPr>
    </w:p>
    <w:p w:rsidR="007F3A59" w:rsidRPr="00D57025" w:rsidRDefault="003459D9" w:rsidP="000F5BD6">
      <w:pPr>
        <w:pStyle w:val="FootnoteText"/>
        <w:rPr>
          <w:rFonts w:ascii="Times New Roman" w:hAnsi="Times New Roman" w:cs="Times New Roman"/>
          <w:sz w:val="22"/>
          <w:szCs w:val="22"/>
        </w:rPr>
      </w:pPr>
      <w:proofErr w:type="spellStart"/>
      <w:r w:rsidRPr="00D57025">
        <w:rPr>
          <w:rFonts w:ascii="Times New Roman" w:hAnsi="Times New Roman" w:cs="Times New Roman"/>
          <w:sz w:val="22"/>
          <w:szCs w:val="22"/>
        </w:rPr>
        <w:t>Strutner</w:t>
      </w:r>
      <w:proofErr w:type="spellEnd"/>
      <w:r w:rsidRPr="00D57025">
        <w:rPr>
          <w:rFonts w:ascii="Times New Roman" w:hAnsi="Times New Roman" w:cs="Times New Roman"/>
          <w:sz w:val="22"/>
          <w:szCs w:val="22"/>
        </w:rPr>
        <w:t xml:space="preserve">, S. </w:t>
      </w:r>
      <w:r w:rsidR="007D04AC" w:rsidRPr="00D57025">
        <w:rPr>
          <w:rFonts w:ascii="Times New Roman" w:hAnsi="Times New Roman" w:cs="Times New Roman"/>
          <w:sz w:val="22"/>
          <w:szCs w:val="22"/>
        </w:rPr>
        <w:t>(</w:t>
      </w:r>
      <w:r w:rsidRPr="00D57025">
        <w:rPr>
          <w:rFonts w:ascii="Times New Roman" w:hAnsi="Times New Roman" w:cs="Times New Roman"/>
          <w:sz w:val="22"/>
          <w:szCs w:val="22"/>
        </w:rPr>
        <w:t>2014</w:t>
      </w:r>
      <w:r w:rsidR="007D04AC" w:rsidRPr="00D57025">
        <w:rPr>
          <w:rFonts w:ascii="Times New Roman" w:hAnsi="Times New Roman" w:cs="Times New Roman"/>
          <w:sz w:val="22"/>
          <w:szCs w:val="22"/>
        </w:rPr>
        <w:t>,</w:t>
      </w:r>
      <w:r w:rsidRPr="00D57025">
        <w:rPr>
          <w:rFonts w:ascii="Times New Roman" w:hAnsi="Times New Roman" w:cs="Times New Roman"/>
          <w:sz w:val="22"/>
          <w:szCs w:val="22"/>
        </w:rPr>
        <w:t xml:space="preserve"> 25 August). Qatar’s new World Cup city is a modern marvel. The Huffington Post. </w:t>
      </w:r>
      <w:hyperlink r:id="rId21" w:history="1">
        <w:r w:rsidRPr="00D57025">
          <w:rPr>
            <w:rStyle w:val="Hyperlink"/>
            <w:rFonts w:ascii="Times New Roman" w:hAnsi="Times New Roman" w:cs="Times New Roman"/>
            <w:sz w:val="22"/>
            <w:szCs w:val="22"/>
          </w:rPr>
          <w:t>https://www.huffingtonpost.co.uk/2014/08/25/qatars-new-world-cup-city_n_5698138.html</w:t>
        </w:r>
      </w:hyperlink>
      <w:r w:rsidRPr="00D57025">
        <w:rPr>
          <w:rFonts w:ascii="Times New Roman" w:hAnsi="Times New Roman" w:cs="Times New Roman"/>
          <w:sz w:val="22"/>
          <w:szCs w:val="22"/>
        </w:rPr>
        <w:t xml:space="preserve">. See also, </w:t>
      </w:r>
      <w:proofErr w:type="spellStart"/>
      <w:r w:rsidRPr="00D57025">
        <w:rPr>
          <w:rFonts w:ascii="Times New Roman" w:hAnsi="Times New Roman" w:cs="Times New Roman"/>
          <w:sz w:val="22"/>
          <w:szCs w:val="22"/>
        </w:rPr>
        <w:t>Erfani</w:t>
      </w:r>
      <w:proofErr w:type="spellEnd"/>
      <w:r w:rsidRPr="00D57025">
        <w:rPr>
          <w:rFonts w:ascii="Times New Roman" w:hAnsi="Times New Roman" w:cs="Times New Roman"/>
          <w:sz w:val="22"/>
          <w:szCs w:val="22"/>
        </w:rPr>
        <w:t xml:space="preserve">, </w:t>
      </w:r>
    </w:p>
    <w:p w:rsidR="000F5BD6" w:rsidRPr="00D57025" w:rsidRDefault="000F5BD6" w:rsidP="003459D9">
      <w:pPr>
        <w:pStyle w:val="FootnoteText"/>
        <w:rPr>
          <w:rFonts w:ascii="Times New Roman" w:hAnsi="Times New Roman" w:cs="Times New Roman"/>
          <w:sz w:val="22"/>
          <w:szCs w:val="22"/>
        </w:rPr>
      </w:pPr>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The Guardian. (2017, 23 January). Brothers jailed for trafficking people from </w:t>
      </w:r>
      <w:proofErr w:type="spellStart"/>
      <w:r w:rsidRPr="00D57025">
        <w:rPr>
          <w:rFonts w:ascii="Times New Roman" w:hAnsi="Times New Roman" w:cs="Times New Roman"/>
          <w:sz w:val="22"/>
          <w:szCs w:val="22"/>
        </w:rPr>
        <w:t>Polan</w:t>
      </w:r>
      <w:proofErr w:type="spellEnd"/>
      <w:r w:rsidRPr="00D57025">
        <w:rPr>
          <w:rFonts w:ascii="Times New Roman" w:hAnsi="Times New Roman" w:cs="Times New Roman"/>
          <w:sz w:val="22"/>
          <w:szCs w:val="22"/>
        </w:rPr>
        <w:t xml:space="preserve"> to work at Sports Direct. </w:t>
      </w:r>
      <w:hyperlink r:id="rId22" w:history="1">
        <w:r w:rsidRPr="00D57025">
          <w:rPr>
            <w:rStyle w:val="Hyperlink"/>
            <w:rFonts w:ascii="Times New Roman" w:hAnsi="Times New Roman" w:cs="Times New Roman"/>
            <w:sz w:val="22"/>
            <w:szCs w:val="22"/>
          </w:rPr>
          <w:t>https://www.theguardian.com/business/2017/jan/23/brothers-jailed-trafficking-poland-sports-direct-shirebrook</w:t>
        </w:r>
      </w:hyperlink>
      <w:r w:rsidRPr="00D57025">
        <w:rPr>
          <w:rFonts w:ascii="Times New Roman" w:hAnsi="Times New Roman" w:cs="Times New Roman"/>
          <w:sz w:val="22"/>
          <w:szCs w:val="22"/>
        </w:rPr>
        <w:t xml:space="preserve"> </w:t>
      </w:r>
    </w:p>
    <w:p w:rsidR="007D04AC" w:rsidRPr="00D57025" w:rsidRDefault="007D04AC" w:rsidP="007D04AC">
      <w:pPr>
        <w:pStyle w:val="FootnoteText"/>
        <w:rPr>
          <w:rFonts w:ascii="Times New Roman" w:hAnsi="Times New Roman" w:cs="Times New Roman"/>
          <w:sz w:val="22"/>
          <w:szCs w:val="22"/>
        </w:rPr>
      </w:pPr>
    </w:p>
    <w:p w:rsidR="007D04AC" w:rsidRPr="00D57025" w:rsidRDefault="007D04AC" w:rsidP="007D04AC">
      <w:pPr>
        <w:rPr>
          <w:rFonts w:ascii="Times New Roman" w:hAnsi="Times New Roman" w:cs="Times New Roman"/>
        </w:rPr>
      </w:pPr>
      <w:r w:rsidRPr="00D57025">
        <w:rPr>
          <w:rFonts w:ascii="Times New Roman" w:hAnsi="Times New Roman" w:cs="Times New Roman"/>
        </w:rPr>
        <w:t xml:space="preserve">The Guardian, (2013, September 25). Revealed: </w:t>
      </w:r>
      <w:proofErr w:type="gramStart"/>
      <w:r w:rsidRPr="00D57025">
        <w:rPr>
          <w:rFonts w:ascii="Times New Roman" w:hAnsi="Times New Roman" w:cs="Times New Roman"/>
        </w:rPr>
        <w:t>Qatar’s World Cup ‘slaves’.</w:t>
      </w:r>
      <w:proofErr w:type="gramEnd"/>
      <w:r w:rsidRPr="00D57025">
        <w:rPr>
          <w:rFonts w:ascii="Times New Roman" w:hAnsi="Times New Roman" w:cs="Times New Roman"/>
        </w:rPr>
        <w:t xml:space="preserve"> </w:t>
      </w:r>
      <w:hyperlink r:id="rId23" w:history="1">
        <w:r w:rsidRPr="00D57025">
          <w:rPr>
            <w:rStyle w:val="Hyperlink"/>
            <w:rFonts w:ascii="Times New Roman" w:hAnsi="Times New Roman" w:cs="Times New Roman"/>
          </w:rPr>
          <w:t>https://www.theguardian.com/world/2013/sep/25/revealed-qatars-world-cup-slaves</w:t>
        </w:r>
      </w:hyperlink>
    </w:p>
    <w:p w:rsidR="007D04AC" w:rsidRPr="00D57025" w:rsidRDefault="007D04AC" w:rsidP="007D04AC">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Westcott L. (2014, May 8) Eighth World Cup construction worker dies just weeks before opening match. The Atlantic. </w:t>
      </w:r>
      <w:hyperlink r:id="rId24" w:history="1">
        <w:r w:rsidRPr="00D57025">
          <w:rPr>
            <w:rStyle w:val="Hyperlink"/>
            <w:rFonts w:ascii="Times New Roman" w:hAnsi="Times New Roman" w:cs="Times New Roman"/>
            <w:sz w:val="22"/>
            <w:szCs w:val="22"/>
          </w:rPr>
          <w:t>https://www.theatlantic.com/international/archive/2014/05/eighth-world-cup-construction-worker-dies-just-weeks-before-opening-match/361959/</w:t>
        </w:r>
      </w:hyperlink>
      <w:r w:rsidRPr="00D57025">
        <w:rPr>
          <w:rFonts w:ascii="Times New Roman" w:hAnsi="Times New Roman" w:cs="Times New Roman"/>
          <w:sz w:val="22"/>
          <w:szCs w:val="22"/>
        </w:rPr>
        <w:t xml:space="preserve"> . </w:t>
      </w:r>
    </w:p>
    <w:p w:rsidR="007D04AC" w:rsidRPr="00D57025" w:rsidRDefault="007D04AC" w:rsidP="005B352E">
      <w:pPr>
        <w:pStyle w:val="FootnoteText"/>
        <w:rPr>
          <w:rFonts w:ascii="Times New Roman" w:hAnsi="Times New Roman" w:cs="Times New Roman"/>
          <w:sz w:val="22"/>
          <w:szCs w:val="22"/>
        </w:rPr>
      </w:pPr>
    </w:p>
    <w:p w:rsidR="005B352E" w:rsidRPr="00D57025" w:rsidRDefault="005B352E" w:rsidP="005B352E">
      <w:pPr>
        <w:pStyle w:val="FootnoteText"/>
        <w:rPr>
          <w:rFonts w:ascii="Times New Roman" w:hAnsi="Times New Roman" w:cs="Times New Roman"/>
          <w:sz w:val="22"/>
          <w:szCs w:val="22"/>
        </w:rPr>
      </w:pPr>
      <w:r w:rsidRPr="00D57025">
        <w:rPr>
          <w:rFonts w:ascii="Times New Roman" w:hAnsi="Times New Roman" w:cs="Times New Roman"/>
          <w:sz w:val="22"/>
          <w:szCs w:val="22"/>
        </w:rPr>
        <w:t xml:space="preserve">Wright, E. (2017). Follow the money: Financial crimes and forfeiture in human trafficking prosecutions. </w:t>
      </w:r>
      <w:r w:rsidRPr="00D57025">
        <w:rPr>
          <w:rFonts w:ascii="Times New Roman" w:hAnsi="Times New Roman" w:cs="Times New Roman"/>
          <w:i/>
          <w:sz w:val="22"/>
          <w:szCs w:val="22"/>
        </w:rPr>
        <w:t>United States Attorney’s Bulletin</w:t>
      </w:r>
      <w:r w:rsidRPr="00D57025">
        <w:rPr>
          <w:rFonts w:ascii="Times New Roman" w:hAnsi="Times New Roman" w:cs="Times New Roman"/>
          <w:sz w:val="22"/>
          <w:szCs w:val="22"/>
        </w:rPr>
        <w:t xml:space="preserve"> </w:t>
      </w:r>
      <w:r w:rsidRPr="00D57025">
        <w:rPr>
          <w:rFonts w:ascii="Times New Roman" w:hAnsi="Times New Roman" w:cs="Times New Roman"/>
          <w:i/>
          <w:sz w:val="22"/>
          <w:szCs w:val="22"/>
        </w:rPr>
        <w:t>65</w:t>
      </w:r>
      <w:r w:rsidRPr="00D57025">
        <w:rPr>
          <w:rFonts w:ascii="Times New Roman" w:hAnsi="Times New Roman" w:cs="Times New Roman"/>
          <w:sz w:val="22"/>
          <w:szCs w:val="22"/>
        </w:rPr>
        <w:t>, pp 79-80.</w:t>
      </w:r>
    </w:p>
    <w:p w:rsidR="007F3A59" w:rsidRPr="00D57025" w:rsidRDefault="007F3A59" w:rsidP="005B352E">
      <w:pPr>
        <w:pStyle w:val="FootnoteText"/>
        <w:rPr>
          <w:rFonts w:ascii="Times New Roman" w:hAnsi="Times New Roman" w:cs="Times New Roman"/>
          <w:sz w:val="22"/>
          <w:szCs w:val="22"/>
        </w:rPr>
      </w:pPr>
    </w:p>
    <w:p w:rsidR="000B3B94" w:rsidRPr="00D57025" w:rsidRDefault="000B3B94" w:rsidP="005B352E">
      <w:pPr>
        <w:pStyle w:val="FootnoteText"/>
        <w:rPr>
          <w:rFonts w:ascii="Times New Roman" w:hAnsi="Times New Roman" w:cs="Times New Roman"/>
          <w:sz w:val="22"/>
          <w:szCs w:val="22"/>
        </w:rPr>
      </w:pPr>
    </w:p>
    <w:p w:rsidR="00D52676" w:rsidRPr="00D57025" w:rsidRDefault="00D52676" w:rsidP="00D52676">
      <w:pPr>
        <w:pStyle w:val="FootnoteText"/>
        <w:rPr>
          <w:rFonts w:ascii="Times New Roman" w:hAnsi="Times New Roman" w:cs="Times New Roman"/>
          <w:sz w:val="22"/>
          <w:szCs w:val="22"/>
        </w:rPr>
      </w:pPr>
    </w:p>
    <w:p w:rsidR="000F5BD6" w:rsidRPr="00D57025" w:rsidRDefault="000F5BD6" w:rsidP="00D52676">
      <w:pPr>
        <w:pStyle w:val="FootnoteText"/>
        <w:rPr>
          <w:rFonts w:ascii="Times New Roman" w:hAnsi="Times New Roman" w:cs="Times New Roman"/>
          <w:sz w:val="22"/>
          <w:szCs w:val="22"/>
        </w:rPr>
      </w:pPr>
    </w:p>
    <w:p w:rsidR="00D52676" w:rsidRPr="00D57025" w:rsidRDefault="00D52676" w:rsidP="00D52676">
      <w:pPr>
        <w:pStyle w:val="FootnoteText"/>
        <w:rPr>
          <w:rFonts w:ascii="Times New Roman" w:hAnsi="Times New Roman" w:cs="Times New Roman"/>
          <w:sz w:val="22"/>
          <w:szCs w:val="22"/>
        </w:rPr>
      </w:pPr>
    </w:p>
    <w:p w:rsidR="00E307AF" w:rsidRPr="00D57025" w:rsidRDefault="00E307AF" w:rsidP="00E307AF">
      <w:pPr>
        <w:pStyle w:val="FootnoteText"/>
        <w:rPr>
          <w:rFonts w:ascii="Times New Roman" w:hAnsi="Times New Roman" w:cs="Times New Roman"/>
          <w:sz w:val="22"/>
          <w:szCs w:val="22"/>
        </w:rPr>
      </w:pPr>
    </w:p>
    <w:p w:rsidR="000B3B94" w:rsidRPr="00D57025" w:rsidRDefault="000B3B94" w:rsidP="00E307AF">
      <w:pPr>
        <w:pStyle w:val="FootnoteText"/>
        <w:rPr>
          <w:rFonts w:ascii="Times New Roman" w:hAnsi="Times New Roman" w:cs="Times New Roman"/>
          <w:sz w:val="22"/>
          <w:szCs w:val="22"/>
        </w:rPr>
      </w:pPr>
    </w:p>
    <w:p w:rsidR="000B3B94" w:rsidRPr="00D57025" w:rsidRDefault="000B3B94" w:rsidP="00E307AF">
      <w:pPr>
        <w:pStyle w:val="FootnoteText"/>
        <w:rPr>
          <w:rFonts w:ascii="Times New Roman" w:hAnsi="Times New Roman" w:cs="Times New Roman"/>
          <w:sz w:val="22"/>
          <w:szCs w:val="22"/>
        </w:rPr>
      </w:pPr>
    </w:p>
    <w:p w:rsidR="001220D5" w:rsidRPr="00D57025" w:rsidRDefault="001220D5" w:rsidP="00CB21C8">
      <w:pPr>
        <w:spacing w:line="240" w:lineRule="auto"/>
        <w:jc w:val="both"/>
        <w:rPr>
          <w:rFonts w:ascii="Times New Roman" w:hAnsi="Times New Roman" w:cs="Times New Roman"/>
        </w:rPr>
      </w:pPr>
    </w:p>
    <w:p w:rsidR="004312C3" w:rsidRPr="00D57025" w:rsidRDefault="004312C3" w:rsidP="00CB21C8">
      <w:pPr>
        <w:spacing w:line="240" w:lineRule="auto"/>
        <w:jc w:val="both"/>
        <w:rPr>
          <w:rFonts w:ascii="Times New Roman" w:hAnsi="Times New Roman" w:cs="Times New Roman"/>
        </w:rPr>
      </w:pPr>
    </w:p>
    <w:sectPr w:rsidR="004312C3" w:rsidRPr="00D570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724" w:rsidRDefault="00282724" w:rsidP="00BB5EF9">
      <w:pPr>
        <w:spacing w:after="0" w:line="240" w:lineRule="auto"/>
      </w:pPr>
      <w:r>
        <w:separator/>
      </w:r>
    </w:p>
  </w:endnote>
  <w:endnote w:type="continuationSeparator" w:id="0">
    <w:p w:rsidR="00282724" w:rsidRDefault="00282724" w:rsidP="00BB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724" w:rsidRDefault="00282724" w:rsidP="00BB5EF9">
      <w:pPr>
        <w:spacing w:after="0" w:line="240" w:lineRule="auto"/>
      </w:pPr>
      <w:r>
        <w:separator/>
      </w:r>
    </w:p>
  </w:footnote>
  <w:footnote w:type="continuationSeparator" w:id="0">
    <w:p w:rsidR="00282724" w:rsidRDefault="00282724" w:rsidP="00BB5EF9">
      <w:pPr>
        <w:spacing w:after="0" w:line="240" w:lineRule="auto"/>
      </w:pPr>
      <w:r>
        <w:continuationSeparator/>
      </w:r>
    </w:p>
  </w:footnote>
  <w:footnote w:id="1">
    <w:p w:rsidR="00282724" w:rsidRPr="00282724" w:rsidRDefault="006502A1">
      <w:pPr>
        <w:pStyle w:val="FootnoteText"/>
        <w:rPr>
          <w:rFonts w:ascii="Times New Roman" w:hAnsi="Times New Roman" w:cs="Times New Roman"/>
        </w:rPr>
      </w:pPr>
      <w:r>
        <w:rPr>
          <w:rFonts w:ascii="Times New Roman" w:hAnsi="Times New Roman" w:cs="Times New Roman"/>
        </w:rPr>
        <w:t>*</w:t>
      </w:r>
      <w:r w:rsidR="00282724" w:rsidRPr="00282724">
        <w:rPr>
          <w:rFonts w:ascii="Times New Roman" w:hAnsi="Times New Roman" w:cs="Times New Roman"/>
        </w:rPr>
        <w:t xml:space="preserve">Lecturer in Law, </w:t>
      </w:r>
      <w:r w:rsidR="00282724">
        <w:rPr>
          <w:rFonts w:ascii="Times New Roman" w:hAnsi="Times New Roman" w:cs="Times New Roman"/>
        </w:rPr>
        <w:t xml:space="preserve">School of Law, </w:t>
      </w:r>
      <w:r w:rsidR="00282724" w:rsidRPr="00282724">
        <w:rPr>
          <w:rFonts w:ascii="Times New Roman" w:hAnsi="Times New Roman" w:cs="Times New Roman"/>
        </w:rPr>
        <w:t>Birmingham City University</w:t>
      </w:r>
      <w:r w:rsidR="00282724">
        <w:rPr>
          <w:rFonts w:ascii="Times New Roman" w:hAnsi="Times New Roman" w:cs="Times New Roman"/>
        </w:rPr>
        <w:t xml:space="preserve">, England. I am </w:t>
      </w:r>
      <w:r>
        <w:rPr>
          <w:rFonts w:ascii="Times New Roman" w:hAnsi="Times New Roman" w:cs="Times New Roman"/>
        </w:rPr>
        <w:t xml:space="preserve">thankful to Chipo Mwale for her insightful comments. </w:t>
      </w:r>
      <w:r w:rsidR="00282724">
        <w:rPr>
          <w:rFonts w:ascii="Times New Roman" w:hAnsi="Times New Roman" w:cs="Times New Roman"/>
        </w:rPr>
        <w:t xml:space="preserve"> </w:t>
      </w:r>
    </w:p>
  </w:footnote>
  <w:footnote w:id="2">
    <w:p w:rsidR="00371084" w:rsidRPr="00371084" w:rsidRDefault="001A3735">
      <w:pPr>
        <w:pStyle w:val="FootnoteText"/>
        <w:rPr>
          <w:rFonts w:ascii="Times New Roman" w:hAnsi="Times New Roman" w:cs="Times New Roman"/>
        </w:rPr>
      </w:pPr>
      <w:r w:rsidRPr="00371084">
        <w:rPr>
          <w:rStyle w:val="FootnoteReference"/>
          <w:rFonts w:ascii="Times New Roman" w:hAnsi="Times New Roman" w:cs="Times New Roman"/>
        </w:rPr>
        <w:footnoteRef/>
      </w:r>
      <w:r w:rsidRPr="00371084">
        <w:rPr>
          <w:rFonts w:ascii="Times New Roman" w:hAnsi="Times New Roman" w:cs="Times New Roman"/>
        </w:rPr>
        <w:t xml:space="preserve"> </w:t>
      </w:r>
      <w:r w:rsidR="00371084">
        <w:rPr>
          <w:rFonts w:ascii="Times New Roman" w:hAnsi="Times New Roman" w:cs="Times New Roman"/>
        </w:rPr>
        <w:t>Bales, K. (2012). Disposable people: New slavery in the global economy. University of California Press.</w:t>
      </w:r>
    </w:p>
  </w:footnote>
  <w:footnote w:id="3">
    <w:p w:rsidR="00282724" w:rsidRPr="00755752" w:rsidRDefault="00282724" w:rsidP="00755752">
      <w:pPr>
        <w:spacing w:line="240" w:lineRule="auto"/>
        <w:jc w:val="both"/>
        <w:rPr>
          <w:rFonts w:ascii="Times New Roman" w:hAnsi="Times New Roman" w:cs="Times New Roman"/>
          <w:sz w:val="20"/>
          <w:szCs w:val="20"/>
        </w:rPr>
      </w:pPr>
      <w:r>
        <w:rPr>
          <w:rStyle w:val="FootnoteReference"/>
        </w:rPr>
        <w:footnoteRef/>
      </w:r>
      <w:r>
        <w:t xml:space="preserve"> S</w:t>
      </w:r>
      <w:r w:rsidRPr="0090299F">
        <w:rPr>
          <w:rFonts w:ascii="Times New Roman" w:hAnsi="Times New Roman" w:cs="Times New Roman"/>
          <w:sz w:val="20"/>
          <w:szCs w:val="20"/>
        </w:rPr>
        <w:t>lave</w:t>
      </w:r>
      <w:r>
        <w:rPr>
          <w:rFonts w:ascii="Times New Roman" w:hAnsi="Times New Roman" w:cs="Times New Roman"/>
          <w:sz w:val="20"/>
          <w:szCs w:val="20"/>
        </w:rPr>
        <w:t>ry</w:t>
      </w:r>
      <w:r w:rsidRPr="0090299F">
        <w:rPr>
          <w:rFonts w:ascii="Times New Roman" w:hAnsi="Times New Roman" w:cs="Times New Roman"/>
          <w:sz w:val="20"/>
          <w:szCs w:val="20"/>
        </w:rPr>
        <w:t xml:space="preserve"> </w:t>
      </w:r>
      <w:proofErr w:type="gramStart"/>
      <w:r w:rsidRPr="0090299F">
        <w:rPr>
          <w:rFonts w:ascii="Times New Roman" w:hAnsi="Times New Roman" w:cs="Times New Roman"/>
          <w:sz w:val="20"/>
          <w:szCs w:val="20"/>
        </w:rPr>
        <w:t>was made</w:t>
      </w:r>
      <w:proofErr w:type="gramEnd"/>
      <w:r w:rsidRPr="0090299F">
        <w:rPr>
          <w:rFonts w:ascii="Times New Roman" w:hAnsi="Times New Roman" w:cs="Times New Roman"/>
          <w:sz w:val="20"/>
          <w:szCs w:val="20"/>
        </w:rPr>
        <w:t xml:space="preserve"> illegal in the UK in 1807 and across the British Empire in 1837</w:t>
      </w:r>
      <w:r>
        <w:rPr>
          <w:rFonts w:ascii="Times New Roman" w:hAnsi="Times New Roman" w:cs="Times New Roman"/>
          <w:sz w:val="20"/>
          <w:szCs w:val="20"/>
        </w:rPr>
        <w:t xml:space="preserve"> under The Slave Act of 1807 – An act for the Abolition of Slave Trade, which abolished slave trade in the British Empire. Prior to this legislation was the Act Against Slavery 1785 which abolished slave trade in British North America. In the United States, the Act Prohibiting Importation of Slaves was adopted on 2 </w:t>
      </w:r>
      <w:proofErr w:type="gramStart"/>
      <w:r>
        <w:rPr>
          <w:rFonts w:ascii="Times New Roman" w:hAnsi="Times New Roman" w:cs="Times New Roman"/>
          <w:sz w:val="20"/>
          <w:szCs w:val="20"/>
        </w:rPr>
        <w:t>March,</w:t>
      </w:r>
      <w:proofErr w:type="gramEnd"/>
      <w:r>
        <w:rPr>
          <w:rFonts w:ascii="Times New Roman" w:hAnsi="Times New Roman" w:cs="Times New Roman"/>
          <w:sz w:val="20"/>
          <w:szCs w:val="20"/>
        </w:rPr>
        <w:t xml:space="preserve"> 1807. Other legislation, which abolished slave trade such as the International Agreement for the Suppression of the White Slave </w:t>
      </w:r>
      <w:proofErr w:type="gramStart"/>
      <w:r>
        <w:rPr>
          <w:rFonts w:ascii="Times New Roman" w:hAnsi="Times New Roman" w:cs="Times New Roman"/>
          <w:sz w:val="20"/>
          <w:szCs w:val="20"/>
        </w:rPr>
        <w:t>Trade</w:t>
      </w:r>
      <w:proofErr w:type="gramEnd"/>
      <w:r>
        <w:rPr>
          <w:rFonts w:ascii="Times New Roman" w:hAnsi="Times New Roman" w:cs="Times New Roman"/>
          <w:sz w:val="20"/>
          <w:szCs w:val="20"/>
        </w:rPr>
        <w:t xml:space="preserve"> became the first multilateral treaties to address issues of slavery and human trafficking. </w:t>
      </w:r>
    </w:p>
  </w:footnote>
  <w:footnote w:id="4">
    <w:p w:rsidR="00282724" w:rsidRPr="005E7D85" w:rsidRDefault="00282724">
      <w:pPr>
        <w:pStyle w:val="FootnoteText"/>
        <w:rPr>
          <w:rFonts w:ascii="Times New Roman" w:hAnsi="Times New Roman" w:cs="Times New Roman"/>
        </w:rPr>
      </w:pPr>
      <w:r w:rsidRPr="005E7D85">
        <w:rPr>
          <w:rStyle w:val="FootnoteReference"/>
          <w:rFonts w:ascii="Times New Roman" w:hAnsi="Times New Roman" w:cs="Times New Roman"/>
        </w:rPr>
        <w:footnoteRef/>
      </w:r>
      <w:r w:rsidRPr="005E7D85">
        <w:rPr>
          <w:rFonts w:ascii="Times New Roman" w:hAnsi="Times New Roman" w:cs="Times New Roman"/>
        </w:rPr>
        <w:t xml:space="preserve"> Paz-Fuchs, A. </w:t>
      </w:r>
      <w:r>
        <w:rPr>
          <w:rFonts w:ascii="Times New Roman" w:hAnsi="Times New Roman" w:cs="Times New Roman"/>
        </w:rPr>
        <w:t>(2016)</w:t>
      </w:r>
      <w:r w:rsidR="006502A1">
        <w:rPr>
          <w:rFonts w:ascii="Times New Roman" w:hAnsi="Times New Roman" w:cs="Times New Roman"/>
        </w:rPr>
        <w:t>.</w:t>
      </w:r>
      <w:r>
        <w:rPr>
          <w:rFonts w:ascii="Times New Roman" w:hAnsi="Times New Roman" w:cs="Times New Roman"/>
        </w:rPr>
        <w:t xml:space="preserve"> </w:t>
      </w:r>
      <w:r w:rsidRPr="005E7D85">
        <w:rPr>
          <w:rFonts w:ascii="Times New Roman" w:hAnsi="Times New Roman" w:cs="Times New Roman"/>
        </w:rPr>
        <w:t xml:space="preserve">Badges of </w:t>
      </w:r>
      <w:r>
        <w:rPr>
          <w:rFonts w:ascii="Times New Roman" w:hAnsi="Times New Roman" w:cs="Times New Roman"/>
        </w:rPr>
        <w:t>modern s</w:t>
      </w:r>
      <w:r w:rsidRPr="005E7D85">
        <w:rPr>
          <w:rFonts w:ascii="Times New Roman" w:hAnsi="Times New Roman" w:cs="Times New Roman"/>
        </w:rPr>
        <w:t>lavery</w:t>
      </w:r>
      <w:r w:rsidR="006502A1">
        <w:rPr>
          <w:rFonts w:ascii="Times New Roman" w:hAnsi="Times New Roman" w:cs="Times New Roman"/>
        </w:rPr>
        <w:t xml:space="preserve">. </w:t>
      </w:r>
      <w:r w:rsidRPr="006502A1">
        <w:rPr>
          <w:rFonts w:ascii="Times New Roman" w:hAnsi="Times New Roman" w:cs="Times New Roman"/>
          <w:i/>
        </w:rPr>
        <w:t>The Modern Law Review</w:t>
      </w:r>
      <w:r w:rsidR="006502A1">
        <w:rPr>
          <w:rFonts w:ascii="Times New Roman" w:hAnsi="Times New Roman" w:cs="Times New Roman"/>
        </w:rPr>
        <w:t xml:space="preserve">, 79, pp. </w:t>
      </w:r>
      <w:r>
        <w:rPr>
          <w:rFonts w:ascii="Times New Roman" w:hAnsi="Times New Roman" w:cs="Times New Roman"/>
        </w:rPr>
        <w:t>5</w:t>
      </w:r>
      <w:r w:rsidR="006502A1">
        <w:rPr>
          <w:rFonts w:ascii="Times New Roman" w:hAnsi="Times New Roman" w:cs="Times New Roman"/>
        </w:rPr>
        <w:t>.</w:t>
      </w:r>
    </w:p>
  </w:footnote>
  <w:footnote w:id="5">
    <w:p w:rsidR="00282724" w:rsidRPr="00223F93" w:rsidRDefault="00282724" w:rsidP="00C73DBA">
      <w:pPr>
        <w:pStyle w:val="FootnoteText"/>
        <w:rPr>
          <w:rFonts w:ascii="Times New Roman" w:hAnsi="Times New Roman" w:cs="Times New Roman"/>
        </w:rPr>
      </w:pPr>
      <w:r w:rsidRPr="00223F93">
        <w:rPr>
          <w:rStyle w:val="FootnoteReference"/>
          <w:rFonts w:ascii="Times New Roman" w:hAnsi="Times New Roman" w:cs="Times New Roman"/>
        </w:rPr>
        <w:footnoteRef/>
      </w:r>
      <w:r w:rsidRPr="00223F93">
        <w:rPr>
          <w:rFonts w:ascii="Times New Roman" w:hAnsi="Times New Roman" w:cs="Times New Roman"/>
        </w:rPr>
        <w:t xml:space="preserve"> </w:t>
      </w:r>
      <w:r>
        <w:rPr>
          <w:rFonts w:ascii="Times New Roman" w:hAnsi="Times New Roman" w:cs="Times New Roman"/>
        </w:rPr>
        <w:t>Bales, K. (2009). Winning the Fight: eradica</w:t>
      </w:r>
      <w:r w:rsidR="006502A1">
        <w:rPr>
          <w:rFonts w:ascii="Times New Roman" w:hAnsi="Times New Roman" w:cs="Times New Roman"/>
        </w:rPr>
        <w:t>ting slavery in the modern age.</w:t>
      </w:r>
      <w:r w:rsidRPr="00223F93">
        <w:rPr>
          <w:rFonts w:ascii="Times New Roman" w:hAnsi="Times New Roman" w:cs="Times New Roman"/>
          <w:i/>
        </w:rPr>
        <w:t xml:space="preserve"> Harvard International Review, Issue </w:t>
      </w:r>
      <w:r w:rsidR="006502A1">
        <w:rPr>
          <w:rFonts w:ascii="Times New Roman" w:hAnsi="Times New Roman" w:cs="Times New Roman"/>
          <w:i/>
        </w:rPr>
        <w:t>31(</w:t>
      </w:r>
      <w:r w:rsidRPr="00223F93">
        <w:rPr>
          <w:rFonts w:ascii="Times New Roman" w:hAnsi="Times New Roman" w:cs="Times New Roman"/>
          <w:i/>
        </w:rPr>
        <w:t>1</w:t>
      </w:r>
      <w:r w:rsidR="006502A1">
        <w:rPr>
          <w:rFonts w:ascii="Times New Roman" w:hAnsi="Times New Roman" w:cs="Times New Roman"/>
          <w:i/>
        </w:rPr>
        <w:t>)</w:t>
      </w:r>
      <w:r>
        <w:rPr>
          <w:rFonts w:ascii="Times New Roman" w:hAnsi="Times New Roman" w:cs="Times New Roman"/>
        </w:rPr>
        <w:t>, pp 14-17.</w:t>
      </w:r>
    </w:p>
  </w:footnote>
  <w:footnote w:id="6">
    <w:p w:rsidR="00282724" w:rsidRPr="000316CC" w:rsidRDefault="00282724">
      <w:pPr>
        <w:pStyle w:val="FootnoteText"/>
        <w:rPr>
          <w:rFonts w:ascii="Times New Roman" w:hAnsi="Times New Roman" w:cs="Times New Roman"/>
        </w:rPr>
      </w:pPr>
      <w:r w:rsidRPr="000316CC">
        <w:rPr>
          <w:rStyle w:val="FootnoteReference"/>
          <w:rFonts w:ascii="Times New Roman" w:hAnsi="Times New Roman" w:cs="Times New Roman"/>
        </w:rPr>
        <w:footnoteRef/>
      </w:r>
      <w:r>
        <w:rPr>
          <w:rFonts w:ascii="Times New Roman" w:hAnsi="Times New Roman" w:cs="Times New Roman"/>
        </w:rPr>
        <w:t xml:space="preserve"> </w:t>
      </w:r>
      <w:proofErr w:type="spellStart"/>
      <w:r w:rsidRPr="000316CC">
        <w:rPr>
          <w:rFonts w:ascii="Times New Roman" w:hAnsi="Times New Roman" w:cs="Times New Roman"/>
        </w:rPr>
        <w:t>Siller</w:t>
      </w:r>
      <w:proofErr w:type="spellEnd"/>
      <w:r w:rsidRPr="000316CC">
        <w:rPr>
          <w:rFonts w:ascii="Times New Roman" w:hAnsi="Times New Roman" w:cs="Times New Roman"/>
        </w:rPr>
        <w:t>,</w:t>
      </w:r>
      <w:r>
        <w:rPr>
          <w:rFonts w:ascii="Times New Roman" w:hAnsi="Times New Roman" w:cs="Times New Roman"/>
        </w:rPr>
        <w:t xml:space="preserve"> N. (2016)</w:t>
      </w:r>
      <w:r w:rsidRPr="000316CC">
        <w:rPr>
          <w:rFonts w:ascii="Times New Roman" w:hAnsi="Times New Roman" w:cs="Times New Roman"/>
        </w:rPr>
        <w:t xml:space="preserve"> </w:t>
      </w:r>
      <w:r>
        <w:rPr>
          <w:rFonts w:ascii="Times New Roman" w:hAnsi="Times New Roman" w:cs="Times New Roman"/>
        </w:rPr>
        <w:t>‘</w:t>
      </w:r>
      <w:r w:rsidRPr="000316CC">
        <w:rPr>
          <w:rFonts w:ascii="Times New Roman" w:hAnsi="Times New Roman" w:cs="Times New Roman"/>
        </w:rPr>
        <w:t>Modern Slavery’</w:t>
      </w:r>
      <w:r>
        <w:rPr>
          <w:rFonts w:ascii="Times New Roman" w:hAnsi="Times New Roman" w:cs="Times New Roman"/>
        </w:rPr>
        <w:t xml:space="preserve">: Does International Law Distinguish between Slavery, Enslavement and Trafficking? </w:t>
      </w:r>
      <w:r w:rsidRPr="006502A1">
        <w:rPr>
          <w:rFonts w:ascii="Times New Roman" w:hAnsi="Times New Roman" w:cs="Times New Roman"/>
          <w:i/>
        </w:rPr>
        <w:t>Journal of International Criminal Justice</w:t>
      </w:r>
      <w:r w:rsidR="006502A1">
        <w:rPr>
          <w:rFonts w:ascii="Times New Roman" w:hAnsi="Times New Roman" w:cs="Times New Roman"/>
        </w:rPr>
        <w:t xml:space="preserve">, </w:t>
      </w:r>
      <w:r>
        <w:rPr>
          <w:rFonts w:ascii="Times New Roman" w:hAnsi="Times New Roman" w:cs="Times New Roman"/>
        </w:rPr>
        <w:t>14</w:t>
      </w:r>
      <w:r w:rsidR="006502A1">
        <w:rPr>
          <w:rFonts w:ascii="Times New Roman" w:hAnsi="Times New Roman" w:cs="Times New Roman"/>
        </w:rPr>
        <w:t>(1)</w:t>
      </w:r>
      <w:r>
        <w:rPr>
          <w:rFonts w:ascii="Times New Roman" w:hAnsi="Times New Roman" w:cs="Times New Roman"/>
        </w:rPr>
        <w:t>, pp 405-427</w:t>
      </w:r>
      <w:r w:rsidR="006502A1">
        <w:rPr>
          <w:rFonts w:ascii="Times New Roman" w:hAnsi="Times New Roman" w:cs="Times New Roman"/>
        </w:rPr>
        <w:t>.</w:t>
      </w:r>
    </w:p>
  </w:footnote>
  <w:footnote w:id="7">
    <w:p w:rsidR="00282724" w:rsidRPr="005E4954" w:rsidRDefault="00282724" w:rsidP="005E4954">
      <w:pPr>
        <w:pStyle w:val="FootnoteText"/>
        <w:rPr>
          <w:rFonts w:ascii="Times New Roman" w:hAnsi="Times New Roman" w:cs="Times New Roman"/>
        </w:rPr>
      </w:pPr>
      <w:r>
        <w:rPr>
          <w:rStyle w:val="FootnoteReference"/>
        </w:rPr>
        <w:footnoteRef/>
      </w:r>
      <w:r>
        <w:t xml:space="preserve"> </w:t>
      </w:r>
      <w:r w:rsidRPr="005E4954">
        <w:rPr>
          <w:rFonts w:ascii="Times New Roman" w:hAnsi="Times New Roman" w:cs="Times New Roman"/>
        </w:rPr>
        <w:t>Other Conventions which prohibit slavery, forced labour and other forms of modern slavery include</w:t>
      </w:r>
      <w:r>
        <w:t xml:space="preserve"> </w:t>
      </w:r>
      <w:r w:rsidRPr="005E4954">
        <w:rPr>
          <w:rFonts w:ascii="Times New Roman" w:hAnsi="Times New Roman" w:cs="Times New Roman"/>
        </w:rPr>
        <w:t>the UN Slavery Convention of 1926, the Supplementary Convention on the Abolition of Slavery, the Slave Trade, and Institutions and Practices Similar to Slavery of 1956 and the UN Protocol to prevent, suppress and punish trafficking in persons, especially women and children</w:t>
      </w:r>
    </w:p>
  </w:footnote>
  <w:footnote w:id="8">
    <w:p w:rsidR="00282724" w:rsidRPr="003C5B93" w:rsidRDefault="00282724">
      <w:pPr>
        <w:pStyle w:val="FootnoteText"/>
        <w:rPr>
          <w:rFonts w:ascii="Times New Roman" w:hAnsi="Times New Roman" w:cs="Times New Roman"/>
        </w:rPr>
      </w:pPr>
      <w:r w:rsidRPr="003C5B93">
        <w:rPr>
          <w:rStyle w:val="FootnoteReference"/>
          <w:rFonts w:ascii="Times New Roman" w:hAnsi="Times New Roman" w:cs="Times New Roman"/>
        </w:rPr>
        <w:footnoteRef/>
      </w:r>
      <w:r w:rsidRPr="003C5B93">
        <w:rPr>
          <w:rFonts w:ascii="Times New Roman" w:hAnsi="Times New Roman" w:cs="Times New Roman"/>
        </w:rPr>
        <w:t xml:space="preserve"> See </w:t>
      </w:r>
      <w:r w:rsidRPr="006502A1">
        <w:rPr>
          <w:rFonts w:ascii="Times New Roman" w:hAnsi="Times New Roman" w:cs="Times New Roman"/>
        </w:rPr>
        <w:t>ILO Standards on Forced Labour: The new Protocol and Recommendation at a Glance</w:t>
      </w:r>
      <w:r>
        <w:rPr>
          <w:rFonts w:ascii="Times New Roman" w:hAnsi="Times New Roman" w:cs="Times New Roman"/>
        </w:rPr>
        <w:t>, International Labour Office, Fundamental Principles and Rights at Work Branch – Geneva: ILO, 2016</w:t>
      </w:r>
      <w:r w:rsidRPr="003C5B93">
        <w:rPr>
          <w:rFonts w:ascii="Times New Roman" w:hAnsi="Times New Roman" w:cs="Times New Roman"/>
        </w:rPr>
        <w:t xml:space="preserve">. </w:t>
      </w:r>
    </w:p>
  </w:footnote>
  <w:footnote w:id="9">
    <w:p w:rsidR="00282724" w:rsidRPr="00E23ABE" w:rsidRDefault="00282724">
      <w:pPr>
        <w:pStyle w:val="FootnoteText"/>
        <w:rPr>
          <w:rFonts w:ascii="Times New Roman" w:hAnsi="Times New Roman" w:cs="Times New Roman"/>
        </w:rPr>
      </w:pPr>
      <w:r w:rsidRPr="00E23ABE">
        <w:rPr>
          <w:rStyle w:val="FootnoteReference"/>
          <w:rFonts w:ascii="Times New Roman" w:hAnsi="Times New Roman" w:cs="Times New Roman"/>
        </w:rPr>
        <w:footnoteRef/>
      </w:r>
      <w:r w:rsidRPr="00E23ABE">
        <w:rPr>
          <w:rFonts w:ascii="Times New Roman" w:hAnsi="Times New Roman" w:cs="Times New Roman"/>
        </w:rPr>
        <w:t xml:space="preserve"> </w:t>
      </w:r>
      <w:r w:rsidR="003459D9">
        <w:rPr>
          <w:rFonts w:ascii="Times New Roman" w:hAnsi="Times New Roman" w:cs="Times New Roman"/>
        </w:rPr>
        <w:t>Payne, M.</w:t>
      </w:r>
      <w:r>
        <w:rPr>
          <w:rFonts w:ascii="Times New Roman" w:hAnsi="Times New Roman" w:cs="Times New Roman"/>
        </w:rPr>
        <w:t xml:space="preserve"> (</w:t>
      </w:r>
      <w:r w:rsidR="003459D9">
        <w:rPr>
          <w:rFonts w:ascii="Times New Roman" w:hAnsi="Times New Roman" w:cs="Times New Roman"/>
        </w:rPr>
        <w:t>2014,</w:t>
      </w:r>
      <w:r>
        <w:rPr>
          <w:rFonts w:ascii="Times New Roman" w:hAnsi="Times New Roman" w:cs="Times New Roman"/>
        </w:rPr>
        <w:t xml:space="preserve"> Sept</w:t>
      </w:r>
      <w:r w:rsidR="003459D9">
        <w:rPr>
          <w:rFonts w:ascii="Times New Roman" w:hAnsi="Times New Roman" w:cs="Times New Roman"/>
        </w:rPr>
        <w:t>ember</w:t>
      </w:r>
      <w:r>
        <w:rPr>
          <w:rFonts w:ascii="Times New Roman" w:hAnsi="Times New Roman" w:cs="Times New Roman"/>
        </w:rPr>
        <w:t xml:space="preserve"> 5). FIFA report on allegedly corrupt World Cup bidding process submitted, but </w:t>
      </w:r>
      <w:proofErr w:type="gramStart"/>
      <w:r>
        <w:rPr>
          <w:rFonts w:ascii="Times New Roman" w:hAnsi="Times New Roman" w:cs="Times New Roman"/>
        </w:rPr>
        <w:t>you’ll</w:t>
      </w:r>
      <w:proofErr w:type="gramEnd"/>
      <w:r>
        <w:rPr>
          <w:rFonts w:ascii="Times New Roman" w:hAnsi="Times New Roman" w:cs="Times New Roman"/>
        </w:rPr>
        <w:t xml:space="preserve"> probably never see it. </w:t>
      </w:r>
      <w:r w:rsidRPr="003459D9">
        <w:rPr>
          <w:rFonts w:ascii="Times New Roman" w:hAnsi="Times New Roman" w:cs="Times New Roman"/>
        </w:rPr>
        <w:t>Washington Post</w:t>
      </w:r>
      <w:r>
        <w:rPr>
          <w:rFonts w:ascii="Times New Roman" w:hAnsi="Times New Roman" w:cs="Times New Roman"/>
        </w:rPr>
        <w:t xml:space="preserve">, </w:t>
      </w:r>
      <w:hyperlink r:id="rId1" w:history="1">
        <w:r w:rsidRPr="00530A2D">
          <w:rPr>
            <w:rStyle w:val="Hyperlink"/>
            <w:rFonts w:ascii="Times New Roman" w:hAnsi="Times New Roman" w:cs="Times New Roman"/>
          </w:rPr>
          <w:t>https://www.washingtonpost.com/news/early-lead/wp/2014/09/05/fifa-report-on-allegedly-corrupt-world-cup-bidding-process-submitted-but-youll-probably-never-see-it/?noredirect=on&amp;utm_term=.05f21b1fac13</w:t>
        </w:r>
      </w:hyperlink>
      <w:r>
        <w:rPr>
          <w:rFonts w:ascii="Times New Roman" w:hAnsi="Times New Roman" w:cs="Times New Roman"/>
        </w:rPr>
        <w:t xml:space="preserve"> </w:t>
      </w:r>
    </w:p>
  </w:footnote>
  <w:footnote w:id="10">
    <w:p w:rsidR="00282724" w:rsidRPr="001C685B" w:rsidRDefault="00282724">
      <w:pPr>
        <w:pStyle w:val="FootnoteText"/>
        <w:rPr>
          <w:rFonts w:ascii="Times New Roman" w:hAnsi="Times New Roman" w:cs="Times New Roman"/>
        </w:rPr>
      </w:pPr>
      <w:r w:rsidRPr="001C685B">
        <w:rPr>
          <w:rStyle w:val="FootnoteReference"/>
          <w:rFonts w:ascii="Times New Roman" w:hAnsi="Times New Roman" w:cs="Times New Roman"/>
        </w:rPr>
        <w:footnoteRef/>
      </w:r>
      <w:r w:rsidRPr="001C685B">
        <w:rPr>
          <w:rFonts w:ascii="Times New Roman" w:hAnsi="Times New Roman" w:cs="Times New Roman"/>
        </w:rPr>
        <w:t xml:space="preserve"> </w:t>
      </w:r>
      <w:proofErr w:type="spellStart"/>
      <w:r>
        <w:rPr>
          <w:rFonts w:ascii="Times New Roman" w:hAnsi="Times New Roman" w:cs="Times New Roman"/>
        </w:rPr>
        <w:t>Strutner</w:t>
      </w:r>
      <w:proofErr w:type="spellEnd"/>
      <w:r>
        <w:rPr>
          <w:rFonts w:ascii="Times New Roman" w:hAnsi="Times New Roman" w:cs="Times New Roman"/>
        </w:rPr>
        <w:t xml:space="preserve">, S. </w:t>
      </w:r>
      <w:proofErr w:type="gramStart"/>
      <w:r w:rsidR="003459D9">
        <w:rPr>
          <w:rFonts w:ascii="Times New Roman" w:hAnsi="Times New Roman" w:cs="Times New Roman"/>
        </w:rPr>
        <w:t>( 2014</w:t>
      </w:r>
      <w:proofErr w:type="gramEnd"/>
      <w:r w:rsidR="003459D9">
        <w:rPr>
          <w:rFonts w:ascii="Times New Roman" w:hAnsi="Times New Roman" w:cs="Times New Roman"/>
        </w:rPr>
        <w:t xml:space="preserve"> </w:t>
      </w:r>
      <w:r>
        <w:rPr>
          <w:rFonts w:ascii="Times New Roman" w:hAnsi="Times New Roman" w:cs="Times New Roman"/>
        </w:rPr>
        <w:t>25 August</w:t>
      </w:r>
      <w:r w:rsidR="003459D9">
        <w:rPr>
          <w:rFonts w:ascii="Times New Roman" w:hAnsi="Times New Roman" w:cs="Times New Roman"/>
        </w:rPr>
        <w:t>)</w:t>
      </w:r>
      <w:r>
        <w:rPr>
          <w:rFonts w:ascii="Times New Roman" w:hAnsi="Times New Roman" w:cs="Times New Roman"/>
        </w:rPr>
        <w:t xml:space="preserve">. Qatar’s new World Cup city is a modern marvel. The Huffington Post. </w:t>
      </w:r>
      <w:hyperlink r:id="rId2" w:history="1">
        <w:r w:rsidRPr="00530A2D">
          <w:rPr>
            <w:rStyle w:val="Hyperlink"/>
            <w:rFonts w:ascii="Times New Roman" w:hAnsi="Times New Roman" w:cs="Times New Roman"/>
          </w:rPr>
          <w:t>https://www.huffingtonpost.co.uk/2014/08/25/qatars-new-world-cup-city_n_5698138.html</w:t>
        </w:r>
      </w:hyperlink>
      <w:r>
        <w:rPr>
          <w:rFonts w:ascii="Times New Roman" w:hAnsi="Times New Roman" w:cs="Times New Roman"/>
        </w:rPr>
        <w:t xml:space="preserve">. See also, </w:t>
      </w:r>
      <w:proofErr w:type="spellStart"/>
      <w:r>
        <w:rPr>
          <w:rFonts w:ascii="Times New Roman" w:hAnsi="Times New Roman" w:cs="Times New Roman"/>
        </w:rPr>
        <w:t>Erfani</w:t>
      </w:r>
      <w:proofErr w:type="spellEnd"/>
      <w:r>
        <w:rPr>
          <w:rFonts w:ascii="Times New Roman" w:hAnsi="Times New Roman" w:cs="Times New Roman"/>
        </w:rPr>
        <w:t xml:space="preserve">, </w:t>
      </w:r>
      <w:proofErr w:type="spellStart"/>
      <w:r>
        <w:rPr>
          <w:rFonts w:ascii="Times New Roman" w:hAnsi="Times New Roman" w:cs="Times New Roman"/>
        </w:rPr>
        <w:t>Azadeh</w:t>
      </w:r>
      <w:proofErr w:type="spellEnd"/>
      <w:r>
        <w:rPr>
          <w:rFonts w:ascii="Times New Roman" w:hAnsi="Times New Roman" w:cs="Times New Roman"/>
        </w:rPr>
        <w:t xml:space="preserve">. (2015). </w:t>
      </w:r>
      <w:proofErr w:type="gramStart"/>
      <w:r>
        <w:rPr>
          <w:rFonts w:ascii="Times New Roman" w:hAnsi="Times New Roman" w:cs="Times New Roman"/>
        </w:rPr>
        <w:t>Kicking</w:t>
      </w:r>
      <w:proofErr w:type="gramEnd"/>
      <w:r>
        <w:rPr>
          <w:rFonts w:ascii="Times New Roman" w:hAnsi="Times New Roman" w:cs="Times New Roman"/>
        </w:rPr>
        <w:t xml:space="preserve"> away responsibility: FIFA’s role in response to migrant worker abu</w:t>
      </w:r>
      <w:r w:rsidR="003459D9">
        <w:rPr>
          <w:rFonts w:ascii="Times New Roman" w:hAnsi="Times New Roman" w:cs="Times New Roman"/>
        </w:rPr>
        <w:t xml:space="preserve">ses in Qatar 2022 World Cup. </w:t>
      </w:r>
      <w:r w:rsidRPr="003459D9">
        <w:rPr>
          <w:rFonts w:ascii="Times New Roman" w:hAnsi="Times New Roman" w:cs="Times New Roman"/>
          <w:i/>
        </w:rPr>
        <w:t xml:space="preserve">Jeffrey S. </w:t>
      </w:r>
      <w:proofErr w:type="spellStart"/>
      <w:r w:rsidRPr="003459D9">
        <w:rPr>
          <w:rFonts w:ascii="Times New Roman" w:hAnsi="Times New Roman" w:cs="Times New Roman"/>
          <w:i/>
        </w:rPr>
        <w:t>Moorad</w:t>
      </w:r>
      <w:proofErr w:type="spellEnd"/>
      <w:r w:rsidRPr="003459D9">
        <w:rPr>
          <w:rFonts w:ascii="Times New Roman" w:hAnsi="Times New Roman" w:cs="Times New Roman"/>
          <w:i/>
        </w:rPr>
        <w:t xml:space="preserve"> Sports Journal</w:t>
      </w:r>
      <w:r>
        <w:rPr>
          <w:rFonts w:ascii="Times New Roman" w:hAnsi="Times New Roman" w:cs="Times New Roman"/>
        </w:rPr>
        <w:t xml:space="preserve"> </w:t>
      </w:r>
      <w:r w:rsidR="003459D9">
        <w:rPr>
          <w:rFonts w:ascii="Times New Roman" w:hAnsi="Times New Roman" w:cs="Times New Roman"/>
        </w:rPr>
        <w:t xml:space="preserve">25, pp. </w:t>
      </w:r>
      <w:r>
        <w:rPr>
          <w:rFonts w:ascii="Times New Roman" w:hAnsi="Times New Roman" w:cs="Times New Roman"/>
        </w:rPr>
        <w:t>623.</w:t>
      </w:r>
    </w:p>
  </w:footnote>
  <w:footnote w:id="11">
    <w:p w:rsidR="00282724" w:rsidRPr="0036770D" w:rsidRDefault="00282724">
      <w:pPr>
        <w:pStyle w:val="FootnoteText"/>
        <w:rPr>
          <w:rFonts w:ascii="Times New Roman" w:hAnsi="Times New Roman" w:cs="Times New Roman"/>
        </w:rPr>
      </w:pPr>
      <w:r w:rsidRPr="0036770D">
        <w:rPr>
          <w:rStyle w:val="FootnoteReference"/>
          <w:rFonts w:ascii="Times New Roman" w:hAnsi="Times New Roman" w:cs="Times New Roman"/>
        </w:rPr>
        <w:footnoteRef/>
      </w:r>
      <w:r w:rsidRPr="0036770D">
        <w:rPr>
          <w:rFonts w:ascii="Times New Roman" w:hAnsi="Times New Roman" w:cs="Times New Roman"/>
        </w:rPr>
        <w:t xml:space="preserve"> </w:t>
      </w:r>
      <w:proofErr w:type="spellStart"/>
      <w:r w:rsidRPr="0036770D">
        <w:rPr>
          <w:rFonts w:ascii="Times New Roman" w:hAnsi="Times New Roman" w:cs="Times New Roman"/>
        </w:rPr>
        <w:t>Akzahrani</w:t>
      </w:r>
      <w:proofErr w:type="spellEnd"/>
      <w:r w:rsidRPr="0036770D">
        <w:rPr>
          <w:rFonts w:ascii="Times New Roman" w:hAnsi="Times New Roman" w:cs="Times New Roman"/>
        </w:rPr>
        <w:t xml:space="preserve">, M. </w:t>
      </w:r>
      <w:r>
        <w:rPr>
          <w:rFonts w:ascii="Times New Roman" w:hAnsi="Times New Roman" w:cs="Times New Roman"/>
        </w:rPr>
        <w:t xml:space="preserve">(2014) </w:t>
      </w:r>
      <w:proofErr w:type="gramStart"/>
      <w:r w:rsidRPr="0036770D">
        <w:rPr>
          <w:rFonts w:ascii="Times New Roman" w:hAnsi="Times New Roman" w:cs="Times New Roman"/>
        </w:rPr>
        <w:t>The</w:t>
      </w:r>
      <w:proofErr w:type="gramEnd"/>
      <w:r w:rsidRPr="0036770D">
        <w:rPr>
          <w:rFonts w:ascii="Times New Roman" w:hAnsi="Times New Roman" w:cs="Times New Roman"/>
        </w:rPr>
        <w:t xml:space="preserve"> </w:t>
      </w:r>
      <w:r>
        <w:rPr>
          <w:rFonts w:ascii="Times New Roman" w:hAnsi="Times New Roman" w:cs="Times New Roman"/>
        </w:rPr>
        <w:t xml:space="preserve">system of </w:t>
      </w:r>
      <w:proofErr w:type="spellStart"/>
      <w:r>
        <w:rPr>
          <w:rFonts w:ascii="Times New Roman" w:hAnsi="Times New Roman" w:cs="Times New Roman"/>
        </w:rPr>
        <w:t>kafala</w:t>
      </w:r>
      <w:proofErr w:type="spellEnd"/>
      <w:r>
        <w:rPr>
          <w:rFonts w:ascii="Times New Roman" w:hAnsi="Times New Roman" w:cs="Times New Roman"/>
        </w:rPr>
        <w:t xml:space="preserve"> and the rights of migrant workers in GCC countries – With specif</w:t>
      </w:r>
      <w:r w:rsidR="003459D9">
        <w:rPr>
          <w:rFonts w:ascii="Times New Roman" w:hAnsi="Times New Roman" w:cs="Times New Roman"/>
        </w:rPr>
        <w:t xml:space="preserve">ic reference to Saudi Arabia. </w:t>
      </w:r>
      <w:r>
        <w:rPr>
          <w:rFonts w:ascii="Times New Roman" w:hAnsi="Times New Roman" w:cs="Times New Roman"/>
        </w:rPr>
        <w:t xml:space="preserve"> </w:t>
      </w:r>
      <w:r w:rsidRPr="003459D9">
        <w:rPr>
          <w:rFonts w:ascii="Times New Roman" w:hAnsi="Times New Roman" w:cs="Times New Roman"/>
          <w:i/>
        </w:rPr>
        <w:t>European Journal of Law Reform</w:t>
      </w:r>
      <w:r w:rsidR="003459D9">
        <w:rPr>
          <w:rFonts w:ascii="Times New Roman" w:hAnsi="Times New Roman" w:cs="Times New Roman"/>
        </w:rPr>
        <w:t xml:space="preserve">, (16), pp. </w:t>
      </w:r>
      <w:r>
        <w:rPr>
          <w:rFonts w:ascii="Times New Roman" w:hAnsi="Times New Roman" w:cs="Times New Roman"/>
        </w:rPr>
        <w:t>377</w:t>
      </w:r>
    </w:p>
  </w:footnote>
  <w:footnote w:id="12">
    <w:p w:rsidR="00282724" w:rsidRPr="00B248CD" w:rsidRDefault="00282724">
      <w:pPr>
        <w:pStyle w:val="FootnoteText"/>
        <w:rPr>
          <w:rFonts w:ascii="Times New Roman" w:hAnsi="Times New Roman" w:cs="Times New Roman"/>
        </w:rPr>
      </w:pPr>
      <w:r w:rsidRPr="00B248CD">
        <w:rPr>
          <w:rStyle w:val="FootnoteReference"/>
          <w:rFonts w:ascii="Times New Roman" w:hAnsi="Times New Roman" w:cs="Times New Roman"/>
        </w:rPr>
        <w:footnoteRef/>
      </w:r>
      <w:r w:rsidRPr="00B248CD">
        <w:rPr>
          <w:rFonts w:ascii="Times New Roman" w:hAnsi="Times New Roman" w:cs="Times New Roman"/>
        </w:rPr>
        <w:t xml:space="preserve"> Morin, R. </w:t>
      </w:r>
      <w:r w:rsidR="003459D9">
        <w:rPr>
          <w:rFonts w:ascii="Times New Roman" w:hAnsi="Times New Roman" w:cs="Times New Roman"/>
        </w:rPr>
        <w:t xml:space="preserve">(2013, 12 </w:t>
      </w:r>
      <w:r>
        <w:rPr>
          <w:rFonts w:ascii="Times New Roman" w:hAnsi="Times New Roman" w:cs="Times New Roman"/>
        </w:rPr>
        <w:t>April</w:t>
      </w:r>
      <w:r w:rsidR="003459D9">
        <w:rPr>
          <w:rFonts w:ascii="Times New Roman" w:hAnsi="Times New Roman" w:cs="Times New Roman"/>
        </w:rPr>
        <w:t>)</w:t>
      </w:r>
      <w:r>
        <w:rPr>
          <w:rFonts w:ascii="Times New Roman" w:hAnsi="Times New Roman" w:cs="Times New Roman"/>
        </w:rPr>
        <w:t xml:space="preserve">. Indentured servitude in the Persian Gulf. </w:t>
      </w:r>
      <w:hyperlink r:id="rId3" w:history="1">
        <w:r w:rsidRPr="00530A2D">
          <w:rPr>
            <w:rStyle w:val="Hyperlink"/>
            <w:rFonts w:ascii="Times New Roman" w:hAnsi="Times New Roman" w:cs="Times New Roman"/>
          </w:rPr>
          <w:t>https://www.nytimes.com/2013/04/14/sunday-review/indentured-servitude-in-the-persian-gulf.html</w:t>
        </w:r>
      </w:hyperlink>
      <w:r>
        <w:rPr>
          <w:rFonts w:ascii="Times New Roman" w:hAnsi="Times New Roman" w:cs="Times New Roman"/>
        </w:rPr>
        <w:t xml:space="preserve"> </w:t>
      </w:r>
    </w:p>
  </w:footnote>
  <w:footnote w:id="13">
    <w:p w:rsidR="00282724" w:rsidRPr="006467F5" w:rsidRDefault="00282724">
      <w:pPr>
        <w:pStyle w:val="FootnoteText"/>
        <w:rPr>
          <w:rFonts w:ascii="Times New Roman" w:hAnsi="Times New Roman" w:cs="Times New Roman"/>
        </w:rPr>
      </w:pPr>
      <w:r w:rsidRPr="006467F5">
        <w:rPr>
          <w:rStyle w:val="FootnoteReference"/>
          <w:rFonts w:ascii="Times New Roman" w:hAnsi="Times New Roman" w:cs="Times New Roman"/>
        </w:rPr>
        <w:footnoteRef/>
      </w:r>
      <w:r w:rsidRPr="006467F5">
        <w:rPr>
          <w:rFonts w:ascii="Times New Roman" w:hAnsi="Times New Roman" w:cs="Times New Roman"/>
        </w:rPr>
        <w:t xml:space="preserve"> Article 1(a), Discrimination (Employment and Occupation</w:t>
      </w:r>
      <w:r>
        <w:rPr>
          <w:rFonts w:ascii="Times New Roman" w:hAnsi="Times New Roman" w:cs="Times New Roman"/>
        </w:rPr>
        <w:t>) Convention.</w:t>
      </w:r>
    </w:p>
  </w:footnote>
  <w:footnote w:id="14">
    <w:p w:rsidR="00282724" w:rsidRPr="006467F5" w:rsidRDefault="00282724">
      <w:pPr>
        <w:pStyle w:val="FootnoteText"/>
        <w:rPr>
          <w:rFonts w:ascii="Times New Roman" w:hAnsi="Times New Roman" w:cs="Times New Roman"/>
        </w:rPr>
      </w:pPr>
      <w:r w:rsidRPr="006467F5">
        <w:rPr>
          <w:rStyle w:val="FootnoteReference"/>
          <w:rFonts w:ascii="Times New Roman" w:hAnsi="Times New Roman" w:cs="Times New Roman"/>
        </w:rPr>
        <w:footnoteRef/>
      </w:r>
      <w:r w:rsidRPr="006467F5">
        <w:rPr>
          <w:rFonts w:ascii="Times New Roman" w:hAnsi="Times New Roman" w:cs="Times New Roman"/>
        </w:rPr>
        <w:t xml:space="preserve"> </w:t>
      </w:r>
      <w:r>
        <w:rPr>
          <w:rFonts w:ascii="Times New Roman" w:hAnsi="Times New Roman" w:cs="Times New Roman"/>
        </w:rPr>
        <w:t xml:space="preserve">Some of these laws include, </w:t>
      </w:r>
      <w:r w:rsidRPr="006467F5">
        <w:rPr>
          <w:rFonts w:ascii="Times New Roman" w:hAnsi="Times New Roman" w:cs="Times New Roman"/>
        </w:rPr>
        <w:t>Law no. 14 of 2004 (“the Labour Law”) and the Ministerial decrees related to this law, Law no. 4 of 2009 (“the Sponsorship Law”), Law no. 10 of 2010 (regarding workers’ accommodation) and Law no. 15 of 2011 (“the Human Trafficking Law”).</w:t>
      </w:r>
    </w:p>
  </w:footnote>
  <w:footnote w:id="15">
    <w:p w:rsidR="00282724" w:rsidRPr="00600421" w:rsidRDefault="00282724">
      <w:pPr>
        <w:pStyle w:val="FootnoteText"/>
        <w:rPr>
          <w:rFonts w:ascii="Times New Roman" w:hAnsi="Times New Roman" w:cs="Times New Roman"/>
        </w:rPr>
      </w:pPr>
      <w:r w:rsidRPr="00600421">
        <w:rPr>
          <w:rStyle w:val="FootnoteReference"/>
          <w:rFonts w:ascii="Times New Roman" w:hAnsi="Times New Roman" w:cs="Times New Roman"/>
        </w:rPr>
        <w:footnoteRef/>
      </w:r>
      <w:r w:rsidRPr="00600421">
        <w:rPr>
          <w:rFonts w:ascii="Times New Roman" w:hAnsi="Times New Roman" w:cs="Times New Roman"/>
        </w:rPr>
        <w:t xml:space="preserve"> </w:t>
      </w:r>
      <w:proofErr w:type="spellStart"/>
      <w:r w:rsidRPr="00600421">
        <w:rPr>
          <w:rFonts w:ascii="Times New Roman" w:hAnsi="Times New Roman" w:cs="Times New Roman"/>
        </w:rPr>
        <w:t>Abdeslam</w:t>
      </w:r>
      <w:proofErr w:type="spellEnd"/>
      <w:r>
        <w:rPr>
          <w:rFonts w:ascii="Times New Roman" w:hAnsi="Times New Roman" w:cs="Times New Roman"/>
        </w:rPr>
        <w:t xml:space="preserve"> </w:t>
      </w:r>
      <w:proofErr w:type="spellStart"/>
      <w:r>
        <w:rPr>
          <w:rFonts w:ascii="Times New Roman" w:hAnsi="Times New Roman" w:cs="Times New Roman"/>
        </w:rPr>
        <w:t>Ouaddou</w:t>
      </w:r>
      <w:proofErr w:type="spellEnd"/>
      <w:r>
        <w:rPr>
          <w:rFonts w:ascii="Times New Roman" w:hAnsi="Times New Roman" w:cs="Times New Roman"/>
        </w:rPr>
        <w:t xml:space="preserve"> a former Morocco defender brought a case before </w:t>
      </w:r>
      <w:proofErr w:type="gramStart"/>
      <w:r>
        <w:rPr>
          <w:rFonts w:ascii="Times New Roman" w:hAnsi="Times New Roman" w:cs="Times New Roman"/>
        </w:rPr>
        <w:t>FIFA’s</w:t>
      </w:r>
      <w:proofErr w:type="gramEnd"/>
      <w:r>
        <w:rPr>
          <w:rFonts w:ascii="Times New Roman" w:hAnsi="Times New Roman" w:cs="Times New Roman"/>
        </w:rPr>
        <w:t xml:space="preserve"> Dispute Resolution Chamber against a Qatari club for failing to pay him for six months and breached his right to freedom of movement. Qatar SC withheld his exit visa. The DRC ruled in his favour and ordered the club to pay him everything they owed him. See, BBC Sport, (2014</w:t>
      </w:r>
      <w:r w:rsidR="005B352E">
        <w:rPr>
          <w:rFonts w:ascii="Times New Roman" w:hAnsi="Times New Roman" w:cs="Times New Roman"/>
        </w:rPr>
        <w:t>, 13 February</w:t>
      </w:r>
      <w:r>
        <w:rPr>
          <w:rFonts w:ascii="Times New Roman" w:hAnsi="Times New Roman" w:cs="Times New Roman"/>
        </w:rPr>
        <w:t xml:space="preserve">) </w:t>
      </w:r>
      <w:proofErr w:type="spellStart"/>
      <w:r>
        <w:rPr>
          <w:rFonts w:ascii="Times New Roman" w:hAnsi="Times New Roman" w:cs="Times New Roman"/>
        </w:rPr>
        <w:t>Morroco’s</w:t>
      </w:r>
      <w:proofErr w:type="spellEnd"/>
      <w:r>
        <w:rPr>
          <w:rFonts w:ascii="Times New Roman" w:hAnsi="Times New Roman" w:cs="Times New Roman"/>
        </w:rPr>
        <w:t xml:space="preserve"> </w:t>
      </w:r>
      <w:proofErr w:type="spellStart"/>
      <w:r>
        <w:rPr>
          <w:rFonts w:ascii="Times New Roman" w:hAnsi="Times New Roman" w:cs="Times New Roman"/>
        </w:rPr>
        <w:t>Abdeslam</w:t>
      </w:r>
      <w:proofErr w:type="spellEnd"/>
      <w:r>
        <w:rPr>
          <w:rFonts w:ascii="Times New Roman" w:hAnsi="Times New Roman" w:cs="Times New Roman"/>
        </w:rPr>
        <w:t xml:space="preserve"> </w:t>
      </w:r>
      <w:proofErr w:type="spellStart"/>
      <w:r>
        <w:rPr>
          <w:rFonts w:ascii="Times New Roman" w:hAnsi="Times New Roman" w:cs="Times New Roman"/>
        </w:rPr>
        <w:t>Ouaddou</w:t>
      </w:r>
      <w:proofErr w:type="spellEnd"/>
      <w:r>
        <w:rPr>
          <w:rFonts w:ascii="Times New Roman" w:hAnsi="Times New Roman" w:cs="Times New Roman"/>
        </w:rPr>
        <w:t xml:space="preserve"> wins case against Qatari club, </w:t>
      </w:r>
      <w:hyperlink r:id="rId4" w:history="1">
        <w:r w:rsidRPr="00530A2D">
          <w:rPr>
            <w:rStyle w:val="Hyperlink"/>
            <w:rFonts w:ascii="Times New Roman" w:hAnsi="Times New Roman" w:cs="Times New Roman"/>
          </w:rPr>
          <w:t>https://www.bbc.co.uk/sport/football/26169879</w:t>
        </w:r>
      </w:hyperlink>
      <w:r>
        <w:rPr>
          <w:rFonts w:ascii="Times New Roman" w:hAnsi="Times New Roman" w:cs="Times New Roman"/>
        </w:rPr>
        <w:t xml:space="preserve"> </w:t>
      </w:r>
    </w:p>
  </w:footnote>
  <w:footnote w:id="16">
    <w:p w:rsidR="00282724" w:rsidRPr="00C87F4C" w:rsidRDefault="0028272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See, Wright, E. (2017). Follow the money: Financial crimes and forfeiture in human trafficking prosecutions. </w:t>
      </w:r>
      <w:r w:rsidRPr="001F0DA7">
        <w:rPr>
          <w:rFonts w:ascii="Times New Roman" w:hAnsi="Times New Roman" w:cs="Times New Roman"/>
          <w:i/>
        </w:rPr>
        <w:t>United States Attorney’s Bulletin</w:t>
      </w:r>
      <w:r>
        <w:rPr>
          <w:rFonts w:ascii="Times New Roman" w:hAnsi="Times New Roman" w:cs="Times New Roman"/>
        </w:rPr>
        <w:t xml:space="preserve"> </w:t>
      </w:r>
      <w:r w:rsidRPr="001F0DA7">
        <w:rPr>
          <w:rFonts w:ascii="Times New Roman" w:hAnsi="Times New Roman" w:cs="Times New Roman"/>
          <w:i/>
        </w:rPr>
        <w:t>65</w:t>
      </w:r>
      <w:r>
        <w:rPr>
          <w:rFonts w:ascii="Times New Roman" w:hAnsi="Times New Roman" w:cs="Times New Roman"/>
        </w:rPr>
        <w:t>, pp 79-80.</w:t>
      </w:r>
    </w:p>
  </w:footnote>
  <w:footnote w:id="17">
    <w:p w:rsidR="00282724" w:rsidRPr="005B352E" w:rsidRDefault="00282724">
      <w:pPr>
        <w:pStyle w:val="FootnoteText"/>
        <w:rPr>
          <w:rFonts w:ascii="Times New Roman" w:hAnsi="Times New Roman" w:cs="Times New Roman"/>
        </w:rPr>
      </w:pPr>
      <w:r w:rsidRPr="005B352E">
        <w:rPr>
          <w:rStyle w:val="FootnoteReference"/>
          <w:rFonts w:ascii="Times New Roman" w:hAnsi="Times New Roman" w:cs="Times New Roman"/>
        </w:rPr>
        <w:footnoteRef/>
      </w:r>
      <w:r w:rsidRPr="005B352E">
        <w:rPr>
          <w:rFonts w:ascii="Times New Roman" w:hAnsi="Times New Roman" w:cs="Times New Roman"/>
        </w:rPr>
        <w:t xml:space="preserve"> Associated Press (2016). An AP investigation helps frees slaves in the 21</w:t>
      </w:r>
      <w:r w:rsidRPr="005B352E">
        <w:rPr>
          <w:rFonts w:ascii="Times New Roman" w:hAnsi="Times New Roman" w:cs="Times New Roman"/>
          <w:vertAlign w:val="superscript"/>
        </w:rPr>
        <w:t>st</w:t>
      </w:r>
      <w:r w:rsidRPr="005B352E">
        <w:rPr>
          <w:rFonts w:ascii="Times New Roman" w:hAnsi="Times New Roman" w:cs="Times New Roman"/>
        </w:rPr>
        <w:t xml:space="preserve"> century. </w:t>
      </w:r>
      <w:hyperlink r:id="rId5" w:history="1">
        <w:r w:rsidRPr="005B352E">
          <w:rPr>
            <w:rStyle w:val="Hyperlink"/>
            <w:rFonts w:ascii="Times New Roman" w:hAnsi="Times New Roman" w:cs="Times New Roman"/>
          </w:rPr>
          <w:t>https://www.ap.org/explore/seafood-from-slaves/</w:t>
        </w:r>
      </w:hyperlink>
      <w:r w:rsidRPr="005B352E">
        <w:rPr>
          <w:rFonts w:ascii="Times New Roman" w:hAnsi="Times New Roman" w:cs="Times New Roman"/>
        </w:rPr>
        <w:t xml:space="preserve"> </w:t>
      </w:r>
    </w:p>
  </w:footnote>
  <w:footnote w:id="18">
    <w:p w:rsidR="00282724" w:rsidRPr="002E3E52" w:rsidRDefault="00282724">
      <w:pPr>
        <w:pStyle w:val="FootnoteText"/>
        <w:rPr>
          <w:rFonts w:ascii="Times New Roman" w:hAnsi="Times New Roman" w:cs="Times New Roman"/>
        </w:rPr>
      </w:pPr>
      <w:r w:rsidRPr="002E3E52">
        <w:rPr>
          <w:rStyle w:val="FootnoteReference"/>
          <w:rFonts w:ascii="Times New Roman" w:hAnsi="Times New Roman" w:cs="Times New Roman"/>
        </w:rPr>
        <w:footnoteRef/>
      </w:r>
      <w:r w:rsidRPr="002E3E52">
        <w:rPr>
          <w:rFonts w:ascii="Times New Roman" w:hAnsi="Times New Roman" w:cs="Times New Roman"/>
        </w:rPr>
        <w:t xml:space="preserve"> </w:t>
      </w:r>
      <w:r>
        <w:rPr>
          <w:rFonts w:ascii="Times New Roman" w:hAnsi="Times New Roman" w:cs="Times New Roman"/>
        </w:rPr>
        <w:t xml:space="preserve">The Guardian. </w:t>
      </w:r>
      <w:r w:rsidR="005B352E">
        <w:rPr>
          <w:rFonts w:ascii="Times New Roman" w:hAnsi="Times New Roman" w:cs="Times New Roman"/>
        </w:rPr>
        <w:t xml:space="preserve">(2017, </w:t>
      </w:r>
      <w:r>
        <w:rPr>
          <w:rFonts w:ascii="Times New Roman" w:hAnsi="Times New Roman" w:cs="Times New Roman"/>
        </w:rPr>
        <w:t>23 January</w:t>
      </w:r>
      <w:r w:rsidR="005B352E">
        <w:rPr>
          <w:rFonts w:ascii="Times New Roman" w:hAnsi="Times New Roman" w:cs="Times New Roman"/>
        </w:rPr>
        <w:t>)</w:t>
      </w:r>
      <w:r>
        <w:rPr>
          <w:rFonts w:ascii="Times New Roman" w:hAnsi="Times New Roman" w:cs="Times New Roman"/>
        </w:rPr>
        <w:t xml:space="preserve">. Brothers jailed for trafficking people from </w:t>
      </w:r>
      <w:proofErr w:type="spellStart"/>
      <w:r>
        <w:rPr>
          <w:rFonts w:ascii="Times New Roman" w:hAnsi="Times New Roman" w:cs="Times New Roman"/>
        </w:rPr>
        <w:t>Polan</w:t>
      </w:r>
      <w:proofErr w:type="spellEnd"/>
      <w:r>
        <w:rPr>
          <w:rFonts w:ascii="Times New Roman" w:hAnsi="Times New Roman" w:cs="Times New Roman"/>
        </w:rPr>
        <w:t xml:space="preserve"> to work at Sports Direct. </w:t>
      </w:r>
      <w:hyperlink r:id="rId6" w:history="1">
        <w:r w:rsidRPr="00530A2D">
          <w:rPr>
            <w:rStyle w:val="Hyperlink"/>
            <w:rFonts w:ascii="Times New Roman" w:hAnsi="Times New Roman" w:cs="Times New Roman"/>
          </w:rPr>
          <w:t>https://www.theguardian.com/business/2017/jan/23/brothers-jailed-trafficking-poland-sports-direct-shirebrook</w:t>
        </w:r>
      </w:hyperlink>
      <w:r>
        <w:rPr>
          <w:rFonts w:ascii="Times New Roman" w:hAnsi="Times New Roman" w:cs="Times New Roman"/>
        </w:rPr>
        <w:t xml:space="preserve"> </w:t>
      </w:r>
    </w:p>
  </w:footnote>
  <w:footnote w:id="19">
    <w:p w:rsidR="00282724" w:rsidRPr="00C51156" w:rsidRDefault="00282724" w:rsidP="00C51156">
      <w:pPr>
        <w:rPr>
          <w:rFonts w:ascii="Times New Roman" w:hAnsi="Times New Roman" w:cs="Times New Roman"/>
          <w:sz w:val="20"/>
          <w:szCs w:val="20"/>
        </w:rPr>
      </w:pPr>
      <w:r w:rsidRPr="005B352E">
        <w:rPr>
          <w:rStyle w:val="FootnoteReference"/>
          <w:sz w:val="20"/>
          <w:szCs w:val="20"/>
        </w:rPr>
        <w:footnoteRef/>
      </w:r>
      <w:r w:rsidRPr="005B352E">
        <w:rPr>
          <w:sz w:val="20"/>
          <w:szCs w:val="20"/>
        </w:rPr>
        <w:t xml:space="preserve"> </w:t>
      </w:r>
      <w:r w:rsidRPr="005B352E">
        <w:rPr>
          <w:rFonts w:ascii="Times New Roman" w:hAnsi="Times New Roman" w:cs="Times New Roman"/>
          <w:sz w:val="20"/>
          <w:szCs w:val="20"/>
        </w:rPr>
        <w:t xml:space="preserve">The Guardian, 25 September 2013, </w:t>
      </w:r>
      <w:proofErr w:type="gramStart"/>
      <w:r w:rsidRPr="005B352E">
        <w:rPr>
          <w:rFonts w:ascii="Times New Roman" w:hAnsi="Times New Roman" w:cs="Times New Roman"/>
          <w:sz w:val="20"/>
          <w:szCs w:val="20"/>
        </w:rPr>
        <w:t>Revealed:</w:t>
      </w:r>
      <w:proofErr w:type="gramEnd"/>
      <w:r w:rsidRPr="005B352E">
        <w:rPr>
          <w:rFonts w:ascii="Times New Roman" w:hAnsi="Times New Roman" w:cs="Times New Roman"/>
          <w:sz w:val="20"/>
          <w:szCs w:val="20"/>
        </w:rPr>
        <w:t xml:space="preserve"> Qatar’s World Cup ‘slaves’.</w:t>
      </w:r>
      <w:r>
        <w:rPr>
          <w:rFonts w:ascii="Times New Roman" w:hAnsi="Times New Roman" w:cs="Times New Roman"/>
        </w:rPr>
        <w:t xml:space="preserve"> </w:t>
      </w:r>
      <w:hyperlink r:id="rId7" w:history="1">
        <w:r w:rsidRPr="00C51156">
          <w:rPr>
            <w:rStyle w:val="Hyperlink"/>
            <w:rFonts w:ascii="Times New Roman" w:hAnsi="Times New Roman" w:cs="Times New Roman"/>
            <w:sz w:val="20"/>
            <w:szCs w:val="20"/>
          </w:rPr>
          <w:t>https://www.theguardian.com/world/2013/sep/25/revealed-qatars-world-cup-slaves</w:t>
        </w:r>
      </w:hyperlink>
    </w:p>
  </w:footnote>
  <w:footnote w:id="20">
    <w:p w:rsidR="00282724" w:rsidRPr="00EC0432" w:rsidRDefault="00282724" w:rsidP="00EC0432">
      <w:pPr>
        <w:rPr>
          <w:rFonts w:ascii="Times New Roman" w:hAnsi="Times New Roman" w:cs="Times New Roman"/>
          <w:sz w:val="20"/>
          <w:szCs w:val="20"/>
        </w:rPr>
      </w:pPr>
      <w:r w:rsidRPr="005B352E">
        <w:rPr>
          <w:rStyle w:val="FootnoteReference"/>
          <w:rFonts w:ascii="Times New Roman" w:hAnsi="Times New Roman" w:cs="Times New Roman"/>
          <w:sz w:val="20"/>
          <w:szCs w:val="20"/>
        </w:rPr>
        <w:footnoteRef/>
      </w:r>
      <w:r w:rsidRPr="005B352E">
        <w:rPr>
          <w:rFonts w:ascii="Times New Roman" w:hAnsi="Times New Roman" w:cs="Times New Roman"/>
          <w:sz w:val="20"/>
          <w:szCs w:val="20"/>
        </w:rPr>
        <w:t xml:space="preserve"> The Guardian, 25 September 2013, </w:t>
      </w:r>
      <w:proofErr w:type="gramStart"/>
      <w:r w:rsidRPr="005B352E">
        <w:rPr>
          <w:rFonts w:ascii="Times New Roman" w:hAnsi="Times New Roman" w:cs="Times New Roman"/>
          <w:sz w:val="20"/>
          <w:szCs w:val="20"/>
        </w:rPr>
        <w:t>Revealed:</w:t>
      </w:r>
      <w:proofErr w:type="gramEnd"/>
      <w:r w:rsidRPr="005B352E">
        <w:rPr>
          <w:rFonts w:ascii="Times New Roman" w:hAnsi="Times New Roman" w:cs="Times New Roman"/>
          <w:sz w:val="20"/>
          <w:szCs w:val="20"/>
        </w:rPr>
        <w:t xml:space="preserve"> Qatar’s World Cup ‘slaves’.</w:t>
      </w:r>
      <w:r>
        <w:rPr>
          <w:rFonts w:ascii="Times New Roman" w:hAnsi="Times New Roman" w:cs="Times New Roman"/>
        </w:rPr>
        <w:t xml:space="preserve"> </w:t>
      </w:r>
      <w:hyperlink r:id="rId8" w:history="1">
        <w:r w:rsidRPr="00C51156">
          <w:rPr>
            <w:rStyle w:val="Hyperlink"/>
            <w:rFonts w:ascii="Times New Roman" w:hAnsi="Times New Roman" w:cs="Times New Roman"/>
            <w:sz w:val="20"/>
            <w:szCs w:val="20"/>
          </w:rPr>
          <w:t>https://www.theguardian.com/world/2013/sep/25/revealed-qatars-world-cup-slaves</w:t>
        </w:r>
      </w:hyperlink>
    </w:p>
  </w:footnote>
  <w:footnote w:id="21">
    <w:p w:rsidR="00282724" w:rsidRPr="00EC0432" w:rsidRDefault="00282724">
      <w:pPr>
        <w:pStyle w:val="FootnoteText"/>
        <w:rPr>
          <w:rFonts w:ascii="Times New Roman" w:hAnsi="Times New Roman" w:cs="Times New Roman"/>
        </w:rPr>
      </w:pPr>
      <w:r w:rsidRPr="00EC0432">
        <w:rPr>
          <w:rStyle w:val="FootnoteReference"/>
          <w:rFonts w:ascii="Times New Roman" w:hAnsi="Times New Roman" w:cs="Times New Roman"/>
        </w:rPr>
        <w:footnoteRef/>
      </w:r>
      <w:r w:rsidRPr="00EC0432">
        <w:rPr>
          <w:rFonts w:ascii="Times New Roman" w:hAnsi="Times New Roman" w:cs="Times New Roman"/>
        </w:rPr>
        <w:t xml:space="preserve"> </w:t>
      </w:r>
      <w:r>
        <w:rPr>
          <w:rFonts w:ascii="Times New Roman" w:hAnsi="Times New Roman" w:cs="Times New Roman"/>
        </w:rPr>
        <w:t>Id.</w:t>
      </w:r>
    </w:p>
  </w:footnote>
  <w:footnote w:id="22">
    <w:p w:rsidR="00282724" w:rsidRPr="00E86A82" w:rsidRDefault="00282724">
      <w:pPr>
        <w:pStyle w:val="FootnoteText"/>
        <w:rPr>
          <w:rFonts w:ascii="Times New Roman" w:hAnsi="Times New Roman" w:cs="Times New Roman"/>
        </w:rPr>
      </w:pPr>
      <w:r w:rsidRPr="00E86A82">
        <w:rPr>
          <w:rStyle w:val="FootnoteReference"/>
          <w:rFonts w:ascii="Times New Roman" w:hAnsi="Times New Roman" w:cs="Times New Roman"/>
        </w:rPr>
        <w:footnoteRef/>
      </w:r>
      <w:r w:rsidRPr="00E86A82">
        <w:rPr>
          <w:rFonts w:ascii="Times New Roman" w:hAnsi="Times New Roman" w:cs="Times New Roman"/>
        </w:rPr>
        <w:t xml:space="preserve"> </w:t>
      </w:r>
      <w:r w:rsidR="005B352E">
        <w:rPr>
          <w:rFonts w:ascii="Times New Roman" w:hAnsi="Times New Roman" w:cs="Times New Roman"/>
        </w:rPr>
        <w:t xml:space="preserve">Human Rights Watch. (2012, June 12) </w:t>
      </w:r>
      <w:r w:rsidRPr="002E14F3">
        <w:rPr>
          <w:rFonts w:ascii="Times New Roman" w:hAnsi="Times New Roman" w:cs="Times New Roman"/>
        </w:rPr>
        <w:t>Building a better World Cup: Protecting migrant work</w:t>
      </w:r>
      <w:r w:rsidR="005B352E">
        <w:rPr>
          <w:rFonts w:ascii="Times New Roman" w:hAnsi="Times New Roman" w:cs="Times New Roman"/>
        </w:rPr>
        <w:t>ers on Qatar ahead of FIFA 2022.</w:t>
      </w:r>
      <w:r>
        <w:rPr>
          <w:rFonts w:ascii="Times New Roman" w:hAnsi="Times New Roman" w:cs="Times New Roman"/>
          <w:color w:val="FF0000"/>
        </w:rPr>
        <w:t xml:space="preserve"> </w:t>
      </w:r>
      <w:hyperlink r:id="rId9" w:history="1">
        <w:r w:rsidRPr="00530A2D">
          <w:rPr>
            <w:rStyle w:val="Hyperlink"/>
            <w:rFonts w:ascii="Times New Roman" w:hAnsi="Times New Roman" w:cs="Times New Roman"/>
          </w:rPr>
          <w:t>https://www.hrw.org/report/2012/06/12/building-better-world-cup/protecting-migrant-workers-qatar-ahead-fifa-2022</w:t>
        </w:r>
      </w:hyperlink>
      <w:r>
        <w:rPr>
          <w:rFonts w:ascii="Times New Roman" w:hAnsi="Times New Roman" w:cs="Times New Roman"/>
          <w:color w:val="FF0000"/>
        </w:rPr>
        <w:t xml:space="preserve"> </w:t>
      </w:r>
    </w:p>
  </w:footnote>
  <w:footnote w:id="23">
    <w:p w:rsidR="00282724" w:rsidRPr="002E14F3" w:rsidRDefault="00282724">
      <w:pPr>
        <w:pStyle w:val="FootnoteText"/>
        <w:rPr>
          <w:rFonts w:ascii="Times New Roman" w:hAnsi="Times New Roman" w:cs="Times New Roman"/>
        </w:rPr>
      </w:pPr>
      <w:r w:rsidRPr="002E14F3">
        <w:rPr>
          <w:rStyle w:val="FootnoteReference"/>
          <w:rFonts w:ascii="Times New Roman" w:hAnsi="Times New Roman" w:cs="Times New Roman"/>
        </w:rPr>
        <w:footnoteRef/>
      </w:r>
      <w:r w:rsidRPr="002E14F3">
        <w:rPr>
          <w:rFonts w:ascii="Times New Roman" w:hAnsi="Times New Roman" w:cs="Times New Roman"/>
        </w:rPr>
        <w:t xml:space="preserve"> Supra.</w:t>
      </w:r>
    </w:p>
  </w:footnote>
  <w:footnote w:id="24">
    <w:p w:rsidR="00282724" w:rsidRPr="00DE2C79" w:rsidRDefault="00282724">
      <w:pPr>
        <w:pStyle w:val="FootnoteText"/>
        <w:rPr>
          <w:rFonts w:ascii="Times New Roman" w:hAnsi="Times New Roman" w:cs="Times New Roman"/>
        </w:rPr>
      </w:pPr>
      <w:r w:rsidRPr="00DE2C79">
        <w:rPr>
          <w:rStyle w:val="FootnoteReference"/>
          <w:rFonts w:ascii="Times New Roman" w:hAnsi="Times New Roman" w:cs="Times New Roman"/>
        </w:rPr>
        <w:footnoteRef/>
      </w:r>
      <w:r w:rsidRPr="00DE2C79">
        <w:rPr>
          <w:rFonts w:ascii="Times New Roman" w:hAnsi="Times New Roman" w:cs="Times New Roman"/>
        </w:rPr>
        <w:t xml:space="preserve"> </w:t>
      </w:r>
      <w:proofErr w:type="spellStart"/>
      <w:r w:rsidR="005B352E">
        <w:rPr>
          <w:rFonts w:ascii="Times New Roman" w:hAnsi="Times New Roman" w:cs="Times New Roman"/>
        </w:rPr>
        <w:t>Liew</w:t>
      </w:r>
      <w:proofErr w:type="spellEnd"/>
      <w:r w:rsidR="005B352E">
        <w:rPr>
          <w:rFonts w:ascii="Times New Roman" w:hAnsi="Times New Roman" w:cs="Times New Roman"/>
        </w:rPr>
        <w:t xml:space="preserve">, </w:t>
      </w:r>
      <w:r>
        <w:rPr>
          <w:rFonts w:ascii="Times New Roman" w:hAnsi="Times New Roman" w:cs="Times New Roman"/>
        </w:rPr>
        <w:t>J</w:t>
      </w:r>
      <w:r w:rsidR="005B352E">
        <w:rPr>
          <w:rFonts w:ascii="Times New Roman" w:hAnsi="Times New Roman" w:cs="Times New Roman"/>
        </w:rPr>
        <w:t>.</w:t>
      </w:r>
      <w:r>
        <w:rPr>
          <w:rFonts w:ascii="Times New Roman" w:hAnsi="Times New Roman" w:cs="Times New Roman"/>
        </w:rPr>
        <w:t xml:space="preserve"> (2017</w:t>
      </w:r>
      <w:r w:rsidR="005B352E">
        <w:rPr>
          <w:rFonts w:ascii="Times New Roman" w:hAnsi="Times New Roman" w:cs="Times New Roman"/>
        </w:rPr>
        <w:t>, October 3</w:t>
      </w:r>
      <w:r>
        <w:rPr>
          <w:rFonts w:ascii="Times New Roman" w:hAnsi="Times New Roman" w:cs="Times New Roman"/>
        </w:rPr>
        <w:t>)</w:t>
      </w:r>
      <w:r w:rsidR="005B352E">
        <w:rPr>
          <w:rFonts w:ascii="Times New Roman" w:hAnsi="Times New Roman" w:cs="Times New Roman"/>
        </w:rPr>
        <w:t>.</w:t>
      </w:r>
      <w:r>
        <w:rPr>
          <w:rFonts w:ascii="Times New Roman" w:hAnsi="Times New Roman" w:cs="Times New Roman"/>
        </w:rPr>
        <w:t xml:space="preserve"> World Cup 2022: Qatar’s workers are not workers, they are slaves, and they are building mausoleums, not stadiums.</w:t>
      </w:r>
      <w:r w:rsidR="005B352E">
        <w:rPr>
          <w:rFonts w:ascii="Times New Roman" w:hAnsi="Times New Roman" w:cs="Times New Roman"/>
        </w:rPr>
        <w:t xml:space="preserve"> </w:t>
      </w:r>
      <w:r w:rsidR="005B352E" w:rsidRPr="00DE2C79">
        <w:rPr>
          <w:rFonts w:ascii="Times New Roman" w:hAnsi="Times New Roman" w:cs="Times New Roman"/>
        </w:rPr>
        <w:t>The Independent.</w:t>
      </w:r>
      <w:r>
        <w:rPr>
          <w:rFonts w:ascii="Times New Roman" w:hAnsi="Times New Roman" w:cs="Times New Roman"/>
        </w:rPr>
        <w:t xml:space="preserve"> </w:t>
      </w:r>
      <w:hyperlink r:id="rId10" w:history="1">
        <w:r w:rsidRPr="00530A2D">
          <w:rPr>
            <w:rStyle w:val="Hyperlink"/>
            <w:rFonts w:ascii="Times New Roman" w:hAnsi="Times New Roman" w:cs="Times New Roman"/>
          </w:rPr>
          <w:t>https://www.independent.co.uk/sport/football/international/world-cup-2022-qatars-workers-slaves-building-mausoleums-stadiums-modern-slavery-kafala-a7980816.html</w:t>
        </w:r>
      </w:hyperlink>
      <w:r>
        <w:rPr>
          <w:rFonts w:ascii="Times New Roman" w:hAnsi="Times New Roman" w:cs="Times New Roman"/>
        </w:rPr>
        <w:t xml:space="preserve"> </w:t>
      </w:r>
    </w:p>
  </w:footnote>
  <w:footnote w:id="25">
    <w:p w:rsidR="00282724" w:rsidRPr="00C12882" w:rsidRDefault="00282724" w:rsidP="00BE7B1A">
      <w:pPr>
        <w:rPr>
          <w:rFonts w:ascii="Times New Roman" w:hAnsi="Times New Roman" w:cs="Times New Roman"/>
          <w:sz w:val="20"/>
          <w:szCs w:val="20"/>
        </w:rPr>
      </w:pPr>
      <w:r w:rsidRPr="00C12882">
        <w:rPr>
          <w:rStyle w:val="FootnoteReference"/>
          <w:rFonts w:ascii="Times New Roman" w:hAnsi="Times New Roman" w:cs="Times New Roman"/>
        </w:rPr>
        <w:footnoteRef/>
      </w:r>
      <w:r w:rsidRPr="00C12882">
        <w:rPr>
          <w:rFonts w:ascii="Times New Roman" w:hAnsi="Times New Roman" w:cs="Times New Roman"/>
        </w:rPr>
        <w:t xml:space="preserve"> </w:t>
      </w:r>
      <w:r w:rsidRPr="00D52676">
        <w:rPr>
          <w:rFonts w:ascii="Times New Roman" w:hAnsi="Times New Roman" w:cs="Times New Roman"/>
          <w:sz w:val="20"/>
          <w:szCs w:val="20"/>
        </w:rPr>
        <w:t>Dave Jamieson. Huffington Post (2014</w:t>
      </w:r>
      <w:r w:rsidR="00D52676" w:rsidRPr="00D52676">
        <w:rPr>
          <w:rFonts w:ascii="Times New Roman" w:hAnsi="Times New Roman" w:cs="Times New Roman"/>
          <w:sz w:val="20"/>
          <w:szCs w:val="20"/>
        </w:rPr>
        <w:t>, March 21</w:t>
      </w:r>
      <w:r w:rsidRPr="00D52676">
        <w:rPr>
          <w:rFonts w:ascii="Times New Roman" w:hAnsi="Times New Roman" w:cs="Times New Roman"/>
          <w:sz w:val="20"/>
          <w:szCs w:val="20"/>
        </w:rPr>
        <w:t>), Migrant workers in World Cup host Qatar ‘enslaved’ living in squalor: Report</w:t>
      </w:r>
      <w:r w:rsidRPr="00C12882">
        <w:rPr>
          <w:rFonts w:ascii="Times New Roman" w:hAnsi="Times New Roman" w:cs="Times New Roman"/>
          <w:sz w:val="20"/>
          <w:szCs w:val="20"/>
        </w:rPr>
        <w:t xml:space="preserve">. </w:t>
      </w:r>
      <w:hyperlink r:id="rId11" w:history="1">
        <w:r w:rsidRPr="00530A2D">
          <w:rPr>
            <w:rStyle w:val="Hyperlink"/>
            <w:rFonts w:ascii="Times New Roman" w:hAnsi="Times New Roman" w:cs="Times New Roman"/>
            <w:sz w:val="20"/>
            <w:szCs w:val="20"/>
          </w:rPr>
          <w:t>https://www.huffingtonpost.co.uk/entry/qatar-migrant-workers_n_5009105?guccounter=1&amp;guce_referrer_us=aHR0cHM6Ly93d3cuZ29vZ2xlLmNvbS8&amp;guce_referrer_cs=s1mGeJAGYV74sfOK5YrpWw</w:t>
        </w:r>
      </w:hyperlink>
    </w:p>
  </w:footnote>
  <w:footnote w:id="26">
    <w:p w:rsidR="00282724" w:rsidRPr="005D6FED" w:rsidRDefault="00282724" w:rsidP="00BE7B1A">
      <w:pPr>
        <w:pStyle w:val="FootnoteText"/>
        <w:rPr>
          <w:rFonts w:ascii="Times New Roman" w:hAnsi="Times New Roman" w:cs="Times New Roman"/>
        </w:rPr>
      </w:pPr>
      <w:r w:rsidRPr="005D6FED">
        <w:rPr>
          <w:rStyle w:val="FootnoteReference"/>
          <w:rFonts w:ascii="Times New Roman" w:hAnsi="Times New Roman" w:cs="Times New Roman"/>
        </w:rPr>
        <w:footnoteRef/>
      </w:r>
      <w:r w:rsidRPr="005D6FED">
        <w:rPr>
          <w:rFonts w:ascii="Times New Roman" w:hAnsi="Times New Roman" w:cs="Times New Roman"/>
        </w:rPr>
        <w:t xml:space="preserve"> </w:t>
      </w:r>
      <w:r>
        <w:rPr>
          <w:rFonts w:ascii="Times New Roman" w:hAnsi="Times New Roman" w:cs="Times New Roman"/>
        </w:rPr>
        <w:t>Westcott L. (</w:t>
      </w:r>
      <w:r w:rsidR="00D52676">
        <w:rPr>
          <w:rFonts w:ascii="Times New Roman" w:hAnsi="Times New Roman" w:cs="Times New Roman"/>
        </w:rPr>
        <w:t xml:space="preserve">2014, </w:t>
      </w:r>
      <w:r>
        <w:rPr>
          <w:rFonts w:ascii="Times New Roman" w:hAnsi="Times New Roman" w:cs="Times New Roman"/>
        </w:rPr>
        <w:t>May 8</w:t>
      </w:r>
      <w:r w:rsidR="00D52676">
        <w:rPr>
          <w:rFonts w:ascii="Times New Roman" w:hAnsi="Times New Roman" w:cs="Times New Roman"/>
        </w:rPr>
        <w:t>)</w:t>
      </w:r>
      <w:r>
        <w:rPr>
          <w:rFonts w:ascii="Times New Roman" w:hAnsi="Times New Roman" w:cs="Times New Roman"/>
        </w:rPr>
        <w:t xml:space="preserve"> Eighth World Cup construction worker dies just weeks before opening match. The Atlantic. </w:t>
      </w:r>
      <w:hyperlink r:id="rId12" w:history="1">
        <w:r w:rsidRPr="00530A2D">
          <w:rPr>
            <w:rStyle w:val="Hyperlink"/>
            <w:rFonts w:ascii="Times New Roman" w:hAnsi="Times New Roman" w:cs="Times New Roman"/>
          </w:rPr>
          <w:t>https://www.theatlantic.com/international/archive/2014/05/eighth-world-cup-construction-worker-dies-just-weeks-before-opening-match/361959/</w:t>
        </w:r>
      </w:hyperlink>
      <w:r>
        <w:rPr>
          <w:rFonts w:ascii="Times New Roman" w:hAnsi="Times New Roman" w:cs="Times New Roman"/>
        </w:rPr>
        <w:t xml:space="preserve"> . See also, </w:t>
      </w:r>
      <w:proofErr w:type="spellStart"/>
      <w:r>
        <w:rPr>
          <w:rFonts w:ascii="Times New Roman" w:hAnsi="Times New Roman" w:cs="Times New Roman"/>
        </w:rPr>
        <w:t>Erfani</w:t>
      </w:r>
      <w:proofErr w:type="spellEnd"/>
      <w:r>
        <w:rPr>
          <w:rFonts w:ascii="Times New Roman" w:hAnsi="Times New Roman" w:cs="Times New Roman"/>
        </w:rPr>
        <w:t xml:space="preserve">, </w:t>
      </w:r>
      <w:proofErr w:type="spellStart"/>
      <w:r>
        <w:rPr>
          <w:rFonts w:ascii="Times New Roman" w:hAnsi="Times New Roman" w:cs="Times New Roman"/>
        </w:rPr>
        <w:t>Azadeh</w:t>
      </w:r>
      <w:proofErr w:type="spellEnd"/>
      <w:r>
        <w:rPr>
          <w:rFonts w:ascii="Times New Roman" w:hAnsi="Times New Roman" w:cs="Times New Roman"/>
        </w:rPr>
        <w:t xml:space="preserve">. (2015). </w:t>
      </w:r>
      <w:proofErr w:type="gramStart"/>
      <w:r>
        <w:rPr>
          <w:rFonts w:ascii="Times New Roman" w:hAnsi="Times New Roman" w:cs="Times New Roman"/>
        </w:rPr>
        <w:t>Kicking</w:t>
      </w:r>
      <w:proofErr w:type="gramEnd"/>
      <w:r>
        <w:rPr>
          <w:rFonts w:ascii="Times New Roman" w:hAnsi="Times New Roman" w:cs="Times New Roman"/>
        </w:rPr>
        <w:t xml:space="preserve"> away responsibility: FIFA’s role in response to migrant worker abuses in Qatar 2022 World Cup. </w:t>
      </w:r>
      <w:proofErr w:type="gramStart"/>
      <w:r>
        <w:rPr>
          <w:rFonts w:ascii="Times New Roman" w:hAnsi="Times New Roman" w:cs="Times New Roman"/>
        </w:rPr>
        <w:t>22</w:t>
      </w:r>
      <w:proofErr w:type="gramEnd"/>
      <w:r>
        <w:rPr>
          <w:rFonts w:ascii="Times New Roman" w:hAnsi="Times New Roman" w:cs="Times New Roman"/>
        </w:rPr>
        <w:t xml:space="preserve"> Jeffrey S. </w:t>
      </w:r>
      <w:proofErr w:type="spellStart"/>
      <w:r>
        <w:rPr>
          <w:rFonts w:ascii="Times New Roman" w:hAnsi="Times New Roman" w:cs="Times New Roman"/>
        </w:rPr>
        <w:t>Moorad</w:t>
      </w:r>
      <w:proofErr w:type="spellEnd"/>
      <w:r>
        <w:rPr>
          <w:rFonts w:ascii="Times New Roman" w:hAnsi="Times New Roman" w:cs="Times New Roman"/>
        </w:rPr>
        <w:t xml:space="preserve"> Sports Journal 623.</w:t>
      </w:r>
    </w:p>
  </w:footnote>
  <w:footnote w:id="27">
    <w:p w:rsidR="00282724" w:rsidRPr="00404C3C" w:rsidRDefault="00282724" w:rsidP="00BE7B1A">
      <w:pPr>
        <w:pStyle w:val="FootnoteText"/>
        <w:rPr>
          <w:rFonts w:ascii="Times New Roman" w:hAnsi="Times New Roman" w:cs="Times New Roman"/>
        </w:rPr>
      </w:pPr>
      <w:r w:rsidRPr="00404C3C">
        <w:rPr>
          <w:rStyle w:val="FootnoteReference"/>
          <w:rFonts w:ascii="Times New Roman" w:hAnsi="Times New Roman" w:cs="Times New Roman"/>
        </w:rPr>
        <w:footnoteRef/>
      </w:r>
      <w:r>
        <w:rPr>
          <w:rFonts w:ascii="Times New Roman" w:hAnsi="Times New Roman" w:cs="Times New Roman"/>
        </w:rPr>
        <w:t xml:space="preserve"> </w:t>
      </w:r>
      <w:proofErr w:type="spellStart"/>
      <w:r w:rsidR="00D52676">
        <w:rPr>
          <w:rFonts w:ascii="Times New Roman" w:hAnsi="Times New Roman" w:cs="Times New Roman"/>
        </w:rPr>
        <w:t>Liew</w:t>
      </w:r>
      <w:proofErr w:type="spellEnd"/>
      <w:r w:rsidR="00D52676">
        <w:rPr>
          <w:rFonts w:ascii="Times New Roman" w:hAnsi="Times New Roman" w:cs="Times New Roman"/>
        </w:rPr>
        <w:t xml:space="preserve">, J. (2017, October 3). </w:t>
      </w:r>
      <w:r>
        <w:rPr>
          <w:rFonts w:ascii="Times New Roman" w:hAnsi="Times New Roman" w:cs="Times New Roman"/>
        </w:rPr>
        <w:t xml:space="preserve">World Cup 2022: Qatar’s workers are not workers, they are slaves, and they are building mausoleums, not stadiums. </w:t>
      </w:r>
      <w:hyperlink r:id="rId13" w:history="1">
        <w:r w:rsidRPr="00530A2D">
          <w:rPr>
            <w:rStyle w:val="Hyperlink"/>
            <w:rFonts w:ascii="Times New Roman" w:hAnsi="Times New Roman" w:cs="Times New Roman"/>
          </w:rPr>
          <w:t>https://www.independent.co.uk/sport/football/international/world-cup-2022-qatars-workers-slaves-building-mausoleums-stadiums-modern-slavery-kafala-a7980816.html</w:t>
        </w:r>
      </w:hyperlink>
    </w:p>
  </w:footnote>
  <w:footnote w:id="28">
    <w:p w:rsidR="00282724" w:rsidRPr="00404C3C" w:rsidRDefault="00282724" w:rsidP="00BE7B1A">
      <w:pPr>
        <w:pStyle w:val="FootnoteText"/>
        <w:rPr>
          <w:rFonts w:ascii="Times New Roman" w:hAnsi="Times New Roman" w:cs="Times New Roman"/>
        </w:rPr>
      </w:pPr>
      <w:r w:rsidRPr="00404C3C">
        <w:rPr>
          <w:rStyle w:val="FootnoteReference"/>
          <w:rFonts w:ascii="Times New Roman" w:hAnsi="Times New Roman" w:cs="Times New Roman"/>
        </w:rPr>
        <w:footnoteRef/>
      </w:r>
      <w:r w:rsidRPr="00404C3C">
        <w:rPr>
          <w:rFonts w:ascii="Times New Roman" w:hAnsi="Times New Roman" w:cs="Times New Roman"/>
        </w:rPr>
        <w:t xml:space="preserve"> </w:t>
      </w:r>
      <w:r>
        <w:rPr>
          <w:rFonts w:ascii="Times New Roman" w:hAnsi="Times New Roman" w:cs="Times New Roman"/>
        </w:rPr>
        <w:t xml:space="preserve">Id. </w:t>
      </w:r>
    </w:p>
  </w:footnote>
  <w:footnote w:id="29">
    <w:p w:rsidR="00282724" w:rsidRDefault="00282724" w:rsidP="002E14F3">
      <w:pPr>
        <w:pStyle w:val="FootnoteText"/>
      </w:pPr>
      <w:r w:rsidRPr="00B85E7E">
        <w:rPr>
          <w:rStyle w:val="FootnoteReference"/>
          <w:rFonts w:ascii="Times New Roman" w:hAnsi="Times New Roman" w:cs="Times New Roman"/>
        </w:rPr>
        <w:footnoteRef/>
      </w:r>
      <w:r w:rsidRPr="00B85E7E">
        <w:rPr>
          <w:rFonts w:ascii="Times New Roman" w:hAnsi="Times New Roman" w:cs="Times New Roman"/>
        </w:rPr>
        <w:t xml:space="preserve"> </w:t>
      </w:r>
      <w:proofErr w:type="spellStart"/>
      <w:r w:rsidRPr="00B85E7E">
        <w:rPr>
          <w:rFonts w:ascii="Times New Roman" w:hAnsi="Times New Roman" w:cs="Times New Roman"/>
        </w:rPr>
        <w:t>FIFPro</w:t>
      </w:r>
      <w:proofErr w:type="spellEnd"/>
      <w:r w:rsidRPr="00B85E7E">
        <w:rPr>
          <w:rFonts w:ascii="Times New Roman" w:hAnsi="Times New Roman" w:cs="Times New Roman"/>
        </w:rPr>
        <w:t xml:space="preserve"> </w:t>
      </w:r>
      <w:r>
        <w:rPr>
          <w:rFonts w:ascii="Times New Roman" w:hAnsi="Times New Roman" w:cs="Times New Roman"/>
        </w:rPr>
        <w:t>W</w:t>
      </w:r>
      <w:r w:rsidRPr="00B85E7E">
        <w:rPr>
          <w:rFonts w:ascii="Times New Roman" w:hAnsi="Times New Roman" w:cs="Times New Roman"/>
        </w:rPr>
        <w:t xml:space="preserve">orld Players Union Club, </w:t>
      </w:r>
      <w:proofErr w:type="spellStart"/>
      <w:r w:rsidRPr="00B85E7E">
        <w:rPr>
          <w:rFonts w:ascii="Times New Roman" w:hAnsi="Times New Roman" w:cs="Times New Roman"/>
        </w:rPr>
        <w:t>Ouaddou</w:t>
      </w:r>
      <w:proofErr w:type="spellEnd"/>
      <w:r w:rsidRPr="00B85E7E">
        <w:rPr>
          <w:rFonts w:ascii="Times New Roman" w:hAnsi="Times New Roman" w:cs="Times New Roman"/>
        </w:rPr>
        <w:t xml:space="preserve"> wins lawsuit against Qatar club.</w:t>
      </w:r>
      <w:r>
        <w:t xml:space="preserve"> </w:t>
      </w:r>
      <w:hyperlink r:id="rId14" w:history="1">
        <w:r w:rsidRPr="00530A2D">
          <w:rPr>
            <w:rStyle w:val="Hyperlink"/>
          </w:rPr>
          <w:t>https://fifpro.org/news/ouaddou-wins-principle-lawsuit-against-qatari-club/en/</w:t>
        </w:r>
      </w:hyperlink>
      <w:r>
        <w:t xml:space="preserve"> </w:t>
      </w:r>
    </w:p>
  </w:footnote>
  <w:footnote w:id="30">
    <w:p w:rsidR="00282724" w:rsidRPr="00877066" w:rsidRDefault="00282724" w:rsidP="002E14F3">
      <w:pPr>
        <w:pStyle w:val="FootnoteText"/>
        <w:rPr>
          <w:rFonts w:ascii="Times New Roman" w:hAnsi="Times New Roman" w:cs="Times New Roman"/>
        </w:rPr>
      </w:pPr>
      <w:r w:rsidRPr="00877066">
        <w:rPr>
          <w:rStyle w:val="FootnoteReference"/>
          <w:rFonts w:ascii="Times New Roman" w:hAnsi="Times New Roman" w:cs="Times New Roman"/>
        </w:rPr>
        <w:footnoteRef/>
      </w:r>
      <w:r w:rsidRPr="00877066">
        <w:rPr>
          <w:rFonts w:ascii="Times New Roman" w:hAnsi="Times New Roman" w:cs="Times New Roman"/>
        </w:rPr>
        <w:t xml:space="preserve"> </w:t>
      </w:r>
      <w:proofErr w:type="spellStart"/>
      <w:r>
        <w:rPr>
          <w:rFonts w:ascii="Times New Roman" w:hAnsi="Times New Roman" w:cs="Times New Roman"/>
        </w:rPr>
        <w:t>Belounis</w:t>
      </w:r>
      <w:proofErr w:type="spellEnd"/>
      <w:r>
        <w:rPr>
          <w:rFonts w:ascii="Times New Roman" w:hAnsi="Times New Roman" w:cs="Times New Roman"/>
        </w:rPr>
        <w:t xml:space="preserve">, Z. The Guardian. 14 November 2014. </w:t>
      </w:r>
      <w:proofErr w:type="spellStart"/>
      <w:r>
        <w:rPr>
          <w:rFonts w:ascii="Times New Roman" w:hAnsi="Times New Roman" w:cs="Times New Roman"/>
        </w:rPr>
        <w:t>Zahir</w:t>
      </w:r>
      <w:proofErr w:type="spellEnd"/>
      <w:r>
        <w:rPr>
          <w:rFonts w:ascii="Times New Roman" w:hAnsi="Times New Roman" w:cs="Times New Roman"/>
        </w:rPr>
        <w:t xml:space="preserve"> </w:t>
      </w:r>
      <w:proofErr w:type="spellStart"/>
      <w:r>
        <w:rPr>
          <w:rFonts w:ascii="Times New Roman" w:hAnsi="Times New Roman" w:cs="Times New Roman"/>
        </w:rPr>
        <w:t>Belounis</w:t>
      </w:r>
      <w:proofErr w:type="spellEnd"/>
      <w:r>
        <w:rPr>
          <w:rFonts w:ascii="Times New Roman" w:hAnsi="Times New Roman" w:cs="Times New Roman"/>
        </w:rPr>
        <w:t xml:space="preserve">: “The system in Qatar is killing me. Please speak up. </w:t>
      </w:r>
      <w:hyperlink r:id="rId15" w:history="1">
        <w:r w:rsidRPr="00530A2D">
          <w:rPr>
            <w:rStyle w:val="Hyperlink"/>
            <w:rFonts w:ascii="Times New Roman" w:hAnsi="Times New Roman" w:cs="Times New Roman"/>
          </w:rPr>
          <w:t>https://www.theguardian.com/football/2013/nov/14/zahir-belounis-letter-zinedine-zidane-pep-guardiola-qatar</w:t>
        </w:r>
      </w:hyperlink>
      <w:r>
        <w:rPr>
          <w:rFonts w:ascii="Times New Roman" w:hAnsi="Times New Roman" w:cs="Times New Roman"/>
        </w:rPr>
        <w:t xml:space="preserve"> </w:t>
      </w:r>
    </w:p>
  </w:footnote>
  <w:footnote w:id="31">
    <w:p w:rsidR="00282724" w:rsidRPr="00D52676" w:rsidRDefault="00282724" w:rsidP="002E14F3">
      <w:pPr>
        <w:pStyle w:val="FootnoteText"/>
        <w:rPr>
          <w:rFonts w:ascii="Times New Roman" w:hAnsi="Times New Roman" w:cs="Times New Roman"/>
        </w:rPr>
      </w:pPr>
      <w:r w:rsidRPr="005D6FED">
        <w:rPr>
          <w:rStyle w:val="FootnoteReference"/>
          <w:rFonts w:ascii="Times New Roman" w:hAnsi="Times New Roman" w:cs="Times New Roman"/>
        </w:rPr>
        <w:footnoteRef/>
      </w:r>
      <w:r w:rsidRPr="005D6FED">
        <w:rPr>
          <w:rFonts w:ascii="Times New Roman" w:hAnsi="Times New Roman" w:cs="Times New Roman"/>
        </w:rPr>
        <w:t xml:space="preserve"> </w:t>
      </w:r>
      <w:r w:rsidR="00D52676" w:rsidRPr="00D52676">
        <w:rPr>
          <w:rFonts w:ascii="Times New Roman" w:hAnsi="Times New Roman" w:cs="Times New Roman"/>
        </w:rPr>
        <w:t>Supra, at 29.</w:t>
      </w:r>
    </w:p>
  </w:footnote>
  <w:footnote w:id="32">
    <w:p w:rsidR="00282724" w:rsidRPr="00D52676" w:rsidRDefault="00282724">
      <w:pPr>
        <w:pStyle w:val="FootnoteText"/>
        <w:rPr>
          <w:rFonts w:ascii="Times New Roman" w:hAnsi="Times New Roman" w:cs="Times New Roman"/>
        </w:rPr>
      </w:pPr>
      <w:r w:rsidRPr="00D52676">
        <w:rPr>
          <w:rStyle w:val="FootnoteReference"/>
          <w:rFonts w:ascii="Times New Roman" w:hAnsi="Times New Roman" w:cs="Times New Roman"/>
        </w:rPr>
        <w:footnoteRef/>
      </w:r>
      <w:r w:rsidRPr="00D52676">
        <w:rPr>
          <w:rFonts w:ascii="Times New Roman" w:hAnsi="Times New Roman" w:cs="Times New Roman"/>
        </w:rPr>
        <w:t xml:space="preserve"> The Gulf Cooperation Council is the political and economic alliance of six Middle Eastern countries – Saudi Arabia, Kuwait, United </w:t>
      </w:r>
      <w:proofErr w:type="spellStart"/>
      <w:proofErr w:type="gramStart"/>
      <w:r w:rsidRPr="00D52676">
        <w:rPr>
          <w:rFonts w:ascii="Times New Roman" w:hAnsi="Times New Roman" w:cs="Times New Roman"/>
        </w:rPr>
        <w:t>arab</w:t>
      </w:r>
      <w:proofErr w:type="spellEnd"/>
      <w:proofErr w:type="gramEnd"/>
      <w:r w:rsidRPr="00D52676">
        <w:rPr>
          <w:rFonts w:ascii="Times New Roman" w:hAnsi="Times New Roman" w:cs="Times New Roman"/>
        </w:rPr>
        <w:t xml:space="preserve"> Emirates, Qatar, Bahrain and Oman.</w:t>
      </w:r>
    </w:p>
  </w:footnote>
  <w:footnote w:id="33">
    <w:p w:rsidR="00282724" w:rsidRPr="00D52676" w:rsidRDefault="00282724">
      <w:pPr>
        <w:pStyle w:val="FootnoteText"/>
        <w:rPr>
          <w:rFonts w:ascii="Times New Roman" w:hAnsi="Times New Roman" w:cs="Times New Roman"/>
        </w:rPr>
      </w:pPr>
      <w:r w:rsidRPr="00D52676">
        <w:rPr>
          <w:rStyle w:val="FootnoteReference"/>
          <w:rFonts w:ascii="Times New Roman" w:hAnsi="Times New Roman" w:cs="Times New Roman"/>
        </w:rPr>
        <w:footnoteRef/>
      </w:r>
      <w:r w:rsidRPr="00D52676">
        <w:rPr>
          <w:rFonts w:ascii="Times New Roman" w:hAnsi="Times New Roman" w:cs="Times New Roman"/>
        </w:rPr>
        <w:t xml:space="preserve"> </w:t>
      </w:r>
      <w:proofErr w:type="spellStart"/>
      <w:r w:rsidRPr="00D52676">
        <w:rPr>
          <w:rFonts w:ascii="Times New Roman" w:hAnsi="Times New Roman" w:cs="Times New Roman"/>
        </w:rPr>
        <w:t>Akzahrani</w:t>
      </w:r>
      <w:proofErr w:type="spellEnd"/>
      <w:r w:rsidRPr="00D52676">
        <w:rPr>
          <w:rFonts w:ascii="Times New Roman" w:hAnsi="Times New Roman" w:cs="Times New Roman"/>
        </w:rPr>
        <w:t xml:space="preserve">, M. (2014) </w:t>
      </w:r>
      <w:proofErr w:type="gramStart"/>
      <w:r w:rsidRPr="00D52676">
        <w:rPr>
          <w:rFonts w:ascii="Times New Roman" w:hAnsi="Times New Roman" w:cs="Times New Roman"/>
        </w:rPr>
        <w:t>The</w:t>
      </w:r>
      <w:proofErr w:type="gramEnd"/>
      <w:r w:rsidRPr="00D52676">
        <w:rPr>
          <w:rFonts w:ascii="Times New Roman" w:hAnsi="Times New Roman" w:cs="Times New Roman"/>
        </w:rPr>
        <w:t xml:space="preserve"> system of </w:t>
      </w:r>
      <w:proofErr w:type="spellStart"/>
      <w:r w:rsidRPr="00D52676">
        <w:rPr>
          <w:rFonts w:ascii="Times New Roman" w:hAnsi="Times New Roman" w:cs="Times New Roman"/>
        </w:rPr>
        <w:t>Kafala</w:t>
      </w:r>
      <w:proofErr w:type="spellEnd"/>
      <w:r w:rsidRPr="00D52676">
        <w:rPr>
          <w:rFonts w:ascii="Times New Roman" w:hAnsi="Times New Roman" w:cs="Times New Roman"/>
        </w:rPr>
        <w:t xml:space="preserve"> and the rights of migrant workers in GCC countries – with specifi</w:t>
      </w:r>
      <w:r w:rsidR="00D52676">
        <w:rPr>
          <w:rFonts w:ascii="Times New Roman" w:hAnsi="Times New Roman" w:cs="Times New Roman"/>
        </w:rPr>
        <w:t xml:space="preserve">c reference to Saudi Arabia. </w:t>
      </w:r>
      <w:r w:rsidRPr="00D52676">
        <w:rPr>
          <w:rFonts w:ascii="Times New Roman" w:hAnsi="Times New Roman" w:cs="Times New Roman"/>
          <w:i/>
        </w:rPr>
        <w:t>European Journal of Law Reform</w:t>
      </w:r>
      <w:r w:rsidRPr="00D52676">
        <w:rPr>
          <w:rFonts w:ascii="Times New Roman" w:hAnsi="Times New Roman" w:cs="Times New Roman"/>
        </w:rPr>
        <w:t xml:space="preserve"> </w:t>
      </w:r>
      <w:r w:rsidR="00D52676">
        <w:rPr>
          <w:rFonts w:ascii="Times New Roman" w:hAnsi="Times New Roman" w:cs="Times New Roman"/>
        </w:rPr>
        <w:t xml:space="preserve">16, pp. </w:t>
      </w:r>
      <w:r w:rsidRPr="00D52676">
        <w:rPr>
          <w:rFonts w:ascii="Times New Roman" w:hAnsi="Times New Roman" w:cs="Times New Roman"/>
        </w:rPr>
        <w:t>377.</w:t>
      </w:r>
    </w:p>
  </w:footnote>
  <w:footnote w:id="34">
    <w:p w:rsidR="00282724" w:rsidRPr="00D52676" w:rsidRDefault="00282724" w:rsidP="002E14F3">
      <w:pPr>
        <w:pStyle w:val="FootnoteText"/>
        <w:rPr>
          <w:rFonts w:ascii="Times New Roman" w:hAnsi="Times New Roman" w:cs="Times New Roman"/>
        </w:rPr>
      </w:pPr>
      <w:r w:rsidRPr="00D52676">
        <w:rPr>
          <w:rStyle w:val="FootnoteReference"/>
        </w:rPr>
        <w:footnoteRef/>
      </w:r>
      <w:r w:rsidRPr="00D52676">
        <w:t xml:space="preserve"> </w:t>
      </w:r>
      <w:r w:rsidRPr="00D52676">
        <w:rPr>
          <w:rFonts w:ascii="Times New Roman" w:hAnsi="Times New Roman" w:cs="Times New Roman"/>
        </w:rPr>
        <w:t xml:space="preserve">See also, </w:t>
      </w:r>
      <w:proofErr w:type="spellStart"/>
      <w:r w:rsidRPr="00D52676">
        <w:rPr>
          <w:rFonts w:ascii="Times New Roman" w:hAnsi="Times New Roman" w:cs="Times New Roman"/>
        </w:rPr>
        <w:t>Erfani</w:t>
      </w:r>
      <w:proofErr w:type="spellEnd"/>
      <w:r w:rsidRPr="00D52676">
        <w:rPr>
          <w:rFonts w:ascii="Times New Roman" w:hAnsi="Times New Roman" w:cs="Times New Roman"/>
        </w:rPr>
        <w:t>, A</w:t>
      </w:r>
      <w:r w:rsidR="00D52676">
        <w:rPr>
          <w:rFonts w:ascii="Times New Roman" w:hAnsi="Times New Roman" w:cs="Times New Roman"/>
        </w:rPr>
        <w:t>.</w:t>
      </w:r>
      <w:r w:rsidRPr="00D52676">
        <w:rPr>
          <w:rFonts w:ascii="Times New Roman" w:hAnsi="Times New Roman" w:cs="Times New Roman"/>
        </w:rPr>
        <w:t xml:space="preserve"> (2015). Kicking away responsibility: FIFA’s role in response to migrant worker ab</w:t>
      </w:r>
      <w:r w:rsidR="00D52676">
        <w:rPr>
          <w:rFonts w:ascii="Times New Roman" w:hAnsi="Times New Roman" w:cs="Times New Roman"/>
        </w:rPr>
        <w:t>uses in Qatar 2022 World Cup.</w:t>
      </w:r>
      <w:r w:rsidRPr="00D52676">
        <w:rPr>
          <w:rFonts w:ascii="Times New Roman" w:hAnsi="Times New Roman" w:cs="Times New Roman"/>
        </w:rPr>
        <w:t xml:space="preserve"> Jeffrey S. </w:t>
      </w:r>
      <w:proofErr w:type="spellStart"/>
      <w:r w:rsidRPr="00D52676">
        <w:rPr>
          <w:rFonts w:ascii="Times New Roman" w:hAnsi="Times New Roman" w:cs="Times New Roman"/>
        </w:rPr>
        <w:t>Moorad</w:t>
      </w:r>
      <w:proofErr w:type="spellEnd"/>
      <w:r w:rsidRPr="00D52676">
        <w:rPr>
          <w:rFonts w:ascii="Times New Roman" w:hAnsi="Times New Roman" w:cs="Times New Roman"/>
        </w:rPr>
        <w:t xml:space="preserve"> Sports Journal</w:t>
      </w:r>
      <w:r w:rsidR="00D52676">
        <w:rPr>
          <w:rFonts w:ascii="Times New Roman" w:hAnsi="Times New Roman" w:cs="Times New Roman"/>
        </w:rPr>
        <w:t xml:space="preserve"> 23, pp 623-</w:t>
      </w:r>
      <w:r w:rsidRPr="00D52676">
        <w:rPr>
          <w:rFonts w:ascii="Times New Roman" w:hAnsi="Times New Roman" w:cs="Times New Roman"/>
        </w:rPr>
        <w:t>634.</w:t>
      </w:r>
    </w:p>
  </w:footnote>
  <w:footnote w:id="35">
    <w:p w:rsidR="00282724" w:rsidRPr="00D52676" w:rsidRDefault="00282724" w:rsidP="00F2530C">
      <w:pPr>
        <w:autoSpaceDE w:val="0"/>
        <w:autoSpaceDN w:val="0"/>
        <w:adjustRightInd w:val="0"/>
        <w:spacing w:after="0" w:line="240" w:lineRule="auto"/>
        <w:rPr>
          <w:rFonts w:ascii="Times New Roman" w:hAnsi="Times New Roman" w:cs="Times New Roman"/>
          <w:b/>
          <w:bCs/>
          <w:color w:val="2F5496" w:themeColor="accent5" w:themeShade="BF"/>
          <w:sz w:val="20"/>
          <w:szCs w:val="20"/>
          <w:u w:val="single"/>
        </w:rPr>
      </w:pPr>
      <w:r w:rsidRPr="00D52676">
        <w:rPr>
          <w:rStyle w:val="FootnoteReference"/>
          <w:rFonts w:ascii="Times New Roman" w:hAnsi="Times New Roman" w:cs="Times New Roman"/>
          <w:sz w:val="20"/>
          <w:szCs w:val="20"/>
        </w:rPr>
        <w:footnoteRef/>
      </w:r>
      <w:r w:rsidRPr="00D52676">
        <w:rPr>
          <w:rFonts w:ascii="Times New Roman" w:hAnsi="Times New Roman" w:cs="Times New Roman"/>
          <w:sz w:val="20"/>
          <w:szCs w:val="20"/>
        </w:rPr>
        <w:t xml:space="preserve"> </w:t>
      </w:r>
      <w:proofErr w:type="spellStart"/>
      <w:r w:rsidRPr="00D52676">
        <w:rPr>
          <w:rFonts w:ascii="Times New Roman" w:hAnsi="Times New Roman" w:cs="Times New Roman"/>
          <w:sz w:val="20"/>
          <w:szCs w:val="20"/>
        </w:rPr>
        <w:t>Agunias</w:t>
      </w:r>
      <w:proofErr w:type="spellEnd"/>
      <w:r w:rsidRPr="00D52676">
        <w:rPr>
          <w:rFonts w:ascii="Times New Roman" w:hAnsi="Times New Roman" w:cs="Times New Roman"/>
          <w:sz w:val="20"/>
          <w:szCs w:val="20"/>
        </w:rPr>
        <w:t xml:space="preserve">, D. </w:t>
      </w:r>
      <w:r w:rsidR="00D52676">
        <w:rPr>
          <w:rFonts w:ascii="Times New Roman" w:hAnsi="Times New Roman" w:cs="Times New Roman"/>
          <w:sz w:val="20"/>
          <w:szCs w:val="20"/>
        </w:rPr>
        <w:t>(2013, December 10</w:t>
      </w:r>
      <w:proofErr w:type="gramStart"/>
      <w:r w:rsidR="00D52676">
        <w:rPr>
          <w:rFonts w:ascii="Times New Roman" w:hAnsi="Times New Roman" w:cs="Times New Roman"/>
          <w:sz w:val="20"/>
          <w:szCs w:val="20"/>
        </w:rPr>
        <w:t>)</w:t>
      </w:r>
      <w:r w:rsidRPr="00D52676">
        <w:rPr>
          <w:rFonts w:ascii="Times New Roman" w:hAnsi="Times New Roman" w:cs="Times New Roman"/>
          <w:sz w:val="20"/>
          <w:szCs w:val="20"/>
        </w:rPr>
        <w:t>Top</w:t>
      </w:r>
      <w:proofErr w:type="gramEnd"/>
      <w:r w:rsidRPr="00D52676">
        <w:rPr>
          <w:rFonts w:ascii="Times New Roman" w:hAnsi="Times New Roman" w:cs="Times New Roman"/>
          <w:sz w:val="20"/>
          <w:szCs w:val="20"/>
        </w:rPr>
        <w:t xml:space="preserve"> 10 of 2013 – Issue #10: </w:t>
      </w:r>
      <w:proofErr w:type="spellStart"/>
      <w:r w:rsidRPr="00D52676">
        <w:rPr>
          <w:rFonts w:ascii="Times New Roman" w:hAnsi="Times New Roman" w:cs="Times New Roman"/>
          <w:sz w:val="20"/>
          <w:szCs w:val="20"/>
        </w:rPr>
        <w:t>Qatars</w:t>
      </w:r>
      <w:proofErr w:type="spellEnd"/>
      <w:r w:rsidRPr="00D52676">
        <w:rPr>
          <w:rFonts w:ascii="Times New Roman" w:hAnsi="Times New Roman" w:cs="Times New Roman"/>
          <w:sz w:val="20"/>
          <w:szCs w:val="20"/>
        </w:rPr>
        <w:t xml:space="preserve"> treatment of Migrant Workers under the spotlight ahead of 2022 FIFA World Cup. </w:t>
      </w:r>
      <w:r w:rsidRPr="00D52676">
        <w:rPr>
          <w:rFonts w:ascii="Times New Roman" w:hAnsi="Times New Roman" w:cs="Times New Roman"/>
          <w:color w:val="2F5496" w:themeColor="accent5" w:themeShade="BF"/>
          <w:sz w:val="20"/>
          <w:szCs w:val="20"/>
          <w:u w:val="single"/>
        </w:rPr>
        <w:t xml:space="preserve">http://www.migrationpolicy.org/article/issue-no-1 </w:t>
      </w:r>
      <w:r w:rsidRPr="00D52676">
        <w:rPr>
          <w:rFonts w:ascii="Times New Roman" w:hAnsi="Times New Roman" w:cs="Times New Roman"/>
          <w:b/>
          <w:bCs/>
          <w:color w:val="2F5496" w:themeColor="accent5" w:themeShade="BF"/>
          <w:sz w:val="20"/>
          <w:szCs w:val="20"/>
          <w:u w:val="single"/>
        </w:rPr>
        <w:t>0-</w:t>
      </w:r>
    </w:p>
    <w:p w:rsidR="00282724" w:rsidRPr="00D52676" w:rsidRDefault="00282724" w:rsidP="00F2530C">
      <w:pPr>
        <w:autoSpaceDE w:val="0"/>
        <w:autoSpaceDN w:val="0"/>
        <w:adjustRightInd w:val="0"/>
        <w:spacing w:after="0" w:line="240" w:lineRule="auto"/>
        <w:rPr>
          <w:rStyle w:val="FootnoteReference"/>
          <w:rFonts w:ascii="Times New Roman" w:hAnsi="Times New Roman" w:cs="Times New Roman"/>
          <w:sz w:val="20"/>
          <w:szCs w:val="20"/>
          <w:vertAlign w:val="baseline"/>
        </w:rPr>
      </w:pPr>
      <w:r w:rsidRPr="00D52676">
        <w:rPr>
          <w:rFonts w:ascii="Times New Roman" w:hAnsi="Times New Roman" w:cs="Times New Roman"/>
          <w:color w:val="2F5496" w:themeColor="accent5" w:themeShade="BF"/>
          <w:sz w:val="20"/>
          <w:szCs w:val="20"/>
          <w:u w:val="single"/>
        </w:rPr>
        <w:t>qatars-treatment-migrant-workers-under-spotlight-ahead-2022-fifa-world-cup</w:t>
      </w:r>
      <w:r w:rsidRPr="00D52676">
        <w:rPr>
          <w:rFonts w:ascii="Times New Roman" w:hAnsi="Times New Roman" w:cs="Times New Roman"/>
          <w:color w:val="2F5496" w:themeColor="accent5" w:themeShade="BF"/>
          <w:sz w:val="20"/>
          <w:szCs w:val="20"/>
        </w:rPr>
        <w:t xml:space="preserve"> </w:t>
      </w:r>
    </w:p>
  </w:footnote>
  <w:footnote w:id="36">
    <w:p w:rsidR="00282724" w:rsidRPr="00D52676" w:rsidRDefault="00282724">
      <w:pPr>
        <w:pStyle w:val="FootnoteText"/>
        <w:rPr>
          <w:rFonts w:ascii="Times New Roman" w:hAnsi="Times New Roman" w:cs="Times New Roman"/>
        </w:rPr>
      </w:pPr>
      <w:r w:rsidRPr="00D52676">
        <w:rPr>
          <w:rStyle w:val="FootnoteReference"/>
          <w:rFonts w:ascii="Times New Roman" w:hAnsi="Times New Roman" w:cs="Times New Roman"/>
        </w:rPr>
        <w:footnoteRef/>
      </w:r>
      <w:r w:rsidRPr="00D52676">
        <w:rPr>
          <w:rFonts w:ascii="Times New Roman" w:hAnsi="Times New Roman" w:cs="Times New Roman"/>
        </w:rPr>
        <w:t xml:space="preserve"> Amnesty International Report, (2013) Qatar: The dark side of migration: The spotlight on Qatar’s construction sector ahead of the World Cup. </w:t>
      </w:r>
      <w:hyperlink r:id="rId16" w:history="1">
        <w:r w:rsidRPr="00D52676">
          <w:rPr>
            <w:rStyle w:val="Hyperlink"/>
            <w:rFonts w:ascii="Times New Roman" w:hAnsi="Times New Roman" w:cs="Times New Roman"/>
          </w:rPr>
          <w:t>https://www.amnesty.org/en/documents/MDE22/010/2013/en/</w:t>
        </w:r>
      </w:hyperlink>
      <w:r w:rsidRPr="00D52676">
        <w:rPr>
          <w:rFonts w:ascii="Times New Roman" w:hAnsi="Times New Roman" w:cs="Times New Roman"/>
        </w:rPr>
        <w:t xml:space="preserve"> </w:t>
      </w:r>
    </w:p>
  </w:footnote>
  <w:footnote w:id="37">
    <w:p w:rsidR="00282724" w:rsidRPr="00D52676" w:rsidRDefault="00282724" w:rsidP="002E14F3">
      <w:pPr>
        <w:pStyle w:val="FootnoteText"/>
        <w:rPr>
          <w:rFonts w:ascii="Times New Roman" w:hAnsi="Times New Roman" w:cs="Times New Roman"/>
        </w:rPr>
      </w:pPr>
      <w:r w:rsidRPr="00D52676">
        <w:rPr>
          <w:rStyle w:val="FootnoteReference"/>
        </w:rPr>
        <w:footnoteRef/>
      </w:r>
      <w:r w:rsidRPr="00D52676">
        <w:t xml:space="preserve"> </w:t>
      </w:r>
      <w:r w:rsidRPr="00D52676">
        <w:rPr>
          <w:rFonts w:ascii="Times New Roman" w:hAnsi="Times New Roman" w:cs="Times New Roman"/>
        </w:rPr>
        <w:t xml:space="preserve">See also, </w:t>
      </w:r>
      <w:proofErr w:type="spellStart"/>
      <w:r w:rsidRPr="00D52676">
        <w:rPr>
          <w:rFonts w:ascii="Times New Roman" w:hAnsi="Times New Roman" w:cs="Times New Roman"/>
        </w:rPr>
        <w:t>Erfani</w:t>
      </w:r>
      <w:proofErr w:type="spellEnd"/>
      <w:r w:rsidRPr="00D52676">
        <w:rPr>
          <w:rFonts w:ascii="Times New Roman" w:hAnsi="Times New Roman" w:cs="Times New Roman"/>
        </w:rPr>
        <w:t>, A</w:t>
      </w:r>
      <w:r w:rsidR="00D52676">
        <w:rPr>
          <w:rFonts w:ascii="Times New Roman" w:hAnsi="Times New Roman" w:cs="Times New Roman"/>
        </w:rPr>
        <w:t>.</w:t>
      </w:r>
      <w:r w:rsidRPr="00D52676">
        <w:rPr>
          <w:rFonts w:ascii="Times New Roman" w:hAnsi="Times New Roman" w:cs="Times New Roman"/>
        </w:rPr>
        <w:t xml:space="preserve"> (2015). Kicking away responsibility: FIFA’s role in response to migrant worker abu</w:t>
      </w:r>
      <w:r w:rsidR="00D52676">
        <w:rPr>
          <w:rFonts w:ascii="Times New Roman" w:hAnsi="Times New Roman" w:cs="Times New Roman"/>
        </w:rPr>
        <w:t xml:space="preserve">ses in Qatar 2022 World Cup. </w:t>
      </w:r>
      <w:r w:rsidRPr="00D52676">
        <w:rPr>
          <w:rFonts w:ascii="Times New Roman" w:hAnsi="Times New Roman" w:cs="Times New Roman"/>
        </w:rPr>
        <w:t xml:space="preserve">Jeffrey S. </w:t>
      </w:r>
      <w:proofErr w:type="spellStart"/>
      <w:r w:rsidRPr="00D52676">
        <w:rPr>
          <w:rFonts w:ascii="Times New Roman" w:hAnsi="Times New Roman" w:cs="Times New Roman"/>
        </w:rPr>
        <w:t>Moorad</w:t>
      </w:r>
      <w:proofErr w:type="spellEnd"/>
      <w:r w:rsidRPr="00D52676">
        <w:rPr>
          <w:rFonts w:ascii="Times New Roman" w:hAnsi="Times New Roman" w:cs="Times New Roman"/>
        </w:rPr>
        <w:t xml:space="preserve"> Sports Journal </w:t>
      </w:r>
      <w:r w:rsidR="00D52676">
        <w:rPr>
          <w:rFonts w:ascii="Times New Roman" w:hAnsi="Times New Roman" w:cs="Times New Roman"/>
        </w:rPr>
        <w:t xml:space="preserve">22, pp. </w:t>
      </w:r>
      <w:r w:rsidRPr="00D52676">
        <w:rPr>
          <w:rFonts w:ascii="Times New Roman" w:hAnsi="Times New Roman" w:cs="Times New Roman"/>
        </w:rPr>
        <w:t>623.</w:t>
      </w:r>
    </w:p>
  </w:footnote>
  <w:footnote w:id="38">
    <w:p w:rsidR="00282724" w:rsidRPr="00D52676" w:rsidRDefault="00282724" w:rsidP="002E14F3">
      <w:pPr>
        <w:rPr>
          <w:rFonts w:ascii="Times New Roman" w:hAnsi="Times New Roman" w:cs="Times New Roman"/>
          <w:sz w:val="20"/>
          <w:szCs w:val="20"/>
        </w:rPr>
      </w:pPr>
      <w:r>
        <w:rPr>
          <w:rStyle w:val="FootnoteReference"/>
        </w:rPr>
        <w:footnoteRef/>
      </w:r>
      <w:r>
        <w:t xml:space="preserve"> </w:t>
      </w:r>
      <w:r w:rsidRPr="00D52676">
        <w:rPr>
          <w:rFonts w:ascii="Times New Roman" w:hAnsi="Times New Roman" w:cs="Times New Roman"/>
          <w:sz w:val="20"/>
          <w:szCs w:val="20"/>
        </w:rPr>
        <w:t xml:space="preserve">The Guardian, </w:t>
      </w:r>
      <w:r w:rsidR="00E307AF">
        <w:rPr>
          <w:rFonts w:ascii="Times New Roman" w:hAnsi="Times New Roman" w:cs="Times New Roman"/>
          <w:sz w:val="20"/>
          <w:szCs w:val="20"/>
        </w:rPr>
        <w:t xml:space="preserve">(2013, </w:t>
      </w:r>
      <w:r w:rsidRPr="00D52676">
        <w:rPr>
          <w:rFonts w:ascii="Times New Roman" w:hAnsi="Times New Roman" w:cs="Times New Roman"/>
          <w:sz w:val="20"/>
          <w:szCs w:val="20"/>
        </w:rPr>
        <w:t>September 2</w:t>
      </w:r>
      <w:r w:rsidR="00E307AF">
        <w:rPr>
          <w:rFonts w:ascii="Times New Roman" w:hAnsi="Times New Roman" w:cs="Times New Roman"/>
          <w:sz w:val="20"/>
          <w:szCs w:val="20"/>
        </w:rPr>
        <w:t>5).</w:t>
      </w:r>
      <w:r w:rsidRPr="00D52676">
        <w:rPr>
          <w:rFonts w:ascii="Times New Roman" w:hAnsi="Times New Roman" w:cs="Times New Roman"/>
          <w:sz w:val="20"/>
          <w:szCs w:val="20"/>
        </w:rPr>
        <w:t xml:space="preserve"> Revealed: </w:t>
      </w:r>
      <w:proofErr w:type="gramStart"/>
      <w:r w:rsidRPr="00D52676">
        <w:rPr>
          <w:rFonts w:ascii="Times New Roman" w:hAnsi="Times New Roman" w:cs="Times New Roman"/>
          <w:sz w:val="20"/>
          <w:szCs w:val="20"/>
        </w:rPr>
        <w:t>Qatar’s World Cup ‘slaves’.</w:t>
      </w:r>
      <w:proofErr w:type="gramEnd"/>
      <w:r w:rsidRPr="00D52676">
        <w:rPr>
          <w:rFonts w:ascii="Times New Roman" w:hAnsi="Times New Roman" w:cs="Times New Roman"/>
          <w:sz w:val="20"/>
          <w:szCs w:val="20"/>
        </w:rPr>
        <w:t xml:space="preserve"> </w:t>
      </w:r>
      <w:hyperlink r:id="rId17" w:history="1">
        <w:r w:rsidRPr="00D52676">
          <w:rPr>
            <w:rStyle w:val="Hyperlink"/>
            <w:rFonts w:ascii="Times New Roman" w:hAnsi="Times New Roman" w:cs="Times New Roman"/>
            <w:sz w:val="20"/>
            <w:szCs w:val="20"/>
          </w:rPr>
          <w:t>https://www.theguardian.com/world/2013/sep/25/revealed-qatars-world-cup-slaves</w:t>
        </w:r>
      </w:hyperlink>
    </w:p>
  </w:footnote>
  <w:footnote w:id="39">
    <w:p w:rsidR="00282724" w:rsidRPr="00D52676" w:rsidRDefault="00282724" w:rsidP="002E14F3">
      <w:pPr>
        <w:pStyle w:val="FootnoteText"/>
        <w:rPr>
          <w:rFonts w:ascii="Times New Roman" w:hAnsi="Times New Roman" w:cs="Times New Roman"/>
        </w:rPr>
      </w:pPr>
      <w:r w:rsidRPr="00D52676">
        <w:rPr>
          <w:rStyle w:val="FootnoteReference"/>
          <w:rFonts w:ascii="Times New Roman" w:hAnsi="Times New Roman" w:cs="Times New Roman"/>
        </w:rPr>
        <w:footnoteRef/>
      </w:r>
      <w:r w:rsidRPr="00D52676">
        <w:rPr>
          <w:rFonts w:ascii="Times New Roman" w:hAnsi="Times New Roman" w:cs="Times New Roman"/>
        </w:rPr>
        <w:t xml:space="preserve"> See ITUC Special Report, (2014</w:t>
      </w:r>
      <w:r w:rsidR="00E307AF">
        <w:rPr>
          <w:rFonts w:ascii="Times New Roman" w:hAnsi="Times New Roman" w:cs="Times New Roman"/>
        </w:rPr>
        <w:t>, March</w:t>
      </w:r>
      <w:r w:rsidRPr="00D52676">
        <w:rPr>
          <w:rFonts w:ascii="Times New Roman" w:hAnsi="Times New Roman" w:cs="Times New Roman"/>
        </w:rPr>
        <w:t xml:space="preserve">) </w:t>
      </w:r>
      <w:proofErr w:type="gramStart"/>
      <w:r w:rsidRPr="00D52676">
        <w:rPr>
          <w:rFonts w:ascii="Times New Roman" w:hAnsi="Times New Roman" w:cs="Times New Roman"/>
        </w:rPr>
        <w:t>The</w:t>
      </w:r>
      <w:proofErr w:type="gramEnd"/>
      <w:r w:rsidRPr="00D52676">
        <w:rPr>
          <w:rFonts w:ascii="Times New Roman" w:hAnsi="Times New Roman" w:cs="Times New Roman"/>
        </w:rPr>
        <w:t xml:space="preserve"> Case Against Qatar: Host of the FIFA 2022 World Cup</w:t>
      </w:r>
      <w:r w:rsidR="00E307AF">
        <w:rPr>
          <w:rFonts w:ascii="Times New Roman" w:hAnsi="Times New Roman" w:cs="Times New Roman"/>
        </w:rPr>
        <w:t xml:space="preserve">. </w:t>
      </w:r>
      <w:hyperlink r:id="rId18" w:history="1">
        <w:r w:rsidR="00E307AF" w:rsidRPr="00530A2D">
          <w:rPr>
            <w:rStyle w:val="Hyperlink"/>
            <w:rFonts w:ascii="Times New Roman" w:hAnsi="Times New Roman" w:cs="Times New Roman"/>
          </w:rPr>
          <w:t>https://www.ituc-csi.org/IMG/pdf/the_case_against_qatar_en_web170314.pdf</w:t>
        </w:r>
      </w:hyperlink>
      <w:r w:rsidR="00E307AF">
        <w:rPr>
          <w:rFonts w:ascii="Times New Roman" w:hAnsi="Times New Roman" w:cs="Times New Roman"/>
        </w:rPr>
        <w:t xml:space="preserve"> </w:t>
      </w:r>
    </w:p>
  </w:footnote>
  <w:footnote w:id="40">
    <w:p w:rsidR="00282724" w:rsidRPr="00D52676" w:rsidRDefault="00282724">
      <w:pPr>
        <w:pStyle w:val="FootnoteText"/>
        <w:rPr>
          <w:rFonts w:ascii="Times New Roman" w:hAnsi="Times New Roman" w:cs="Times New Roman"/>
        </w:rPr>
      </w:pPr>
      <w:r w:rsidRPr="00D52676">
        <w:rPr>
          <w:rStyle w:val="FootnoteReference"/>
          <w:rFonts w:ascii="Times New Roman" w:hAnsi="Times New Roman" w:cs="Times New Roman"/>
        </w:rPr>
        <w:footnoteRef/>
      </w:r>
      <w:r w:rsidRPr="00D52676">
        <w:rPr>
          <w:rFonts w:ascii="Times New Roman" w:hAnsi="Times New Roman" w:cs="Times New Roman"/>
        </w:rPr>
        <w:t xml:space="preserve"> </w:t>
      </w:r>
      <w:r w:rsidR="00E307AF">
        <w:rPr>
          <w:rFonts w:ascii="Times New Roman" w:hAnsi="Times New Roman" w:cs="Times New Roman"/>
        </w:rPr>
        <w:t>Social Responsibility, FIFA. (2006, January 13)</w:t>
      </w:r>
      <w:r w:rsidRPr="00D52676">
        <w:rPr>
          <w:rFonts w:ascii="Times New Roman" w:hAnsi="Times New Roman" w:cs="Times New Roman"/>
        </w:rPr>
        <w:t xml:space="preserve"> </w:t>
      </w:r>
      <w:hyperlink r:id="rId19" w:history="1">
        <w:r w:rsidRPr="00D52676">
          <w:rPr>
            <w:rStyle w:val="Hyperlink"/>
            <w:rFonts w:ascii="Times New Roman" w:hAnsi="Times New Roman" w:cs="Times New Roman"/>
          </w:rPr>
          <w:t>http://www.fifa.com/aboutfifa/socialresponsibility/news/newsid=102476</w:t>
        </w:r>
      </w:hyperlink>
      <w:r w:rsidRPr="00D52676">
        <w:rPr>
          <w:rFonts w:ascii="Times New Roman" w:hAnsi="Times New Roman" w:cs="Times New Roman"/>
        </w:rPr>
        <w:t xml:space="preserve"> </w:t>
      </w:r>
    </w:p>
  </w:footnote>
  <w:footnote w:id="41">
    <w:p w:rsidR="00282724" w:rsidRPr="00D52676" w:rsidRDefault="00282724">
      <w:pPr>
        <w:pStyle w:val="FootnoteText"/>
        <w:rPr>
          <w:rFonts w:ascii="Times New Roman" w:hAnsi="Times New Roman" w:cs="Times New Roman"/>
        </w:rPr>
      </w:pPr>
      <w:r w:rsidRPr="00D52676">
        <w:rPr>
          <w:rStyle w:val="FootnoteReference"/>
          <w:rFonts w:ascii="Times New Roman" w:hAnsi="Times New Roman" w:cs="Times New Roman"/>
        </w:rPr>
        <w:footnoteRef/>
      </w:r>
      <w:r w:rsidRPr="00D52676">
        <w:rPr>
          <w:rFonts w:ascii="Times New Roman" w:hAnsi="Times New Roman" w:cs="Times New Roman"/>
        </w:rPr>
        <w:t xml:space="preserve"> Sports News, </w:t>
      </w:r>
      <w:r w:rsidR="00D52676">
        <w:rPr>
          <w:rFonts w:ascii="Times New Roman" w:hAnsi="Times New Roman" w:cs="Times New Roman"/>
        </w:rPr>
        <w:t xml:space="preserve">(2014, March 19) </w:t>
      </w:r>
      <w:r w:rsidRPr="00D52676">
        <w:rPr>
          <w:rFonts w:ascii="Times New Roman" w:hAnsi="Times New Roman" w:cs="Times New Roman"/>
        </w:rPr>
        <w:t>Amnesty calls on FIFA to</w:t>
      </w:r>
      <w:r w:rsidR="00D52676">
        <w:rPr>
          <w:rFonts w:ascii="Times New Roman" w:hAnsi="Times New Roman" w:cs="Times New Roman"/>
        </w:rPr>
        <w:t xml:space="preserve"> address Qatar workers’ rights</w:t>
      </w:r>
      <w:r w:rsidRPr="00D52676">
        <w:rPr>
          <w:rFonts w:ascii="Times New Roman" w:hAnsi="Times New Roman" w:cs="Times New Roman"/>
        </w:rPr>
        <w:t xml:space="preserve">. </w:t>
      </w:r>
      <w:hyperlink r:id="rId20" w:history="1">
        <w:r w:rsidRPr="00D52676">
          <w:rPr>
            <w:rStyle w:val="Hyperlink"/>
            <w:rFonts w:ascii="Times New Roman" w:hAnsi="Times New Roman" w:cs="Times New Roman"/>
          </w:rPr>
          <w:t>https://www.reuters.com/article/us-soccer-world-qatar-rights/amnesty-calls-on-fifa-to-address-qatar-workers-rights-idUSBREA2I1TH20140319</w:t>
        </w:r>
      </w:hyperlink>
      <w:r w:rsidRPr="00D52676">
        <w:rPr>
          <w:rFonts w:ascii="Times New Roman" w:hAnsi="Times New Roman" w:cs="Times New Roman"/>
        </w:rPr>
        <w:t xml:space="preserve">. </w:t>
      </w:r>
    </w:p>
  </w:footnote>
  <w:footnote w:id="42">
    <w:p w:rsidR="00282724" w:rsidRPr="00E307AF" w:rsidRDefault="00282724">
      <w:pPr>
        <w:pStyle w:val="FootnoteText"/>
        <w:rPr>
          <w:rFonts w:ascii="Times New Roman" w:hAnsi="Times New Roman" w:cs="Times New Roman"/>
        </w:rPr>
      </w:pPr>
      <w:r w:rsidRPr="00E307AF">
        <w:rPr>
          <w:rStyle w:val="FootnoteReference"/>
          <w:rFonts w:ascii="Times New Roman" w:hAnsi="Times New Roman" w:cs="Times New Roman"/>
        </w:rPr>
        <w:footnoteRef/>
      </w:r>
      <w:r w:rsidRPr="00E307AF">
        <w:rPr>
          <w:rFonts w:ascii="Times New Roman" w:hAnsi="Times New Roman" w:cs="Times New Roman"/>
        </w:rPr>
        <w:t xml:space="preserve"> Garrett, C. (2018). Has FIFA outgrown its international immunity?</w:t>
      </w:r>
    </w:p>
  </w:footnote>
  <w:footnote w:id="43">
    <w:p w:rsidR="00282724" w:rsidRDefault="00282724">
      <w:pPr>
        <w:pStyle w:val="FootnoteText"/>
      </w:pPr>
      <w:r>
        <w:rPr>
          <w:rStyle w:val="FootnoteReference"/>
        </w:rPr>
        <w:footnoteRef/>
      </w:r>
      <w:r>
        <w:t xml:space="preserve"> Supra.</w:t>
      </w:r>
    </w:p>
  </w:footnote>
  <w:footnote w:id="44">
    <w:p w:rsidR="00282724" w:rsidRPr="00011718" w:rsidRDefault="00282724">
      <w:pPr>
        <w:pStyle w:val="FootnoteText"/>
        <w:rPr>
          <w:rFonts w:ascii="Times New Roman" w:hAnsi="Times New Roman" w:cs="Times New Roman"/>
        </w:rPr>
      </w:pPr>
      <w:r w:rsidRPr="00011718">
        <w:rPr>
          <w:rStyle w:val="FootnoteReference"/>
          <w:rFonts w:ascii="Times New Roman" w:hAnsi="Times New Roman" w:cs="Times New Roman"/>
        </w:rPr>
        <w:footnoteRef/>
      </w:r>
      <w:r w:rsidRPr="00011718">
        <w:rPr>
          <w:rFonts w:ascii="Times New Roman" w:hAnsi="Times New Roman" w:cs="Times New Roman"/>
        </w:rPr>
        <w:t xml:space="preserve"> </w:t>
      </w:r>
      <w:proofErr w:type="spellStart"/>
      <w:r w:rsidRPr="00011718">
        <w:rPr>
          <w:rFonts w:ascii="Times New Roman" w:hAnsi="Times New Roman" w:cs="Times New Roman"/>
        </w:rPr>
        <w:t>Ryngeart</w:t>
      </w:r>
      <w:proofErr w:type="spellEnd"/>
      <w:r>
        <w:rPr>
          <w:rFonts w:ascii="Times New Roman" w:hAnsi="Times New Roman" w:cs="Times New Roman"/>
        </w:rPr>
        <w:t xml:space="preserve">, C. (2017) non-state actors in International law: A rejoinder to Professor </w:t>
      </w:r>
      <w:proofErr w:type="spellStart"/>
      <w:r>
        <w:rPr>
          <w:rFonts w:ascii="Times New Roman" w:hAnsi="Times New Roman" w:cs="Times New Roman"/>
        </w:rPr>
        <w:t>Thirlway</w:t>
      </w:r>
      <w:proofErr w:type="spellEnd"/>
      <w:r>
        <w:rPr>
          <w:rFonts w:ascii="Times New Roman" w:hAnsi="Times New Roman" w:cs="Times New Roman"/>
        </w:rPr>
        <w:t xml:space="preserve">. </w:t>
      </w:r>
      <w:r w:rsidRPr="00011718">
        <w:rPr>
          <w:rFonts w:ascii="Times New Roman" w:hAnsi="Times New Roman" w:cs="Times New Roman"/>
          <w:i/>
        </w:rPr>
        <w:t>Netherlands International Law Review</w:t>
      </w:r>
      <w:r>
        <w:rPr>
          <w:rFonts w:ascii="Times New Roman" w:hAnsi="Times New Roman" w:cs="Times New Roman"/>
        </w:rPr>
        <w:t xml:space="preserve"> 64, pp 115-162.</w:t>
      </w:r>
    </w:p>
  </w:footnote>
  <w:footnote w:id="45">
    <w:p w:rsidR="00371084" w:rsidRPr="00371084" w:rsidRDefault="00371084">
      <w:pPr>
        <w:pStyle w:val="FootnoteText"/>
        <w:rPr>
          <w:rFonts w:ascii="Times New Roman" w:hAnsi="Times New Roman" w:cs="Times New Roman"/>
        </w:rPr>
      </w:pPr>
      <w:r w:rsidRPr="00371084">
        <w:rPr>
          <w:rStyle w:val="FootnoteReference"/>
          <w:rFonts w:ascii="Times New Roman" w:hAnsi="Times New Roman" w:cs="Times New Roman"/>
        </w:rPr>
        <w:footnoteRef/>
      </w:r>
      <w:r w:rsidRPr="00371084">
        <w:rPr>
          <w:rFonts w:ascii="Times New Roman" w:hAnsi="Times New Roman" w:cs="Times New Roman"/>
        </w:rPr>
        <w:t xml:space="preserve"> </w:t>
      </w:r>
      <w:r>
        <w:rPr>
          <w:rFonts w:ascii="Times New Roman" w:hAnsi="Times New Roman" w:cs="Times New Roman"/>
        </w:rPr>
        <w:t>Evans, M.D. (2018) International law. Oxford University Press. 5</w:t>
      </w:r>
      <w:r w:rsidRPr="00371084">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ed</w:t>
      </w:r>
      <w:proofErr w:type="gramEnd"/>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29C"/>
    <w:multiLevelType w:val="hybridMultilevel"/>
    <w:tmpl w:val="A91E6AB6"/>
    <w:lvl w:ilvl="0" w:tplc="62D4E8E2">
      <w:start w:val="1"/>
      <w:numFmt w:val="bullet"/>
      <w:lvlText w:val=""/>
      <w:lvlJc w:val="left"/>
      <w:pPr>
        <w:tabs>
          <w:tab w:val="num" w:pos="720"/>
        </w:tabs>
        <w:ind w:left="720" w:hanging="360"/>
      </w:pPr>
      <w:rPr>
        <w:rFonts w:ascii="Wingdings 3" w:hAnsi="Wingdings 3" w:hint="default"/>
      </w:rPr>
    </w:lvl>
    <w:lvl w:ilvl="1" w:tplc="A7D2CF86" w:tentative="1">
      <w:start w:val="1"/>
      <w:numFmt w:val="bullet"/>
      <w:lvlText w:val=""/>
      <w:lvlJc w:val="left"/>
      <w:pPr>
        <w:tabs>
          <w:tab w:val="num" w:pos="1440"/>
        </w:tabs>
        <w:ind w:left="1440" w:hanging="360"/>
      </w:pPr>
      <w:rPr>
        <w:rFonts w:ascii="Wingdings 3" w:hAnsi="Wingdings 3" w:hint="default"/>
      </w:rPr>
    </w:lvl>
    <w:lvl w:ilvl="2" w:tplc="EAD6DA66" w:tentative="1">
      <w:start w:val="1"/>
      <w:numFmt w:val="bullet"/>
      <w:lvlText w:val=""/>
      <w:lvlJc w:val="left"/>
      <w:pPr>
        <w:tabs>
          <w:tab w:val="num" w:pos="2160"/>
        </w:tabs>
        <w:ind w:left="2160" w:hanging="360"/>
      </w:pPr>
      <w:rPr>
        <w:rFonts w:ascii="Wingdings 3" w:hAnsi="Wingdings 3" w:hint="default"/>
      </w:rPr>
    </w:lvl>
    <w:lvl w:ilvl="3" w:tplc="1638BEAC" w:tentative="1">
      <w:start w:val="1"/>
      <w:numFmt w:val="bullet"/>
      <w:lvlText w:val=""/>
      <w:lvlJc w:val="left"/>
      <w:pPr>
        <w:tabs>
          <w:tab w:val="num" w:pos="2880"/>
        </w:tabs>
        <w:ind w:left="2880" w:hanging="360"/>
      </w:pPr>
      <w:rPr>
        <w:rFonts w:ascii="Wingdings 3" w:hAnsi="Wingdings 3" w:hint="default"/>
      </w:rPr>
    </w:lvl>
    <w:lvl w:ilvl="4" w:tplc="516E5BFC" w:tentative="1">
      <w:start w:val="1"/>
      <w:numFmt w:val="bullet"/>
      <w:lvlText w:val=""/>
      <w:lvlJc w:val="left"/>
      <w:pPr>
        <w:tabs>
          <w:tab w:val="num" w:pos="3600"/>
        </w:tabs>
        <w:ind w:left="3600" w:hanging="360"/>
      </w:pPr>
      <w:rPr>
        <w:rFonts w:ascii="Wingdings 3" w:hAnsi="Wingdings 3" w:hint="default"/>
      </w:rPr>
    </w:lvl>
    <w:lvl w:ilvl="5" w:tplc="253CD764" w:tentative="1">
      <w:start w:val="1"/>
      <w:numFmt w:val="bullet"/>
      <w:lvlText w:val=""/>
      <w:lvlJc w:val="left"/>
      <w:pPr>
        <w:tabs>
          <w:tab w:val="num" w:pos="4320"/>
        </w:tabs>
        <w:ind w:left="4320" w:hanging="360"/>
      </w:pPr>
      <w:rPr>
        <w:rFonts w:ascii="Wingdings 3" w:hAnsi="Wingdings 3" w:hint="default"/>
      </w:rPr>
    </w:lvl>
    <w:lvl w:ilvl="6" w:tplc="CEB2201E" w:tentative="1">
      <w:start w:val="1"/>
      <w:numFmt w:val="bullet"/>
      <w:lvlText w:val=""/>
      <w:lvlJc w:val="left"/>
      <w:pPr>
        <w:tabs>
          <w:tab w:val="num" w:pos="5040"/>
        </w:tabs>
        <w:ind w:left="5040" w:hanging="360"/>
      </w:pPr>
      <w:rPr>
        <w:rFonts w:ascii="Wingdings 3" w:hAnsi="Wingdings 3" w:hint="default"/>
      </w:rPr>
    </w:lvl>
    <w:lvl w:ilvl="7" w:tplc="6F6AD160" w:tentative="1">
      <w:start w:val="1"/>
      <w:numFmt w:val="bullet"/>
      <w:lvlText w:val=""/>
      <w:lvlJc w:val="left"/>
      <w:pPr>
        <w:tabs>
          <w:tab w:val="num" w:pos="5760"/>
        </w:tabs>
        <w:ind w:left="5760" w:hanging="360"/>
      </w:pPr>
      <w:rPr>
        <w:rFonts w:ascii="Wingdings 3" w:hAnsi="Wingdings 3" w:hint="default"/>
      </w:rPr>
    </w:lvl>
    <w:lvl w:ilvl="8" w:tplc="C7D2719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ABB4C1F"/>
    <w:multiLevelType w:val="hybridMultilevel"/>
    <w:tmpl w:val="243ED4FA"/>
    <w:lvl w:ilvl="0" w:tplc="FA287540">
      <w:start w:val="1"/>
      <w:numFmt w:val="bullet"/>
      <w:lvlText w:val=""/>
      <w:lvlJc w:val="left"/>
      <w:pPr>
        <w:tabs>
          <w:tab w:val="num" w:pos="720"/>
        </w:tabs>
        <w:ind w:left="720" w:hanging="360"/>
      </w:pPr>
      <w:rPr>
        <w:rFonts w:ascii="Wingdings 3" w:hAnsi="Wingdings 3" w:hint="default"/>
      </w:rPr>
    </w:lvl>
    <w:lvl w:ilvl="1" w:tplc="895E6AD6" w:tentative="1">
      <w:start w:val="1"/>
      <w:numFmt w:val="bullet"/>
      <w:lvlText w:val=""/>
      <w:lvlJc w:val="left"/>
      <w:pPr>
        <w:tabs>
          <w:tab w:val="num" w:pos="1440"/>
        </w:tabs>
        <w:ind w:left="1440" w:hanging="360"/>
      </w:pPr>
      <w:rPr>
        <w:rFonts w:ascii="Wingdings 3" w:hAnsi="Wingdings 3" w:hint="default"/>
      </w:rPr>
    </w:lvl>
    <w:lvl w:ilvl="2" w:tplc="24485E4A" w:tentative="1">
      <w:start w:val="1"/>
      <w:numFmt w:val="bullet"/>
      <w:lvlText w:val=""/>
      <w:lvlJc w:val="left"/>
      <w:pPr>
        <w:tabs>
          <w:tab w:val="num" w:pos="2160"/>
        </w:tabs>
        <w:ind w:left="2160" w:hanging="360"/>
      </w:pPr>
      <w:rPr>
        <w:rFonts w:ascii="Wingdings 3" w:hAnsi="Wingdings 3" w:hint="default"/>
      </w:rPr>
    </w:lvl>
    <w:lvl w:ilvl="3" w:tplc="D8AE07C6" w:tentative="1">
      <w:start w:val="1"/>
      <w:numFmt w:val="bullet"/>
      <w:lvlText w:val=""/>
      <w:lvlJc w:val="left"/>
      <w:pPr>
        <w:tabs>
          <w:tab w:val="num" w:pos="2880"/>
        </w:tabs>
        <w:ind w:left="2880" w:hanging="360"/>
      </w:pPr>
      <w:rPr>
        <w:rFonts w:ascii="Wingdings 3" w:hAnsi="Wingdings 3" w:hint="default"/>
      </w:rPr>
    </w:lvl>
    <w:lvl w:ilvl="4" w:tplc="B97E9AD0" w:tentative="1">
      <w:start w:val="1"/>
      <w:numFmt w:val="bullet"/>
      <w:lvlText w:val=""/>
      <w:lvlJc w:val="left"/>
      <w:pPr>
        <w:tabs>
          <w:tab w:val="num" w:pos="3600"/>
        </w:tabs>
        <w:ind w:left="3600" w:hanging="360"/>
      </w:pPr>
      <w:rPr>
        <w:rFonts w:ascii="Wingdings 3" w:hAnsi="Wingdings 3" w:hint="default"/>
      </w:rPr>
    </w:lvl>
    <w:lvl w:ilvl="5" w:tplc="CA104E16" w:tentative="1">
      <w:start w:val="1"/>
      <w:numFmt w:val="bullet"/>
      <w:lvlText w:val=""/>
      <w:lvlJc w:val="left"/>
      <w:pPr>
        <w:tabs>
          <w:tab w:val="num" w:pos="4320"/>
        </w:tabs>
        <w:ind w:left="4320" w:hanging="360"/>
      </w:pPr>
      <w:rPr>
        <w:rFonts w:ascii="Wingdings 3" w:hAnsi="Wingdings 3" w:hint="default"/>
      </w:rPr>
    </w:lvl>
    <w:lvl w:ilvl="6" w:tplc="2C80A792" w:tentative="1">
      <w:start w:val="1"/>
      <w:numFmt w:val="bullet"/>
      <w:lvlText w:val=""/>
      <w:lvlJc w:val="left"/>
      <w:pPr>
        <w:tabs>
          <w:tab w:val="num" w:pos="5040"/>
        </w:tabs>
        <w:ind w:left="5040" w:hanging="360"/>
      </w:pPr>
      <w:rPr>
        <w:rFonts w:ascii="Wingdings 3" w:hAnsi="Wingdings 3" w:hint="default"/>
      </w:rPr>
    </w:lvl>
    <w:lvl w:ilvl="7" w:tplc="0458F1A0" w:tentative="1">
      <w:start w:val="1"/>
      <w:numFmt w:val="bullet"/>
      <w:lvlText w:val=""/>
      <w:lvlJc w:val="left"/>
      <w:pPr>
        <w:tabs>
          <w:tab w:val="num" w:pos="5760"/>
        </w:tabs>
        <w:ind w:left="5760" w:hanging="360"/>
      </w:pPr>
      <w:rPr>
        <w:rFonts w:ascii="Wingdings 3" w:hAnsi="Wingdings 3" w:hint="default"/>
      </w:rPr>
    </w:lvl>
    <w:lvl w:ilvl="8" w:tplc="1D047BA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BD47D47"/>
    <w:multiLevelType w:val="hybridMultilevel"/>
    <w:tmpl w:val="D6A2AC70"/>
    <w:lvl w:ilvl="0" w:tplc="DFE2664C">
      <w:start w:val="1"/>
      <w:numFmt w:val="bullet"/>
      <w:lvlText w:val=""/>
      <w:lvlJc w:val="left"/>
      <w:pPr>
        <w:tabs>
          <w:tab w:val="num" w:pos="720"/>
        </w:tabs>
        <w:ind w:left="720" w:hanging="360"/>
      </w:pPr>
      <w:rPr>
        <w:rFonts w:ascii="Wingdings 3" w:hAnsi="Wingdings 3" w:hint="default"/>
      </w:rPr>
    </w:lvl>
    <w:lvl w:ilvl="1" w:tplc="CA8C045C" w:tentative="1">
      <w:start w:val="1"/>
      <w:numFmt w:val="bullet"/>
      <w:lvlText w:val=""/>
      <w:lvlJc w:val="left"/>
      <w:pPr>
        <w:tabs>
          <w:tab w:val="num" w:pos="1440"/>
        </w:tabs>
        <w:ind w:left="1440" w:hanging="360"/>
      </w:pPr>
      <w:rPr>
        <w:rFonts w:ascii="Wingdings 3" w:hAnsi="Wingdings 3" w:hint="default"/>
      </w:rPr>
    </w:lvl>
    <w:lvl w:ilvl="2" w:tplc="8E46AE56" w:tentative="1">
      <w:start w:val="1"/>
      <w:numFmt w:val="bullet"/>
      <w:lvlText w:val=""/>
      <w:lvlJc w:val="left"/>
      <w:pPr>
        <w:tabs>
          <w:tab w:val="num" w:pos="2160"/>
        </w:tabs>
        <w:ind w:left="2160" w:hanging="360"/>
      </w:pPr>
      <w:rPr>
        <w:rFonts w:ascii="Wingdings 3" w:hAnsi="Wingdings 3" w:hint="default"/>
      </w:rPr>
    </w:lvl>
    <w:lvl w:ilvl="3" w:tplc="8BBC1738" w:tentative="1">
      <w:start w:val="1"/>
      <w:numFmt w:val="bullet"/>
      <w:lvlText w:val=""/>
      <w:lvlJc w:val="left"/>
      <w:pPr>
        <w:tabs>
          <w:tab w:val="num" w:pos="2880"/>
        </w:tabs>
        <w:ind w:left="2880" w:hanging="360"/>
      </w:pPr>
      <w:rPr>
        <w:rFonts w:ascii="Wingdings 3" w:hAnsi="Wingdings 3" w:hint="default"/>
      </w:rPr>
    </w:lvl>
    <w:lvl w:ilvl="4" w:tplc="488CAE3C" w:tentative="1">
      <w:start w:val="1"/>
      <w:numFmt w:val="bullet"/>
      <w:lvlText w:val=""/>
      <w:lvlJc w:val="left"/>
      <w:pPr>
        <w:tabs>
          <w:tab w:val="num" w:pos="3600"/>
        </w:tabs>
        <w:ind w:left="3600" w:hanging="360"/>
      </w:pPr>
      <w:rPr>
        <w:rFonts w:ascii="Wingdings 3" w:hAnsi="Wingdings 3" w:hint="default"/>
      </w:rPr>
    </w:lvl>
    <w:lvl w:ilvl="5" w:tplc="E90AA882" w:tentative="1">
      <w:start w:val="1"/>
      <w:numFmt w:val="bullet"/>
      <w:lvlText w:val=""/>
      <w:lvlJc w:val="left"/>
      <w:pPr>
        <w:tabs>
          <w:tab w:val="num" w:pos="4320"/>
        </w:tabs>
        <w:ind w:left="4320" w:hanging="360"/>
      </w:pPr>
      <w:rPr>
        <w:rFonts w:ascii="Wingdings 3" w:hAnsi="Wingdings 3" w:hint="default"/>
      </w:rPr>
    </w:lvl>
    <w:lvl w:ilvl="6" w:tplc="10D2AD4E" w:tentative="1">
      <w:start w:val="1"/>
      <w:numFmt w:val="bullet"/>
      <w:lvlText w:val=""/>
      <w:lvlJc w:val="left"/>
      <w:pPr>
        <w:tabs>
          <w:tab w:val="num" w:pos="5040"/>
        </w:tabs>
        <w:ind w:left="5040" w:hanging="360"/>
      </w:pPr>
      <w:rPr>
        <w:rFonts w:ascii="Wingdings 3" w:hAnsi="Wingdings 3" w:hint="default"/>
      </w:rPr>
    </w:lvl>
    <w:lvl w:ilvl="7" w:tplc="0366D7E8" w:tentative="1">
      <w:start w:val="1"/>
      <w:numFmt w:val="bullet"/>
      <w:lvlText w:val=""/>
      <w:lvlJc w:val="left"/>
      <w:pPr>
        <w:tabs>
          <w:tab w:val="num" w:pos="5760"/>
        </w:tabs>
        <w:ind w:left="5760" w:hanging="360"/>
      </w:pPr>
      <w:rPr>
        <w:rFonts w:ascii="Wingdings 3" w:hAnsi="Wingdings 3" w:hint="default"/>
      </w:rPr>
    </w:lvl>
    <w:lvl w:ilvl="8" w:tplc="717AC05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82F7477"/>
    <w:multiLevelType w:val="hybridMultilevel"/>
    <w:tmpl w:val="8A487950"/>
    <w:lvl w:ilvl="0" w:tplc="98C691FE">
      <w:start w:val="1"/>
      <w:numFmt w:val="bullet"/>
      <w:lvlText w:val=""/>
      <w:lvlJc w:val="left"/>
      <w:pPr>
        <w:tabs>
          <w:tab w:val="num" w:pos="720"/>
        </w:tabs>
        <w:ind w:left="720" w:hanging="360"/>
      </w:pPr>
      <w:rPr>
        <w:rFonts w:ascii="Wingdings 3" w:hAnsi="Wingdings 3" w:hint="default"/>
      </w:rPr>
    </w:lvl>
    <w:lvl w:ilvl="1" w:tplc="568CA67C" w:tentative="1">
      <w:start w:val="1"/>
      <w:numFmt w:val="bullet"/>
      <w:lvlText w:val=""/>
      <w:lvlJc w:val="left"/>
      <w:pPr>
        <w:tabs>
          <w:tab w:val="num" w:pos="1440"/>
        </w:tabs>
        <w:ind w:left="1440" w:hanging="360"/>
      </w:pPr>
      <w:rPr>
        <w:rFonts w:ascii="Wingdings 3" w:hAnsi="Wingdings 3" w:hint="default"/>
      </w:rPr>
    </w:lvl>
    <w:lvl w:ilvl="2" w:tplc="7588494A" w:tentative="1">
      <w:start w:val="1"/>
      <w:numFmt w:val="bullet"/>
      <w:lvlText w:val=""/>
      <w:lvlJc w:val="left"/>
      <w:pPr>
        <w:tabs>
          <w:tab w:val="num" w:pos="2160"/>
        </w:tabs>
        <w:ind w:left="2160" w:hanging="360"/>
      </w:pPr>
      <w:rPr>
        <w:rFonts w:ascii="Wingdings 3" w:hAnsi="Wingdings 3" w:hint="default"/>
      </w:rPr>
    </w:lvl>
    <w:lvl w:ilvl="3" w:tplc="1E62E122" w:tentative="1">
      <w:start w:val="1"/>
      <w:numFmt w:val="bullet"/>
      <w:lvlText w:val=""/>
      <w:lvlJc w:val="left"/>
      <w:pPr>
        <w:tabs>
          <w:tab w:val="num" w:pos="2880"/>
        </w:tabs>
        <w:ind w:left="2880" w:hanging="360"/>
      </w:pPr>
      <w:rPr>
        <w:rFonts w:ascii="Wingdings 3" w:hAnsi="Wingdings 3" w:hint="default"/>
      </w:rPr>
    </w:lvl>
    <w:lvl w:ilvl="4" w:tplc="9182CCF2" w:tentative="1">
      <w:start w:val="1"/>
      <w:numFmt w:val="bullet"/>
      <w:lvlText w:val=""/>
      <w:lvlJc w:val="left"/>
      <w:pPr>
        <w:tabs>
          <w:tab w:val="num" w:pos="3600"/>
        </w:tabs>
        <w:ind w:left="3600" w:hanging="360"/>
      </w:pPr>
      <w:rPr>
        <w:rFonts w:ascii="Wingdings 3" w:hAnsi="Wingdings 3" w:hint="default"/>
      </w:rPr>
    </w:lvl>
    <w:lvl w:ilvl="5" w:tplc="14461698" w:tentative="1">
      <w:start w:val="1"/>
      <w:numFmt w:val="bullet"/>
      <w:lvlText w:val=""/>
      <w:lvlJc w:val="left"/>
      <w:pPr>
        <w:tabs>
          <w:tab w:val="num" w:pos="4320"/>
        </w:tabs>
        <w:ind w:left="4320" w:hanging="360"/>
      </w:pPr>
      <w:rPr>
        <w:rFonts w:ascii="Wingdings 3" w:hAnsi="Wingdings 3" w:hint="default"/>
      </w:rPr>
    </w:lvl>
    <w:lvl w:ilvl="6" w:tplc="333A9832" w:tentative="1">
      <w:start w:val="1"/>
      <w:numFmt w:val="bullet"/>
      <w:lvlText w:val=""/>
      <w:lvlJc w:val="left"/>
      <w:pPr>
        <w:tabs>
          <w:tab w:val="num" w:pos="5040"/>
        </w:tabs>
        <w:ind w:left="5040" w:hanging="360"/>
      </w:pPr>
      <w:rPr>
        <w:rFonts w:ascii="Wingdings 3" w:hAnsi="Wingdings 3" w:hint="default"/>
      </w:rPr>
    </w:lvl>
    <w:lvl w:ilvl="7" w:tplc="2B2C98BA" w:tentative="1">
      <w:start w:val="1"/>
      <w:numFmt w:val="bullet"/>
      <w:lvlText w:val=""/>
      <w:lvlJc w:val="left"/>
      <w:pPr>
        <w:tabs>
          <w:tab w:val="num" w:pos="5760"/>
        </w:tabs>
        <w:ind w:left="5760" w:hanging="360"/>
      </w:pPr>
      <w:rPr>
        <w:rFonts w:ascii="Wingdings 3" w:hAnsi="Wingdings 3" w:hint="default"/>
      </w:rPr>
    </w:lvl>
    <w:lvl w:ilvl="8" w:tplc="9D98389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A956B69"/>
    <w:multiLevelType w:val="hybridMultilevel"/>
    <w:tmpl w:val="E52A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E70C1"/>
    <w:multiLevelType w:val="hybridMultilevel"/>
    <w:tmpl w:val="BD52A490"/>
    <w:lvl w:ilvl="0" w:tplc="CB2ABFBE">
      <w:start w:val="1"/>
      <w:numFmt w:val="bullet"/>
      <w:lvlText w:val=""/>
      <w:lvlJc w:val="left"/>
      <w:pPr>
        <w:tabs>
          <w:tab w:val="num" w:pos="720"/>
        </w:tabs>
        <w:ind w:left="720" w:hanging="360"/>
      </w:pPr>
      <w:rPr>
        <w:rFonts w:ascii="Wingdings 3" w:hAnsi="Wingdings 3" w:hint="default"/>
      </w:rPr>
    </w:lvl>
    <w:lvl w:ilvl="1" w:tplc="8688B02E" w:tentative="1">
      <w:start w:val="1"/>
      <w:numFmt w:val="bullet"/>
      <w:lvlText w:val=""/>
      <w:lvlJc w:val="left"/>
      <w:pPr>
        <w:tabs>
          <w:tab w:val="num" w:pos="1440"/>
        </w:tabs>
        <w:ind w:left="1440" w:hanging="360"/>
      </w:pPr>
      <w:rPr>
        <w:rFonts w:ascii="Wingdings 3" w:hAnsi="Wingdings 3" w:hint="default"/>
      </w:rPr>
    </w:lvl>
    <w:lvl w:ilvl="2" w:tplc="6B506E5E" w:tentative="1">
      <w:start w:val="1"/>
      <w:numFmt w:val="bullet"/>
      <w:lvlText w:val=""/>
      <w:lvlJc w:val="left"/>
      <w:pPr>
        <w:tabs>
          <w:tab w:val="num" w:pos="2160"/>
        </w:tabs>
        <w:ind w:left="2160" w:hanging="360"/>
      </w:pPr>
      <w:rPr>
        <w:rFonts w:ascii="Wingdings 3" w:hAnsi="Wingdings 3" w:hint="default"/>
      </w:rPr>
    </w:lvl>
    <w:lvl w:ilvl="3" w:tplc="9BF8E0E4" w:tentative="1">
      <w:start w:val="1"/>
      <w:numFmt w:val="bullet"/>
      <w:lvlText w:val=""/>
      <w:lvlJc w:val="left"/>
      <w:pPr>
        <w:tabs>
          <w:tab w:val="num" w:pos="2880"/>
        </w:tabs>
        <w:ind w:left="2880" w:hanging="360"/>
      </w:pPr>
      <w:rPr>
        <w:rFonts w:ascii="Wingdings 3" w:hAnsi="Wingdings 3" w:hint="default"/>
      </w:rPr>
    </w:lvl>
    <w:lvl w:ilvl="4" w:tplc="10B0A086" w:tentative="1">
      <w:start w:val="1"/>
      <w:numFmt w:val="bullet"/>
      <w:lvlText w:val=""/>
      <w:lvlJc w:val="left"/>
      <w:pPr>
        <w:tabs>
          <w:tab w:val="num" w:pos="3600"/>
        </w:tabs>
        <w:ind w:left="3600" w:hanging="360"/>
      </w:pPr>
      <w:rPr>
        <w:rFonts w:ascii="Wingdings 3" w:hAnsi="Wingdings 3" w:hint="default"/>
      </w:rPr>
    </w:lvl>
    <w:lvl w:ilvl="5" w:tplc="C9A4290C" w:tentative="1">
      <w:start w:val="1"/>
      <w:numFmt w:val="bullet"/>
      <w:lvlText w:val=""/>
      <w:lvlJc w:val="left"/>
      <w:pPr>
        <w:tabs>
          <w:tab w:val="num" w:pos="4320"/>
        </w:tabs>
        <w:ind w:left="4320" w:hanging="360"/>
      </w:pPr>
      <w:rPr>
        <w:rFonts w:ascii="Wingdings 3" w:hAnsi="Wingdings 3" w:hint="default"/>
      </w:rPr>
    </w:lvl>
    <w:lvl w:ilvl="6" w:tplc="1ADA5C6C" w:tentative="1">
      <w:start w:val="1"/>
      <w:numFmt w:val="bullet"/>
      <w:lvlText w:val=""/>
      <w:lvlJc w:val="left"/>
      <w:pPr>
        <w:tabs>
          <w:tab w:val="num" w:pos="5040"/>
        </w:tabs>
        <w:ind w:left="5040" w:hanging="360"/>
      </w:pPr>
      <w:rPr>
        <w:rFonts w:ascii="Wingdings 3" w:hAnsi="Wingdings 3" w:hint="default"/>
      </w:rPr>
    </w:lvl>
    <w:lvl w:ilvl="7" w:tplc="05EA3BFA" w:tentative="1">
      <w:start w:val="1"/>
      <w:numFmt w:val="bullet"/>
      <w:lvlText w:val=""/>
      <w:lvlJc w:val="left"/>
      <w:pPr>
        <w:tabs>
          <w:tab w:val="num" w:pos="5760"/>
        </w:tabs>
        <w:ind w:left="5760" w:hanging="360"/>
      </w:pPr>
      <w:rPr>
        <w:rFonts w:ascii="Wingdings 3" w:hAnsi="Wingdings 3" w:hint="default"/>
      </w:rPr>
    </w:lvl>
    <w:lvl w:ilvl="8" w:tplc="40F0928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5BB20D5"/>
    <w:multiLevelType w:val="hybridMultilevel"/>
    <w:tmpl w:val="74C0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24F06"/>
    <w:multiLevelType w:val="hybridMultilevel"/>
    <w:tmpl w:val="E18E9C1A"/>
    <w:lvl w:ilvl="0" w:tplc="3092C5A8">
      <w:start w:val="1"/>
      <w:numFmt w:val="bullet"/>
      <w:lvlText w:val=""/>
      <w:lvlJc w:val="left"/>
      <w:pPr>
        <w:tabs>
          <w:tab w:val="num" w:pos="720"/>
        </w:tabs>
        <w:ind w:left="720" w:hanging="360"/>
      </w:pPr>
      <w:rPr>
        <w:rFonts w:ascii="Wingdings 3" w:hAnsi="Wingdings 3" w:hint="default"/>
      </w:rPr>
    </w:lvl>
    <w:lvl w:ilvl="1" w:tplc="4C78E77A" w:tentative="1">
      <w:start w:val="1"/>
      <w:numFmt w:val="bullet"/>
      <w:lvlText w:val=""/>
      <w:lvlJc w:val="left"/>
      <w:pPr>
        <w:tabs>
          <w:tab w:val="num" w:pos="1440"/>
        </w:tabs>
        <w:ind w:left="1440" w:hanging="360"/>
      </w:pPr>
      <w:rPr>
        <w:rFonts w:ascii="Wingdings 3" w:hAnsi="Wingdings 3" w:hint="default"/>
      </w:rPr>
    </w:lvl>
    <w:lvl w:ilvl="2" w:tplc="D8F24DA6" w:tentative="1">
      <w:start w:val="1"/>
      <w:numFmt w:val="bullet"/>
      <w:lvlText w:val=""/>
      <w:lvlJc w:val="left"/>
      <w:pPr>
        <w:tabs>
          <w:tab w:val="num" w:pos="2160"/>
        </w:tabs>
        <w:ind w:left="2160" w:hanging="360"/>
      </w:pPr>
      <w:rPr>
        <w:rFonts w:ascii="Wingdings 3" w:hAnsi="Wingdings 3" w:hint="default"/>
      </w:rPr>
    </w:lvl>
    <w:lvl w:ilvl="3" w:tplc="59B6308A" w:tentative="1">
      <w:start w:val="1"/>
      <w:numFmt w:val="bullet"/>
      <w:lvlText w:val=""/>
      <w:lvlJc w:val="left"/>
      <w:pPr>
        <w:tabs>
          <w:tab w:val="num" w:pos="2880"/>
        </w:tabs>
        <w:ind w:left="2880" w:hanging="360"/>
      </w:pPr>
      <w:rPr>
        <w:rFonts w:ascii="Wingdings 3" w:hAnsi="Wingdings 3" w:hint="default"/>
      </w:rPr>
    </w:lvl>
    <w:lvl w:ilvl="4" w:tplc="7CAA2BD2" w:tentative="1">
      <w:start w:val="1"/>
      <w:numFmt w:val="bullet"/>
      <w:lvlText w:val=""/>
      <w:lvlJc w:val="left"/>
      <w:pPr>
        <w:tabs>
          <w:tab w:val="num" w:pos="3600"/>
        </w:tabs>
        <w:ind w:left="3600" w:hanging="360"/>
      </w:pPr>
      <w:rPr>
        <w:rFonts w:ascii="Wingdings 3" w:hAnsi="Wingdings 3" w:hint="default"/>
      </w:rPr>
    </w:lvl>
    <w:lvl w:ilvl="5" w:tplc="8C2C10A0" w:tentative="1">
      <w:start w:val="1"/>
      <w:numFmt w:val="bullet"/>
      <w:lvlText w:val=""/>
      <w:lvlJc w:val="left"/>
      <w:pPr>
        <w:tabs>
          <w:tab w:val="num" w:pos="4320"/>
        </w:tabs>
        <w:ind w:left="4320" w:hanging="360"/>
      </w:pPr>
      <w:rPr>
        <w:rFonts w:ascii="Wingdings 3" w:hAnsi="Wingdings 3" w:hint="default"/>
      </w:rPr>
    </w:lvl>
    <w:lvl w:ilvl="6" w:tplc="3686284A" w:tentative="1">
      <w:start w:val="1"/>
      <w:numFmt w:val="bullet"/>
      <w:lvlText w:val=""/>
      <w:lvlJc w:val="left"/>
      <w:pPr>
        <w:tabs>
          <w:tab w:val="num" w:pos="5040"/>
        </w:tabs>
        <w:ind w:left="5040" w:hanging="360"/>
      </w:pPr>
      <w:rPr>
        <w:rFonts w:ascii="Wingdings 3" w:hAnsi="Wingdings 3" w:hint="default"/>
      </w:rPr>
    </w:lvl>
    <w:lvl w:ilvl="7" w:tplc="0FCEB206" w:tentative="1">
      <w:start w:val="1"/>
      <w:numFmt w:val="bullet"/>
      <w:lvlText w:val=""/>
      <w:lvlJc w:val="left"/>
      <w:pPr>
        <w:tabs>
          <w:tab w:val="num" w:pos="5760"/>
        </w:tabs>
        <w:ind w:left="5760" w:hanging="360"/>
      </w:pPr>
      <w:rPr>
        <w:rFonts w:ascii="Wingdings 3" w:hAnsi="Wingdings 3" w:hint="default"/>
      </w:rPr>
    </w:lvl>
    <w:lvl w:ilvl="8" w:tplc="44A83A4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1FB0342"/>
    <w:multiLevelType w:val="hybridMultilevel"/>
    <w:tmpl w:val="5C8AA442"/>
    <w:lvl w:ilvl="0" w:tplc="0038D5EA">
      <w:start w:val="1"/>
      <w:numFmt w:val="bullet"/>
      <w:lvlText w:val=""/>
      <w:lvlJc w:val="left"/>
      <w:pPr>
        <w:tabs>
          <w:tab w:val="num" w:pos="720"/>
        </w:tabs>
        <w:ind w:left="720" w:hanging="360"/>
      </w:pPr>
      <w:rPr>
        <w:rFonts w:ascii="Wingdings 3" w:hAnsi="Wingdings 3" w:hint="default"/>
      </w:rPr>
    </w:lvl>
    <w:lvl w:ilvl="1" w:tplc="144C1960" w:tentative="1">
      <w:start w:val="1"/>
      <w:numFmt w:val="bullet"/>
      <w:lvlText w:val=""/>
      <w:lvlJc w:val="left"/>
      <w:pPr>
        <w:tabs>
          <w:tab w:val="num" w:pos="1440"/>
        </w:tabs>
        <w:ind w:left="1440" w:hanging="360"/>
      </w:pPr>
      <w:rPr>
        <w:rFonts w:ascii="Wingdings 3" w:hAnsi="Wingdings 3" w:hint="default"/>
      </w:rPr>
    </w:lvl>
    <w:lvl w:ilvl="2" w:tplc="E70C5912" w:tentative="1">
      <w:start w:val="1"/>
      <w:numFmt w:val="bullet"/>
      <w:lvlText w:val=""/>
      <w:lvlJc w:val="left"/>
      <w:pPr>
        <w:tabs>
          <w:tab w:val="num" w:pos="2160"/>
        </w:tabs>
        <w:ind w:left="2160" w:hanging="360"/>
      </w:pPr>
      <w:rPr>
        <w:rFonts w:ascii="Wingdings 3" w:hAnsi="Wingdings 3" w:hint="default"/>
      </w:rPr>
    </w:lvl>
    <w:lvl w:ilvl="3" w:tplc="8450939E" w:tentative="1">
      <w:start w:val="1"/>
      <w:numFmt w:val="bullet"/>
      <w:lvlText w:val=""/>
      <w:lvlJc w:val="left"/>
      <w:pPr>
        <w:tabs>
          <w:tab w:val="num" w:pos="2880"/>
        </w:tabs>
        <w:ind w:left="2880" w:hanging="360"/>
      </w:pPr>
      <w:rPr>
        <w:rFonts w:ascii="Wingdings 3" w:hAnsi="Wingdings 3" w:hint="default"/>
      </w:rPr>
    </w:lvl>
    <w:lvl w:ilvl="4" w:tplc="C2E67552" w:tentative="1">
      <w:start w:val="1"/>
      <w:numFmt w:val="bullet"/>
      <w:lvlText w:val=""/>
      <w:lvlJc w:val="left"/>
      <w:pPr>
        <w:tabs>
          <w:tab w:val="num" w:pos="3600"/>
        </w:tabs>
        <w:ind w:left="3600" w:hanging="360"/>
      </w:pPr>
      <w:rPr>
        <w:rFonts w:ascii="Wingdings 3" w:hAnsi="Wingdings 3" w:hint="default"/>
      </w:rPr>
    </w:lvl>
    <w:lvl w:ilvl="5" w:tplc="51965B34" w:tentative="1">
      <w:start w:val="1"/>
      <w:numFmt w:val="bullet"/>
      <w:lvlText w:val=""/>
      <w:lvlJc w:val="left"/>
      <w:pPr>
        <w:tabs>
          <w:tab w:val="num" w:pos="4320"/>
        </w:tabs>
        <w:ind w:left="4320" w:hanging="360"/>
      </w:pPr>
      <w:rPr>
        <w:rFonts w:ascii="Wingdings 3" w:hAnsi="Wingdings 3" w:hint="default"/>
      </w:rPr>
    </w:lvl>
    <w:lvl w:ilvl="6" w:tplc="437C78DE" w:tentative="1">
      <w:start w:val="1"/>
      <w:numFmt w:val="bullet"/>
      <w:lvlText w:val=""/>
      <w:lvlJc w:val="left"/>
      <w:pPr>
        <w:tabs>
          <w:tab w:val="num" w:pos="5040"/>
        </w:tabs>
        <w:ind w:left="5040" w:hanging="360"/>
      </w:pPr>
      <w:rPr>
        <w:rFonts w:ascii="Wingdings 3" w:hAnsi="Wingdings 3" w:hint="default"/>
      </w:rPr>
    </w:lvl>
    <w:lvl w:ilvl="7" w:tplc="42D8BD34" w:tentative="1">
      <w:start w:val="1"/>
      <w:numFmt w:val="bullet"/>
      <w:lvlText w:val=""/>
      <w:lvlJc w:val="left"/>
      <w:pPr>
        <w:tabs>
          <w:tab w:val="num" w:pos="5760"/>
        </w:tabs>
        <w:ind w:left="5760" w:hanging="360"/>
      </w:pPr>
      <w:rPr>
        <w:rFonts w:ascii="Wingdings 3" w:hAnsi="Wingdings 3" w:hint="default"/>
      </w:rPr>
    </w:lvl>
    <w:lvl w:ilvl="8" w:tplc="FD58CD6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95D41BF"/>
    <w:multiLevelType w:val="hybridMultilevel"/>
    <w:tmpl w:val="EEAA99C0"/>
    <w:lvl w:ilvl="0" w:tplc="CAB29338">
      <w:start w:val="1"/>
      <w:numFmt w:val="bullet"/>
      <w:lvlText w:val=""/>
      <w:lvlJc w:val="left"/>
      <w:pPr>
        <w:tabs>
          <w:tab w:val="num" w:pos="720"/>
        </w:tabs>
        <w:ind w:left="720" w:hanging="360"/>
      </w:pPr>
      <w:rPr>
        <w:rFonts w:ascii="Wingdings 3" w:hAnsi="Wingdings 3" w:hint="default"/>
      </w:rPr>
    </w:lvl>
    <w:lvl w:ilvl="1" w:tplc="2DD6DDC6" w:tentative="1">
      <w:start w:val="1"/>
      <w:numFmt w:val="bullet"/>
      <w:lvlText w:val=""/>
      <w:lvlJc w:val="left"/>
      <w:pPr>
        <w:tabs>
          <w:tab w:val="num" w:pos="1440"/>
        </w:tabs>
        <w:ind w:left="1440" w:hanging="360"/>
      </w:pPr>
      <w:rPr>
        <w:rFonts w:ascii="Wingdings 3" w:hAnsi="Wingdings 3" w:hint="default"/>
      </w:rPr>
    </w:lvl>
    <w:lvl w:ilvl="2" w:tplc="6F0E0F22" w:tentative="1">
      <w:start w:val="1"/>
      <w:numFmt w:val="bullet"/>
      <w:lvlText w:val=""/>
      <w:lvlJc w:val="left"/>
      <w:pPr>
        <w:tabs>
          <w:tab w:val="num" w:pos="2160"/>
        </w:tabs>
        <w:ind w:left="2160" w:hanging="360"/>
      </w:pPr>
      <w:rPr>
        <w:rFonts w:ascii="Wingdings 3" w:hAnsi="Wingdings 3" w:hint="default"/>
      </w:rPr>
    </w:lvl>
    <w:lvl w:ilvl="3" w:tplc="E1C04932" w:tentative="1">
      <w:start w:val="1"/>
      <w:numFmt w:val="bullet"/>
      <w:lvlText w:val=""/>
      <w:lvlJc w:val="left"/>
      <w:pPr>
        <w:tabs>
          <w:tab w:val="num" w:pos="2880"/>
        </w:tabs>
        <w:ind w:left="2880" w:hanging="360"/>
      </w:pPr>
      <w:rPr>
        <w:rFonts w:ascii="Wingdings 3" w:hAnsi="Wingdings 3" w:hint="default"/>
      </w:rPr>
    </w:lvl>
    <w:lvl w:ilvl="4" w:tplc="70F83FCE" w:tentative="1">
      <w:start w:val="1"/>
      <w:numFmt w:val="bullet"/>
      <w:lvlText w:val=""/>
      <w:lvlJc w:val="left"/>
      <w:pPr>
        <w:tabs>
          <w:tab w:val="num" w:pos="3600"/>
        </w:tabs>
        <w:ind w:left="3600" w:hanging="360"/>
      </w:pPr>
      <w:rPr>
        <w:rFonts w:ascii="Wingdings 3" w:hAnsi="Wingdings 3" w:hint="default"/>
      </w:rPr>
    </w:lvl>
    <w:lvl w:ilvl="5" w:tplc="1A18677C" w:tentative="1">
      <w:start w:val="1"/>
      <w:numFmt w:val="bullet"/>
      <w:lvlText w:val=""/>
      <w:lvlJc w:val="left"/>
      <w:pPr>
        <w:tabs>
          <w:tab w:val="num" w:pos="4320"/>
        </w:tabs>
        <w:ind w:left="4320" w:hanging="360"/>
      </w:pPr>
      <w:rPr>
        <w:rFonts w:ascii="Wingdings 3" w:hAnsi="Wingdings 3" w:hint="default"/>
      </w:rPr>
    </w:lvl>
    <w:lvl w:ilvl="6" w:tplc="6B32E72A" w:tentative="1">
      <w:start w:val="1"/>
      <w:numFmt w:val="bullet"/>
      <w:lvlText w:val=""/>
      <w:lvlJc w:val="left"/>
      <w:pPr>
        <w:tabs>
          <w:tab w:val="num" w:pos="5040"/>
        </w:tabs>
        <w:ind w:left="5040" w:hanging="360"/>
      </w:pPr>
      <w:rPr>
        <w:rFonts w:ascii="Wingdings 3" w:hAnsi="Wingdings 3" w:hint="default"/>
      </w:rPr>
    </w:lvl>
    <w:lvl w:ilvl="7" w:tplc="B69029FE" w:tentative="1">
      <w:start w:val="1"/>
      <w:numFmt w:val="bullet"/>
      <w:lvlText w:val=""/>
      <w:lvlJc w:val="left"/>
      <w:pPr>
        <w:tabs>
          <w:tab w:val="num" w:pos="5760"/>
        </w:tabs>
        <w:ind w:left="5760" w:hanging="360"/>
      </w:pPr>
      <w:rPr>
        <w:rFonts w:ascii="Wingdings 3" w:hAnsi="Wingdings 3" w:hint="default"/>
      </w:rPr>
    </w:lvl>
    <w:lvl w:ilvl="8" w:tplc="8266EB0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4991CF9"/>
    <w:multiLevelType w:val="hybridMultilevel"/>
    <w:tmpl w:val="45E036D0"/>
    <w:lvl w:ilvl="0" w:tplc="4122118E">
      <w:start w:val="1"/>
      <w:numFmt w:val="bullet"/>
      <w:lvlText w:val=""/>
      <w:lvlJc w:val="left"/>
      <w:pPr>
        <w:tabs>
          <w:tab w:val="num" w:pos="720"/>
        </w:tabs>
        <w:ind w:left="720" w:hanging="360"/>
      </w:pPr>
      <w:rPr>
        <w:rFonts w:ascii="Wingdings 3" w:hAnsi="Wingdings 3" w:hint="default"/>
      </w:rPr>
    </w:lvl>
    <w:lvl w:ilvl="1" w:tplc="C0EEE828" w:tentative="1">
      <w:start w:val="1"/>
      <w:numFmt w:val="bullet"/>
      <w:lvlText w:val=""/>
      <w:lvlJc w:val="left"/>
      <w:pPr>
        <w:tabs>
          <w:tab w:val="num" w:pos="1440"/>
        </w:tabs>
        <w:ind w:left="1440" w:hanging="360"/>
      </w:pPr>
      <w:rPr>
        <w:rFonts w:ascii="Wingdings 3" w:hAnsi="Wingdings 3" w:hint="default"/>
      </w:rPr>
    </w:lvl>
    <w:lvl w:ilvl="2" w:tplc="DA1C1FAC" w:tentative="1">
      <w:start w:val="1"/>
      <w:numFmt w:val="bullet"/>
      <w:lvlText w:val=""/>
      <w:lvlJc w:val="left"/>
      <w:pPr>
        <w:tabs>
          <w:tab w:val="num" w:pos="2160"/>
        </w:tabs>
        <w:ind w:left="2160" w:hanging="360"/>
      </w:pPr>
      <w:rPr>
        <w:rFonts w:ascii="Wingdings 3" w:hAnsi="Wingdings 3" w:hint="default"/>
      </w:rPr>
    </w:lvl>
    <w:lvl w:ilvl="3" w:tplc="88B278AC" w:tentative="1">
      <w:start w:val="1"/>
      <w:numFmt w:val="bullet"/>
      <w:lvlText w:val=""/>
      <w:lvlJc w:val="left"/>
      <w:pPr>
        <w:tabs>
          <w:tab w:val="num" w:pos="2880"/>
        </w:tabs>
        <w:ind w:left="2880" w:hanging="360"/>
      </w:pPr>
      <w:rPr>
        <w:rFonts w:ascii="Wingdings 3" w:hAnsi="Wingdings 3" w:hint="default"/>
      </w:rPr>
    </w:lvl>
    <w:lvl w:ilvl="4" w:tplc="F1DC3CC2" w:tentative="1">
      <w:start w:val="1"/>
      <w:numFmt w:val="bullet"/>
      <w:lvlText w:val=""/>
      <w:lvlJc w:val="left"/>
      <w:pPr>
        <w:tabs>
          <w:tab w:val="num" w:pos="3600"/>
        </w:tabs>
        <w:ind w:left="3600" w:hanging="360"/>
      </w:pPr>
      <w:rPr>
        <w:rFonts w:ascii="Wingdings 3" w:hAnsi="Wingdings 3" w:hint="default"/>
      </w:rPr>
    </w:lvl>
    <w:lvl w:ilvl="5" w:tplc="2A8A7BD0" w:tentative="1">
      <w:start w:val="1"/>
      <w:numFmt w:val="bullet"/>
      <w:lvlText w:val=""/>
      <w:lvlJc w:val="left"/>
      <w:pPr>
        <w:tabs>
          <w:tab w:val="num" w:pos="4320"/>
        </w:tabs>
        <w:ind w:left="4320" w:hanging="360"/>
      </w:pPr>
      <w:rPr>
        <w:rFonts w:ascii="Wingdings 3" w:hAnsi="Wingdings 3" w:hint="default"/>
      </w:rPr>
    </w:lvl>
    <w:lvl w:ilvl="6" w:tplc="56D82772" w:tentative="1">
      <w:start w:val="1"/>
      <w:numFmt w:val="bullet"/>
      <w:lvlText w:val=""/>
      <w:lvlJc w:val="left"/>
      <w:pPr>
        <w:tabs>
          <w:tab w:val="num" w:pos="5040"/>
        </w:tabs>
        <w:ind w:left="5040" w:hanging="360"/>
      </w:pPr>
      <w:rPr>
        <w:rFonts w:ascii="Wingdings 3" w:hAnsi="Wingdings 3" w:hint="default"/>
      </w:rPr>
    </w:lvl>
    <w:lvl w:ilvl="7" w:tplc="B6C4194A" w:tentative="1">
      <w:start w:val="1"/>
      <w:numFmt w:val="bullet"/>
      <w:lvlText w:val=""/>
      <w:lvlJc w:val="left"/>
      <w:pPr>
        <w:tabs>
          <w:tab w:val="num" w:pos="5760"/>
        </w:tabs>
        <w:ind w:left="5760" w:hanging="360"/>
      </w:pPr>
      <w:rPr>
        <w:rFonts w:ascii="Wingdings 3" w:hAnsi="Wingdings 3" w:hint="default"/>
      </w:rPr>
    </w:lvl>
    <w:lvl w:ilvl="8" w:tplc="73DE9D3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03C6BE3"/>
    <w:multiLevelType w:val="hybridMultilevel"/>
    <w:tmpl w:val="51F2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561DF"/>
    <w:multiLevelType w:val="hybridMultilevel"/>
    <w:tmpl w:val="D338B576"/>
    <w:lvl w:ilvl="0" w:tplc="E990F0D0">
      <w:start w:val="1"/>
      <w:numFmt w:val="bullet"/>
      <w:lvlText w:val=""/>
      <w:lvlJc w:val="left"/>
      <w:pPr>
        <w:tabs>
          <w:tab w:val="num" w:pos="720"/>
        </w:tabs>
        <w:ind w:left="720" w:hanging="360"/>
      </w:pPr>
      <w:rPr>
        <w:rFonts w:ascii="Wingdings 3" w:hAnsi="Wingdings 3" w:hint="default"/>
      </w:rPr>
    </w:lvl>
    <w:lvl w:ilvl="1" w:tplc="E926F530" w:tentative="1">
      <w:start w:val="1"/>
      <w:numFmt w:val="bullet"/>
      <w:lvlText w:val=""/>
      <w:lvlJc w:val="left"/>
      <w:pPr>
        <w:tabs>
          <w:tab w:val="num" w:pos="1440"/>
        </w:tabs>
        <w:ind w:left="1440" w:hanging="360"/>
      </w:pPr>
      <w:rPr>
        <w:rFonts w:ascii="Wingdings 3" w:hAnsi="Wingdings 3" w:hint="default"/>
      </w:rPr>
    </w:lvl>
    <w:lvl w:ilvl="2" w:tplc="BAC0E83C" w:tentative="1">
      <w:start w:val="1"/>
      <w:numFmt w:val="bullet"/>
      <w:lvlText w:val=""/>
      <w:lvlJc w:val="left"/>
      <w:pPr>
        <w:tabs>
          <w:tab w:val="num" w:pos="2160"/>
        </w:tabs>
        <w:ind w:left="2160" w:hanging="360"/>
      </w:pPr>
      <w:rPr>
        <w:rFonts w:ascii="Wingdings 3" w:hAnsi="Wingdings 3" w:hint="default"/>
      </w:rPr>
    </w:lvl>
    <w:lvl w:ilvl="3" w:tplc="E9B08FAC" w:tentative="1">
      <w:start w:val="1"/>
      <w:numFmt w:val="bullet"/>
      <w:lvlText w:val=""/>
      <w:lvlJc w:val="left"/>
      <w:pPr>
        <w:tabs>
          <w:tab w:val="num" w:pos="2880"/>
        </w:tabs>
        <w:ind w:left="2880" w:hanging="360"/>
      </w:pPr>
      <w:rPr>
        <w:rFonts w:ascii="Wingdings 3" w:hAnsi="Wingdings 3" w:hint="default"/>
      </w:rPr>
    </w:lvl>
    <w:lvl w:ilvl="4" w:tplc="36584286" w:tentative="1">
      <w:start w:val="1"/>
      <w:numFmt w:val="bullet"/>
      <w:lvlText w:val=""/>
      <w:lvlJc w:val="left"/>
      <w:pPr>
        <w:tabs>
          <w:tab w:val="num" w:pos="3600"/>
        </w:tabs>
        <w:ind w:left="3600" w:hanging="360"/>
      </w:pPr>
      <w:rPr>
        <w:rFonts w:ascii="Wingdings 3" w:hAnsi="Wingdings 3" w:hint="default"/>
      </w:rPr>
    </w:lvl>
    <w:lvl w:ilvl="5" w:tplc="87649454" w:tentative="1">
      <w:start w:val="1"/>
      <w:numFmt w:val="bullet"/>
      <w:lvlText w:val=""/>
      <w:lvlJc w:val="left"/>
      <w:pPr>
        <w:tabs>
          <w:tab w:val="num" w:pos="4320"/>
        </w:tabs>
        <w:ind w:left="4320" w:hanging="360"/>
      </w:pPr>
      <w:rPr>
        <w:rFonts w:ascii="Wingdings 3" w:hAnsi="Wingdings 3" w:hint="default"/>
      </w:rPr>
    </w:lvl>
    <w:lvl w:ilvl="6" w:tplc="093494F4" w:tentative="1">
      <w:start w:val="1"/>
      <w:numFmt w:val="bullet"/>
      <w:lvlText w:val=""/>
      <w:lvlJc w:val="left"/>
      <w:pPr>
        <w:tabs>
          <w:tab w:val="num" w:pos="5040"/>
        </w:tabs>
        <w:ind w:left="5040" w:hanging="360"/>
      </w:pPr>
      <w:rPr>
        <w:rFonts w:ascii="Wingdings 3" w:hAnsi="Wingdings 3" w:hint="default"/>
      </w:rPr>
    </w:lvl>
    <w:lvl w:ilvl="7" w:tplc="B8AE7360" w:tentative="1">
      <w:start w:val="1"/>
      <w:numFmt w:val="bullet"/>
      <w:lvlText w:val=""/>
      <w:lvlJc w:val="left"/>
      <w:pPr>
        <w:tabs>
          <w:tab w:val="num" w:pos="5760"/>
        </w:tabs>
        <w:ind w:left="5760" w:hanging="360"/>
      </w:pPr>
      <w:rPr>
        <w:rFonts w:ascii="Wingdings 3" w:hAnsi="Wingdings 3" w:hint="default"/>
      </w:rPr>
    </w:lvl>
    <w:lvl w:ilvl="8" w:tplc="B94AFE8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1DA0BEB"/>
    <w:multiLevelType w:val="hybridMultilevel"/>
    <w:tmpl w:val="ABEC32DC"/>
    <w:lvl w:ilvl="0" w:tplc="88128BD8">
      <w:start w:val="1"/>
      <w:numFmt w:val="bullet"/>
      <w:lvlText w:val=""/>
      <w:lvlJc w:val="left"/>
      <w:pPr>
        <w:tabs>
          <w:tab w:val="num" w:pos="720"/>
        </w:tabs>
        <w:ind w:left="720" w:hanging="360"/>
      </w:pPr>
      <w:rPr>
        <w:rFonts w:ascii="Wingdings 3" w:hAnsi="Wingdings 3" w:hint="default"/>
      </w:rPr>
    </w:lvl>
    <w:lvl w:ilvl="1" w:tplc="46300F96" w:tentative="1">
      <w:start w:val="1"/>
      <w:numFmt w:val="bullet"/>
      <w:lvlText w:val=""/>
      <w:lvlJc w:val="left"/>
      <w:pPr>
        <w:tabs>
          <w:tab w:val="num" w:pos="1440"/>
        </w:tabs>
        <w:ind w:left="1440" w:hanging="360"/>
      </w:pPr>
      <w:rPr>
        <w:rFonts w:ascii="Wingdings 3" w:hAnsi="Wingdings 3" w:hint="default"/>
      </w:rPr>
    </w:lvl>
    <w:lvl w:ilvl="2" w:tplc="5058C960" w:tentative="1">
      <w:start w:val="1"/>
      <w:numFmt w:val="bullet"/>
      <w:lvlText w:val=""/>
      <w:lvlJc w:val="left"/>
      <w:pPr>
        <w:tabs>
          <w:tab w:val="num" w:pos="2160"/>
        </w:tabs>
        <w:ind w:left="2160" w:hanging="360"/>
      </w:pPr>
      <w:rPr>
        <w:rFonts w:ascii="Wingdings 3" w:hAnsi="Wingdings 3" w:hint="default"/>
      </w:rPr>
    </w:lvl>
    <w:lvl w:ilvl="3" w:tplc="E9BEA07C" w:tentative="1">
      <w:start w:val="1"/>
      <w:numFmt w:val="bullet"/>
      <w:lvlText w:val=""/>
      <w:lvlJc w:val="left"/>
      <w:pPr>
        <w:tabs>
          <w:tab w:val="num" w:pos="2880"/>
        </w:tabs>
        <w:ind w:left="2880" w:hanging="360"/>
      </w:pPr>
      <w:rPr>
        <w:rFonts w:ascii="Wingdings 3" w:hAnsi="Wingdings 3" w:hint="default"/>
      </w:rPr>
    </w:lvl>
    <w:lvl w:ilvl="4" w:tplc="2046868E" w:tentative="1">
      <w:start w:val="1"/>
      <w:numFmt w:val="bullet"/>
      <w:lvlText w:val=""/>
      <w:lvlJc w:val="left"/>
      <w:pPr>
        <w:tabs>
          <w:tab w:val="num" w:pos="3600"/>
        </w:tabs>
        <w:ind w:left="3600" w:hanging="360"/>
      </w:pPr>
      <w:rPr>
        <w:rFonts w:ascii="Wingdings 3" w:hAnsi="Wingdings 3" w:hint="default"/>
      </w:rPr>
    </w:lvl>
    <w:lvl w:ilvl="5" w:tplc="61264FDA" w:tentative="1">
      <w:start w:val="1"/>
      <w:numFmt w:val="bullet"/>
      <w:lvlText w:val=""/>
      <w:lvlJc w:val="left"/>
      <w:pPr>
        <w:tabs>
          <w:tab w:val="num" w:pos="4320"/>
        </w:tabs>
        <w:ind w:left="4320" w:hanging="360"/>
      </w:pPr>
      <w:rPr>
        <w:rFonts w:ascii="Wingdings 3" w:hAnsi="Wingdings 3" w:hint="default"/>
      </w:rPr>
    </w:lvl>
    <w:lvl w:ilvl="6" w:tplc="B3CE8DB0" w:tentative="1">
      <w:start w:val="1"/>
      <w:numFmt w:val="bullet"/>
      <w:lvlText w:val=""/>
      <w:lvlJc w:val="left"/>
      <w:pPr>
        <w:tabs>
          <w:tab w:val="num" w:pos="5040"/>
        </w:tabs>
        <w:ind w:left="5040" w:hanging="360"/>
      </w:pPr>
      <w:rPr>
        <w:rFonts w:ascii="Wingdings 3" w:hAnsi="Wingdings 3" w:hint="default"/>
      </w:rPr>
    </w:lvl>
    <w:lvl w:ilvl="7" w:tplc="FE34A1E6" w:tentative="1">
      <w:start w:val="1"/>
      <w:numFmt w:val="bullet"/>
      <w:lvlText w:val=""/>
      <w:lvlJc w:val="left"/>
      <w:pPr>
        <w:tabs>
          <w:tab w:val="num" w:pos="5760"/>
        </w:tabs>
        <w:ind w:left="5760" w:hanging="360"/>
      </w:pPr>
      <w:rPr>
        <w:rFonts w:ascii="Wingdings 3" w:hAnsi="Wingdings 3" w:hint="default"/>
      </w:rPr>
    </w:lvl>
    <w:lvl w:ilvl="8" w:tplc="76261AE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4CF785A"/>
    <w:multiLevelType w:val="hybridMultilevel"/>
    <w:tmpl w:val="391C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B36A02"/>
    <w:multiLevelType w:val="hybridMultilevel"/>
    <w:tmpl w:val="549AEAEC"/>
    <w:lvl w:ilvl="0" w:tplc="E0720DC4">
      <w:start w:val="1"/>
      <w:numFmt w:val="bullet"/>
      <w:lvlText w:val=""/>
      <w:lvlJc w:val="left"/>
      <w:pPr>
        <w:tabs>
          <w:tab w:val="num" w:pos="720"/>
        </w:tabs>
        <w:ind w:left="720" w:hanging="360"/>
      </w:pPr>
      <w:rPr>
        <w:rFonts w:ascii="Wingdings 3" w:hAnsi="Wingdings 3" w:hint="default"/>
      </w:rPr>
    </w:lvl>
    <w:lvl w:ilvl="1" w:tplc="932A4430" w:tentative="1">
      <w:start w:val="1"/>
      <w:numFmt w:val="bullet"/>
      <w:lvlText w:val=""/>
      <w:lvlJc w:val="left"/>
      <w:pPr>
        <w:tabs>
          <w:tab w:val="num" w:pos="1440"/>
        </w:tabs>
        <w:ind w:left="1440" w:hanging="360"/>
      </w:pPr>
      <w:rPr>
        <w:rFonts w:ascii="Wingdings 3" w:hAnsi="Wingdings 3" w:hint="default"/>
      </w:rPr>
    </w:lvl>
    <w:lvl w:ilvl="2" w:tplc="3842BE3C" w:tentative="1">
      <w:start w:val="1"/>
      <w:numFmt w:val="bullet"/>
      <w:lvlText w:val=""/>
      <w:lvlJc w:val="left"/>
      <w:pPr>
        <w:tabs>
          <w:tab w:val="num" w:pos="2160"/>
        </w:tabs>
        <w:ind w:left="2160" w:hanging="360"/>
      </w:pPr>
      <w:rPr>
        <w:rFonts w:ascii="Wingdings 3" w:hAnsi="Wingdings 3" w:hint="default"/>
      </w:rPr>
    </w:lvl>
    <w:lvl w:ilvl="3" w:tplc="B7C6A25E" w:tentative="1">
      <w:start w:val="1"/>
      <w:numFmt w:val="bullet"/>
      <w:lvlText w:val=""/>
      <w:lvlJc w:val="left"/>
      <w:pPr>
        <w:tabs>
          <w:tab w:val="num" w:pos="2880"/>
        </w:tabs>
        <w:ind w:left="2880" w:hanging="360"/>
      </w:pPr>
      <w:rPr>
        <w:rFonts w:ascii="Wingdings 3" w:hAnsi="Wingdings 3" w:hint="default"/>
      </w:rPr>
    </w:lvl>
    <w:lvl w:ilvl="4" w:tplc="7810A24C" w:tentative="1">
      <w:start w:val="1"/>
      <w:numFmt w:val="bullet"/>
      <w:lvlText w:val=""/>
      <w:lvlJc w:val="left"/>
      <w:pPr>
        <w:tabs>
          <w:tab w:val="num" w:pos="3600"/>
        </w:tabs>
        <w:ind w:left="3600" w:hanging="360"/>
      </w:pPr>
      <w:rPr>
        <w:rFonts w:ascii="Wingdings 3" w:hAnsi="Wingdings 3" w:hint="default"/>
      </w:rPr>
    </w:lvl>
    <w:lvl w:ilvl="5" w:tplc="E74CD53E" w:tentative="1">
      <w:start w:val="1"/>
      <w:numFmt w:val="bullet"/>
      <w:lvlText w:val=""/>
      <w:lvlJc w:val="left"/>
      <w:pPr>
        <w:tabs>
          <w:tab w:val="num" w:pos="4320"/>
        </w:tabs>
        <w:ind w:left="4320" w:hanging="360"/>
      </w:pPr>
      <w:rPr>
        <w:rFonts w:ascii="Wingdings 3" w:hAnsi="Wingdings 3" w:hint="default"/>
      </w:rPr>
    </w:lvl>
    <w:lvl w:ilvl="6" w:tplc="50E6049E" w:tentative="1">
      <w:start w:val="1"/>
      <w:numFmt w:val="bullet"/>
      <w:lvlText w:val=""/>
      <w:lvlJc w:val="left"/>
      <w:pPr>
        <w:tabs>
          <w:tab w:val="num" w:pos="5040"/>
        </w:tabs>
        <w:ind w:left="5040" w:hanging="360"/>
      </w:pPr>
      <w:rPr>
        <w:rFonts w:ascii="Wingdings 3" w:hAnsi="Wingdings 3" w:hint="default"/>
      </w:rPr>
    </w:lvl>
    <w:lvl w:ilvl="7" w:tplc="642C8100" w:tentative="1">
      <w:start w:val="1"/>
      <w:numFmt w:val="bullet"/>
      <w:lvlText w:val=""/>
      <w:lvlJc w:val="left"/>
      <w:pPr>
        <w:tabs>
          <w:tab w:val="num" w:pos="5760"/>
        </w:tabs>
        <w:ind w:left="5760" w:hanging="360"/>
      </w:pPr>
      <w:rPr>
        <w:rFonts w:ascii="Wingdings 3" w:hAnsi="Wingdings 3" w:hint="default"/>
      </w:rPr>
    </w:lvl>
    <w:lvl w:ilvl="8" w:tplc="6C58C4D2" w:tentative="1">
      <w:start w:val="1"/>
      <w:numFmt w:val="bullet"/>
      <w:lvlText w:val=""/>
      <w:lvlJc w:val="left"/>
      <w:pPr>
        <w:tabs>
          <w:tab w:val="num" w:pos="6480"/>
        </w:tabs>
        <w:ind w:left="6480" w:hanging="360"/>
      </w:pPr>
      <w:rPr>
        <w:rFonts w:ascii="Wingdings 3" w:hAnsi="Wingdings 3" w:hint="default"/>
      </w:rPr>
    </w:lvl>
  </w:abstractNum>
  <w:num w:numId="1">
    <w:abstractNumId w:val="14"/>
  </w:num>
  <w:num w:numId="2">
    <w:abstractNumId w:val="11"/>
  </w:num>
  <w:num w:numId="3">
    <w:abstractNumId w:val="4"/>
  </w:num>
  <w:num w:numId="4">
    <w:abstractNumId w:val="3"/>
  </w:num>
  <w:num w:numId="5">
    <w:abstractNumId w:val="13"/>
  </w:num>
  <w:num w:numId="6">
    <w:abstractNumId w:val="15"/>
  </w:num>
  <w:num w:numId="7">
    <w:abstractNumId w:val="2"/>
  </w:num>
  <w:num w:numId="8">
    <w:abstractNumId w:val="1"/>
  </w:num>
  <w:num w:numId="9">
    <w:abstractNumId w:val="7"/>
  </w:num>
  <w:num w:numId="10">
    <w:abstractNumId w:val="12"/>
  </w:num>
  <w:num w:numId="11">
    <w:abstractNumId w:val="8"/>
  </w:num>
  <w:num w:numId="12">
    <w:abstractNumId w:val="6"/>
  </w:num>
  <w:num w:numId="13">
    <w:abstractNumId w:val="9"/>
  </w:num>
  <w:num w:numId="14">
    <w:abstractNumId w:val="0"/>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9D"/>
    <w:rsid w:val="00001C9A"/>
    <w:rsid w:val="00011718"/>
    <w:rsid w:val="000175E6"/>
    <w:rsid w:val="00030BCD"/>
    <w:rsid w:val="000316CC"/>
    <w:rsid w:val="000447E0"/>
    <w:rsid w:val="000605CC"/>
    <w:rsid w:val="00071B52"/>
    <w:rsid w:val="00080685"/>
    <w:rsid w:val="00092D2E"/>
    <w:rsid w:val="000B3B94"/>
    <w:rsid w:val="000C1776"/>
    <w:rsid w:val="000C26B3"/>
    <w:rsid w:val="000D7F64"/>
    <w:rsid w:val="000F5BD6"/>
    <w:rsid w:val="00112E03"/>
    <w:rsid w:val="001218BF"/>
    <w:rsid w:val="001220D5"/>
    <w:rsid w:val="001239B5"/>
    <w:rsid w:val="00147F8A"/>
    <w:rsid w:val="001969F3"/>
    <w:rsid w:val="001A3735"/>
    <w:rsid w:val="001C23E7"/>
    <w:rsid w:val="001C685B"/>
    <w:rsid w:val="001E40B2"/>
    <w:rsid w:val="001F0DA7"/>
    <w:rsid w:val="001F1B35"/>
    <w:rsid w:val="00210C57"/>
    <w:rsid w:val="00223F93"/>
    <w:rsid w:val="0023041B"/>
    <w:rsid w:val="00242118"/>
    <w:rsid w:val="0024225C"/>
    <w:rsid w:val="002563C3"/>
    <w:rsid w:val="00261AC3"/>
    <w:rsid w:val="002628C0"/>
    <w:rsid w:val="00282724"/>
    <w:rsid w:val="002A522B"/>
    <w:rsid w:val="002B1955"/>
    <w:rsid w:val="002E14F3"/>
    <w:rsid w:val="002E3E52"/>
    <w:rsid w:val="00313B92"/>
    <w:rsid w:val="003269BE"/>
    <w:rsid w:val="00343187"/>
    <w:rsid w:val="00345462"/>
    <w:rsid w:val="003459D9"/>
    <w:rsid w:val="0036770D"/>
    <w:rsid w:val="00371084"/>
    <w:rsid w:val="00375A10"/>
    <w:rsid w:val="003770AA"/>
    <w:rsid w:val="0038616C"/>
    <w:rsid w:val="003A1C85"/>
    <w:rsid w:val="003A2639"/>
    <w:rsid w:val="003C5B93"/>
    <w:rsid w:val="003D4CCD"/>
    <w:rsid w:val="003D7C17"/>
    <w:rsid w:val="003E5444"/>
    <w:rsid w:val="003F6258"/>
    <w:rsid w:val="00404C3C"/>
    <w:rsid w:val="00406922"/>
    <w:rsid w:val="00422FD5"/>
    <w:rsid w:val="00425B09"/>
    <w:rsid w:val="004312C3"/>
    <w:rsid w:val="0044528F"/>
    <w:rsid w:val="0045201C"/>
    <w:rsid w:val="00455258"/>
    <w:rsid w:val="00461B4E"/>
    <w:rsid w:val="00476816"/>
    <w:rsid w:val="004D3250"/>
    <w:rsid w:val="004F3A83"/>
    <w:rsid w:val="005103B5"/>
    <w:rsid w:val="00567111"/>
    <w:rsid w:val="005A55A9"/>
    <w:rsid w:val="005A6381"/>
    <w:rsid w:val="005B0C17"/>
    <w:rsid w:val="005B352E"/>
    <w:rsid w:val="005D6FED"/>
    <w:rsid w:val="005E4954"/>
    <w:rsid w:val="005E7D85"/>
    <w:rsid w:val="005F45A0"/>
    <w:rsid w:val="00600421"/>
    <w:rsid w:val="00611C6F"/>
    <w:rsid w:val="00613166"/>
    <w:rsid w:val="00636A76"/>
    <w:rsid w:val="00643861"/>
    <w:rsid w:val="006467F5"/>
    <w:rsid w:val="006502A1"/>
    <w:rsid w:val="006717DF"/>
    <w:rsid w:val="006828C7"/>
    <w:rsid w:val="0068489C"/>
    <w:rsid w:val="00694FB2"/>
    <w:rsid w:val="006A66E2"/>
    <w:rsid w:val="00700920"/>
    <w:rsid w:val="007014D6"/>
    <w:rsid w:val="00705C74"/>
    <w:rsid w:val="00755752"/>
    <w:rsid w:val="00774B90"/>
    <w:rsid w:val="007926C5"/>
    <w:rsid w:val="007A3C9D"/>
    <w:rsid w:val="007B5A84"/>
    <w:rsid w:val="007C1D33"/>
    <w:rsid w:val="007C1FAF"/>
    <w:rsid w:val="007D04AC"/>
    <w:rsid w:val="007D770F"/>
    <w:rsid w:val="007E2200"/>
    <w:rsid w:val="007E6BB0"/>
    <w:rsid w:val="007F0525"/>
    <w:rsid w:val="007F3A59"/>
    <w:rsid w:val="00862D25"/>
    <w:rsid w:val="00863DC5"/>
    <w:rsid w:val="008741E4"/>
    <w:rsid w:val="00877066"/>
    <w:rsid w:val="008B2F72"/>
    <w:rsid w:val="008B3880"/>
    <w:rsid w:val="008B6FCC"/>
    <w:rsid w:val="008C4B26"/>
    <w:rsid w:val="008D3712"/>
    <w:rsid w:val="008D3F81"/>
    <w:rsid w:val="008D7796"/>
    <w:rsid w:val="008F1EF7"/>
    <w:rsid w:val="008F6013"/>
    <w:rsid w:val="0090299F"/>
    <w:rsid w:val="0091117D"/>
    <w:rsid w:val="0093092C"/>
    <w:rsid w:val="00934596"/>
    <w:rsid w:val="00952213"/>
    <w:rsid w:val="0095424C"/>
    <w:rsid w:val="0097064C"/>
    <w:rsid w:val="009724EC"/>
    <w:rsid w:val="009A3F28"/>
    <w:rsid w:val="009B4450"/>
    <w:rsid w:val="009B5779"/>
    <w:rsid w:val="009E0399"/>
    <w:rsid w:val="009E6D3A"/>
    <w:rsid w:val="00A01CEF"/>
    <w:rsid w:val="00A26B01"/>
    <w:rsid w:val="00A443D7"/>
    <w:rsid w:val="00A549C0"/>
    <w:rsid w:val="00A62A1E"/>
    <w:rsid w:val="00A90031"/>
    <w:rsid w:val="00A929DF"/>
    <w:rsid w:val="00A964C4"/>
    <w:rsid w:val="00A96F94"/>
    <w:rsid w:val="00AB30E9"/>
    <w:rsid w:val="00AD0646"/>
    <w:rsid w:val="00AD319A"/>
    <w:rsid w:val="00AE29A0"/>
    <w:rsid w:val="00AE494A"/>
    <w:rsid w:val="00AE6807"/>
    <w:rsid w:val="00B248CD"/>
    <w:rsid w:val="00B42D37"/>
    <w:rsid w:val="00B51BA7"/>
    <w:rsid w:val="00B668D7"/>
    <w:rsid w:val="00B85E7E"/>
    <w:rsid w:val="00BB5EF9"/>
    <w:rsid w:val="00BD455B"/>
    <w:rsid w:val="00BE0A3E"/>
    <w:rsid w:val="00BE7B1A"/>
    <w:rsid w:val="00C12882"/>
    <w:rsid w:val="00C315A7"/>
    <w:rsid w:val="00C31843"/>
    <w:rsid w:val="00C34AA9"/>
    <w:rsid w:val="00C475B9"/>
    <w:rsid w:val="00C51156"/>
    <w:rsid w:val="00C666F6"/>
    <w:rsid w:val="00C73DBA"/>
    <w:rsid w:val="00C84369"/>
    <w:rsid w:val="00C87400"/>
    <w:rsid w:val="00C87F4C"/>
    <w:rsid w:val="00CB21C8"/>
    <w:rsid w:val="00CF1E08"/>
    <w:rsid w:val="00D03B62"/>
    <w:rsid w:val="00D06030"/>
    <w:rsid w:val="00D07A76"/>
    <w:rsid w:val="00D15588"/>
    <w:rsid w:val="00D16893"/>
    <w:rsid w:val="00D346D3"/>
    <w:rsid w:val="00D43C4C"/>
    <w:rsid w:val="00D44AAB"/>
    <w:rsid w:val="00D52676"/>
    <w:rsid w:val="00D57025"/>
    <w:rsid w:val="00D57652"/>
    <w:rsid w:val="00D73254"/>
    <w:rsid w:val="00D756C3"/>
    <w:rsid w:val="00D82745"/>
    <w:rsid w:val="00D82E53"/>
    <w:rsid w:val="00D940E9"/>
    <w:rsid w:val="00DA23A2"/>
    <w:rsid w:val="00DB42FB"/>
    <w:rsid w:val="00DE2C79"/>
    <w:rsid w:val="00E15006"/>
    <w:rsid w:val="00E233E2"/>
    <w:rsid w:val="00E23ABE"/>
    <w:rsid w:val="00E307AF"/>
    <w:rsid w:val="00E37045"/>
    <w:rsid w:val="00E41B86"/>
    <w:rsid w:val="00E44AFB"/>
    <w:rsid w:val="00E4600E"/>
    <w:rsid w:val="00E74344"/>
    <w:rsid w:val="00E86A82"/>
    <w:rsid w:val="00EB7635"/>
    <w:rsid w:val="00EC0432"/>
    <w:rsid w:val="00F15367"/>
    <w:rsid w:val="00F22448"/>
    <w:rsid w:val="00F2530C"/>
    <w:rsid w:val="00F4375A"/>
    <w:rsid w:val="00F550BE"/>
    <w:rsid w:val="00F57A6C"/>
    <w:rsid w:val="00F6201B"/>
    <w:rsid w:val="00F7147B"/>
    <w:rsid w:val="00F90543"/>
    <w:rsid w:val="00FA4EAF"/>
    <w:rsid w:val="00FA6686"/>
    <w:rsid w:val="00FE2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F2914-9981-486F-8EC7-582E1088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C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55B"/>
    <w:pPr>
      <w:ind w:left="720"/>
      <w:contextualSpacing/>
    </w:pPr>
  </w:style>
  <w:style w:type="paragraph" w:styleId="FootnoteText">
    <w:name w:val="footnote text"/>
    <w:basedOn w:val="Normal"/>
    <w:link w:val="FootnoteTextChar"/>
    <w:uiPriority w:val="99"/>
    <w:unhideWhenUsed/>
    <w:rsid w:val="00BB5EF9"/>
    <w:pPr>
      <w:spacing w:after="0" w:line="240" w:lineRule="auto"/>
    </w:pPr>
    <w:rPr>
      <w:sz w:val="20"/>
      <w:szCs w:val="20"/>
    </w:rPr>
  </w:style>
  <w:style w:type="character" w:customStyle="1" w:styleId="FootnoteTextChar">
    <w:name w:val="Footnote Text Char"/>
    <w:basedOn w:val="DefaultParagraphFont"/>
    <w:link w:val="FootnoteText"/>
    <w:uiPriority w:val="99"/>
    <w:rsid w:val="00BB5EF9"/>
    <w:rPr>
      <w:sz w:val="20"/>
      <w:szCs w:val="20"/>
    </w:rPr>
  </w:style>
  <w:style w:type="character" w:styleId="FootnoteReference">
    <w:name w:val="footnote reference"/>
    <w:basedOn w:val="DefaultParagraphFont"/>
    <w:uiPriority w:val="99"/>
    <w:semiHidden/>
    <w:unhideWhenUsed/>
    <w:rsid w:val="00BB5EF9"/>
    <w:rPr>
      <w:vertAlign w:val="superscript"/>
    </w:rPr>
  </w:style>
  <w:style w:type="paragraph" w:styleId="BalloonText">
    <w:name w:val="Balloon Text"/>
    <w:basedOn w:val="Normal"/>
    <w:link w:val="BalloonTextChar"/>
    <w:uiPriority w:val="99"/>
    <w:semiHidden/>
    <w:unhideWhenUsed/>
    <w:rsid w:val="008D7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796"/>
    <w:rPr>
      <w:rFonts w:ascii="Segoe UI" w:hAnsi="Segoe UI" w:cs="Segoe UI"/>
      <w:sz w:val="18"/>
      <w:szCs w:val="18"/>
    </w:rPr>
  </w:style>
  <w:style w:type="character" w:styleId="Hyperlink">
    <w:name w:val="Hyperlink"/>
    <w:basedOn w:val="DefaultParagraphFont"/>
    <w:uiPriority w:val="99"/>
    <w:unhideWhenUsed/>
    <w:rsid w:val="00C51156"/>
    <w:rPr>
      <w:color w:val="0563C1" w:themeColor="hyperlink"/>
      <w:u w:val="single"/>
    </w:rPr>
  </w:style>
  <w:style w:type="character" w:styleId="FollowedHyperlink">
    <w:name w:val="FollowedHyperlink"/>
    <w:basedOn w:val="DefaultParagraphFont"/>
    <w:uiPriority w:val="99"/>
    <w:semiHidden/>
    <w:unhideWhenUsed/>
    <w:rsid w:val="00C51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999">
      <w:bodyDiv w:val="1"/>
      <w:marLeft w:val="0"/>
      <w:marRight w:val="0"/>
      <w:marTop w:val="0"/>
      <w:marBottom w:val="0"/>
      <w:divBdr>
        <w:top w:val="none" w:sz="0" w:space="0" w:color="auto"/>
        <w:left w:val="none" w:sz="0" w:space="0" w:color="auto"/>
        <w:bottom w:val="none" w:sz="0" w:space="0" w:color="auto"/>
        <w:right w:val="none" w:sz="0" w:space="0" w:color="auto"/>
      </w:divBdr>
      <w:divsChild>
        <w:div w:id="813107077">
          <w:marLeft w:val="547"/>
          <w:marRight w:val="0"/>
          <w:marTop w:val="200"/>
          <w:marBottom w:val="0"/>
          <w:divBdr>
            <w:top w:val="none" w:sz="0" w:space="0" w:color="auto"/>
            <w:left w:val="none" w:sz="0" w:space="0" w:color="auto"/>
            <w:bottom w:val="none" w:sz="0" w:space="0" w:color="auto"/>
            <w:right w:val="none" w:sz="0" w:space="0" w:color="auto"/>
          </w:divBdr>
        </w:div>
      </w:divsChild>
    </w:div>
    <w:div w:id="126820162">
      <w:bodyDiv w:val="1"/>
      <w:marLeft w:val="0"/>
      <w:marRight w:val="0"/>
      <w:marTop w:val="0"/>
      <w:marBottom w:val="0"/>
      <w:divBdr>
        <w:top w:val="none" w:sz="0" w:space="0" w:color="auto"/>
        <w:left w:val="none" w:sz="0" w:space="0" w:color="auto"/>
        <w:bottom w:val="none" w:sz="0" w:space="0" w:color="auto"/>
        <w:right w:val="none" w:sz="0" w:space="0" w:color="auto"/>
      </w:divBdr>
      <w:divsChild>
        <w:div w:id="607781008">
          <w:marLeft w:val="547"/>
          <w:marRight w:val="0"/>
          <w:marTop w:val="200"/>
          <w:marBottom w:val="0"/>
          <w:divBdr>
            <w:top w:val="none" w:sz="0" w:space="0" w:color="auto"/>
            <w:left w:val="none" w:sz="0" w:space="0" w:color="auto"/>
            <w:bottom w:val="none" w:sz="0" w:space="0" w:color="auto"/>
            <w:right w:val="none" w:sz="0" w:space="0" w:color="auto"/>
          </w:divBdr>
        </w:div>
        <w:div w:id="684866074">
          <w:marLeft w:val="547"/>
          <w:marRight w:val="0"/>
          <w:marTop w:val="200"/>
          <w:marBottom w:val="0"/>
          <w:divBdr>
            <w:top w:val="none" w:sz="0" w:space="0" w:color="auto"/>
            <w:left w:val="none" w:sz="0" w:space="0" w:color="auto"/>
            <w:bottom w:val="none" w:sz="0" w:space="0" w:color="auto"/>
            <w:right w:val="none" w:sz="0" w:space="0" w:color="auto"/>
          </w:divBdr>
        </w:div>
        <w:div w:id="436371111">
          <w:marLeft w:val="547"/>
          <w:marRight w:val="0"/>
          <w:marTop w:val="200"/>
          <w:marBottom w:val="0"/>
          <w:divBdr>
            <w:top w:val="none" w:sz="0" w:space="0" w:color="auto"/>
            <w:left w:val="none" w:sz="0" w:space="0" w:color="auto"/>
            <w:bottom w:val="none" w:sz="0" w:space="0" w:color="auto"/>
            <w:right w:val="none" w:sz="0" w:space="0" w:color="auto"/>
          </w:divBdr>
        </w:div>
        <w:div w:id="961763037">
          <w:marLeft w:val="547"/>
          <w:marRight w:val="0"/>
          <w:marTop w:val="200"/>
          <w:marBottom w:val="0"/>
          <w:divBdr>
            <w:top w:val="none" w:sz="0" w:space="0" w:color="auto"/>
            <w:left w:val="none" w:sz="0" w:space="0" w:color="auto"/>
            <w:bottom w:val="none" w:sz="0" w:space="0" w:color="auto"/>
            <w:right w:val="none" w:sz="0" w:space="0" w:color="auto"/>
          </w:divBdr>
        </w:div>
        <w:div w:id="1631979878">
          <w:marLeft w:val="547"/>
          <w:marRight w:val="0"/>
          <w:marTop w:val="200"/>
          <w:marBottom w:val="0"/>
          <w:divBdr>
            <w:top w:val="none" w:sz="0" w:space="0" w:color="auto"/>
            <w:left w:val="none" w:sz="0" w:space="0" w:color="auto"/>
            <w:bottom w:val="none" w:sz="0" w:space="0" w:color="auto"/>
            <w:right w:val="none" w:sz="0" w:space="0" w:color="auto"/>
          </w:divBdr>
        </w:div>
      </w:divsChild>
    </w:div>
    <w:div w:id="317655920">
      <w:bodyDiv w:val="1"/>
      <w:marLeft w:val="0"/>
      <w:marRight w:val="0"/>
      <w:marTop w:val="0"/>
      <w:marBottom w:val="0"/>
      <w:divBdr>
        <w:top w:val="none" w:sz="0" w:space="0" w:color="auto"/>
        <w:left w:val="none" w:sz="0" w:space="0" w:color="auto"/>
        <w:bottom w:val="none" w:sz="0" w:space="0" w:color="auto"/>
        <w:right w:val="none" w:sz="0" w:space="0" w:color="auto"/>
      </w:divBdr>
      <w:divsChild>
        <w:div w:id="695929807">
          <w:marLeft w:val="547"/>
          <w:marRight w:val="0"/>
          <w:marTop w:val="200"/>
          <w:marBottom w:val="0"/>
          <w:divBdr>
            <w:top w:val="none" w:sz="0" w:space="0" w:color="auto"/>
            <w:left w:val="none" w:sz="0" w:space="0" w:color="auto"/>
            <w:bottom w:val="none" w:sz="0" w:space="0" w:color="auto"/>
            <w:right w:val="none" w:sz="0" w:space="0" w:color="auto"/>
          </w:divBdr>
        </w:div>
        <w:div w:id="1684746404">
          <w:marLeft w:val="547"/>
          <w:marRight w:val="0"/>
          <w:marTop w:val="200"/>
          <w:marBottom w:val="0"/>
          <w:divBdr>
            <w:top w:val="none" w:sz="0" w:space="0" w:color="auto"/>
            <w:left w:val="none" w:sz="0" w:space="0" w:color="auto"/>
            <w:bottom w:val="none" w:sz="0" w:space="0" w:color="auto"/>
            <w:right w:val="none" w:sz="0" w:space="0" w:color="auto"/>
          </w:divBdr>
        </w:div>
      </w:divsChild>
    </w:div>
    <w:div w:id="451941039">
      <w:bodyDiv w:val="1"/>
      <w:marLeft w:val="0"/>
      <w:marRight w:val="0"/>
      <w:marTop w:val="0"/>
      <w:marBottom w:val="0"/>
      <w:divBdr>
        <w:top w:val="none" w:sz="0" w:space="0" w:color="auto"/>
        <w:left w:val="none" w:sz="0" w:space="0" w:color="auto"/>
        <w:bottom w:val="none" w:sz="0" w:space="0" w:color="auto"/>
        <w:right w:val="none" w:sz="0" w:space="0" w:color="auto"/>
      </w:divBdr>
      <w:divsChild>
        <w:div w:id="1539077396">
          <w:marLeft w:val="547"/>
          <w:marRight w:val="0"/>
          <w:marTop w:val="200"/>
          <w:marBottom w:val="0"/>
          <w:divBdr>
            <w:top w:val="none" w:sz="0" w:space="0" w:color="auto"/>
            <w:left w:val="none" w:sz="0" w:space="0" w:color="auto"/>
            <w:bottom w:val="none" w:sz="0" w:space="0" w:color="auto"/>
            <w:right w:val="none" w:sz="0" w:space="0" w:color="auto"/>
          </w:divBdr>
        </w:div>
        <w:div w:id="1764916729">
          <w:marLeft w:val="547"/>
          <w:marRight w:val="0"/>
          <w:marTop w:val="200"/>
          <w:marBottom w:val="0"/>
          <w:divBdr>
            <w:top w:val="none" w:sz="0" w:space="0" w:color="auto"/>
            <w:left w:val="none" w:sz="0" w:space="0" w:color="auto"/>
            <w:bottom w:val="none" w:sz="0" w:space="0" w:color="auto"/>
            <w:right w:val="none" w:sz="0" w:space="0" w:color="auto"/>
          </w:divBdr>
        </w:div>
        <w:div w:id="210045664">
          <w:marLeft w:val="547"/>
          <w:marRight w:val="0"/>
          <w:marTop w:val="200"/>
          <w:marBottom w:val="0"/>
          <w:divBdr>
            <w:top w:val="none" w:sz="0" w:space="0" w:color="auto"/>
            <w:left w:val="none" w:sz="0" w:space="0" w:color="auto"/>
            <w:bottom w:val="none" w:sz="0" w:space="0" w:color="auto"/>
            <w:right w:val="none" w:sz="0" w:space="0" w:color="auto"/>
          </w:divBdr>
        </w:div>
        <w:div w:id="617028422">
          <w:marLeft w:val="547"/>
          <w:marRight w:val="0"/>
          <w:marTop w:val="200"/>
          <w:marBottom w:val="0"/>
          <w:divBdr>
            <w:top w:val="none" w:sz="0" w:space="0" w:color="auto"/>
            <w:left w:val="none" w:sz="0" w:space="0" w:color="auto"/>
            <w:bottom w:val="none" w:sz="0" w:space="0" w:color="auto"/>
            <w:right w:val="none" w:sz="0" w:space="0" w:color="auto"/>
          </w:divBdr>
        </w:div>
        <w:div w:id="2142068546">
          <w:marLeft w:val="547"/>
          <w:marRight w:val="0"/>
          <w:marTop w:val="200"/>
          <w:marBottom w:val="0"/>
          <w:divBdr>
            <w:top w:val="none" w:sz="0" w:space="0" w:color="auto"/>
            <w:left w:val="none" w:sz="0" w:space="0" w:color="auto"/>
            <w:bottom w:val="none" w:sz="0" w:space="0" w:color="auto"/>
            <w:right w:val="none" w:sz="0" w:space="0" w:color="auto"/>
          </w:divBdr>
        </w:div>
      </w:divsChild>
    </w:div>
    <w:div w:id="606237933">
      <w:bodyDiv w:val="1"/>
      <w:marLeft w:val="0"/>
      <w:marRight w:val="0"/>
      <w:marTop w:val="0"/>
      <w:marBottom w:val="0"/>
      <w:divBdr>
        <w:top w:val="none" w:sz="0" w:space="0" w:color="auto"/>
        <w:left w:val="none" w:sz="0" w:space="0" w:color="auto"/>
        <w:bottom w:val="none" w:sz="0" w:space="0" w:color="auto"/>
        <w:right w:val="none" w:sz="0" w:space="0" w:color="auto"/>
      </w:divBdr>
      <w:divsChild>
        <w:div w:id="1817260103">
          <w:marLeft w:val="547"/>
          <w:marRight w:val="0"/>
          <w:marTop w:val="200"/>
          <w:marBottom w:val="0"/>
          <w:divBdr>
            <w:top w:val="none" w:sz="0" w:space="0" w:color="auto"/>
            <w:left w:val="none" w:sz="0" w:space="0" w:color="auto"/>
            <w:bottom w:val="none" w:sz="0" w:space="0" w:color="auto"/>
            <w:right w:val="none" w:sz="0" w:space="0" w:color="auto"/>
          </w:divBdr>
        </w:div>
        <w:div w:id="1685590493">
          <w:marLeft w:val="547"/>
          <w:marRight w:val="0"/>
          <w:marTop w:val="200"/>
          <w:marBottom w:val="0"/>
          <w:divBdr>
            <w:top w:val="none" w:sz="0" w:space="0" w:color="auto"/>
            <w:left w:val="none" w:sz="0" w:space="0" w:color="auto"/>
            <w:bottom w:val="none" w:sz="0" w:space="0" w:color="auto"/>
            <w:right w:val="none" w:sz="0" w:space="0" w:color="auto"/>
          </w:divBdr>
        </w:div>
        <w:div w:id="579561909">
          <w:marLeft w:val="547"/>
          <w:marRight w:val="0"/>
          <w:marTop w:val="200"/>
          <w:marBottom w:val="0"/>
          <w:divBdr>
            <w:top w:val="none" w:sz="0" w:space="0" w:color="auto"/>
            <w:left w:val="none" w:sz="0" w:space="0" w:color="auto"/>
            <w:bottom w:val="none" w:sz="0" w:space="0" w:color="auto"/>
            <w:right w:val="none" w:sz="0" w:space="0" w:color="auto"/>
          </w:divBdr>
        </w:div>
        <w:div w:id="1618638878">
          <w:marLeft w:val="547"/>
          <w:marRight w:val="0"/>
          <w:marTop w:val="200"/>
          <w:marBottom w:val="0"/>
          <w:divBdr>
            <w:top w:val="none" w:sz="0" w:space="0" w:color="auto"/>
            <w:left w:val="none" w:sz="0" w:space="0" w:color="auto"/>
            <w:bottom w:val="none" w:sz="0" w:space="0" w:color="auto"/>
            <w:right w:val="none" w:sz="0" w:space="0" w:color="auto"/>
          </w:divBdr>
        </w:div>
        <w:div w:id="2112432250">
          <w:marLeft w:val="547"/>
          <w:marRight w:val="0"/>
          <w:marTop w:val="200"/>
          <w:marBottom w:val="0"/>
          <w:divBdr>
            <w:top w:val="none" w:sz="0" w:space="0" w:color="auto"/>
            <w:left w:val="none" w:sz="0" w:space="0" w:color="auto"/>
            <w:bottom w:val="none" w:sz="0" w:space="0" w:color="auto"/>
            <w:right w:val="none" w:sz="0" w:space="0" w:color="auto"/>
          </w:divBdr>
        </w:div>
        <w:div w:id="560822264">
          <w:marLeft w:val="547"/>
          <w:marRight w:val="0"/>
          <w:marTop w:val="200"/>
          <w:marBottom w:val="0"/>
          <w:divBdr>
            <w:top w:val="none" w:sz="0" w:space="0" w:color="auto"/>
            <w:left w:val="none" w:sz="0" w:space="0" w:color="auto"/>
            <w:bottom w:val="none" w:sz="0" w:space="0" w:color="auto"/>
            <w:right w:val="none" w:sz="0" w:space="0" w:color="auto"/>
          </w:divBdr>
        </w:div>
        <w:div w:id="65298766">
          <w:marLeft w:val="547"/>
          <w:marRight w:val="0"/>
          <w:marTop w:val="200"/>
          <w:marBottom w:val="0"/>
          <w:divBdr>
            <w:top w:val="none" w:sz="0" w:space="0" w:color="auto"/>
            <w:left w:val="none" w:sz="0" w:space="0" w:color="auto"/>
            <w:bottom w:val="none" w:sz="0" w:space="0" w:color="auto"/>
            <w:right w:val="none" w:sz="0" w:space="0" w:color="auto"/>
          </w:divBdr>
        </w:div>
      </w:divsChild>
    </w:div>
    <w:div w:id="703213356">
      <w:bodyDiv w:val="1"/>
      <w:marLeft w:val="0"/>
      <w:marRight w:val="0"/>
      <w:marTop w:val="0"/>
      <w:marBottom w:val="0"/>
      <w:divBdr>
        <w:top w:val="none" w:sz="0" w:space="0" w:color="auto"/>
        <w:left w:val="none" w:sz="0" w:space="0" w:color="auto"/>
        <w:bottom w:val="none" w:sz="0" w:space="0" w:color="auto"/>
        <w:right w:val="none" w:sz="0" w:space="0" w:color="auto"/>
      </w:divBdr>
    </w:div>
    <w:div w:id="753816606">
      <w:bodyDiv w:val="1"/>
      <w:marLeft w:val="0"/>
      <w:marRight w:val="0"/>
      <w:marTop w:val="0"/>
      <w:marBottom w:val="0"/>
      <w:divBdr>
        <w:top w:val="none" w:sz="0" w:space="0" w:color="auto"/>
        <w:left w:val="none" w:sz="0" w:space="0" w:color="auto"/>
        <w:bottom w:val="none" w:sz="0" w:space="0" w:color="auto"/>
        <w:right w:val="none" w:sz="0" w:space="0" w:color="auto"/>
      </w:divBdr>
      <w:divsChild>
        <w:div w:id="268008856">
          <w:marLeft w:val="547"/>
          <w:marRight w:val="0"/>
          <w:marTop w:val="200"/>
          <w:marBottom w:val="0"/>
          <w:divBdr>
            <w:top w:val="none" w:sz="0" w:space="0" w:color="auto"/>
            <w:left w:val="none" w:sz="0" w:space="0" w:color="auto"/>
            <w:bottom w:val="none" w:sz="0" w:space="0" w:color="auto"/>
            <w:right w:val="none" w:sz="0" w:space="0" w:color="auto"/>
          </w:divBdr>
        </w:div>
        <w:div w:id="1024211421">
          <w:marLeft w:val="547"/>
          <w:marRight w:val="0"/>
          <w:marTop w:val="200"/>
          <w:marBottom w:val="0"/>
          <w:divBdr>
            <w:top w:val="none" w:sz="0" w:space="0" w:color="auto"/>
            <w:left w:val="none" w:sz="0" w:space="0" w:color="auto"/>
            <w:bottom w:val="none" w:sz="0" w:space="0" w:color="auto"/>
            <w:right w:val="none" w:sz="0" w:space="0" w:color="auto"/>
          </w:divBdr>
        </w:div>
        <w:div w:id="579095473">
          <w:marLeft w:val="547"/>
          <w:marRight w:val="0"/>
          <w:marTop w:val="200"/>
          <w:marBottom w:val="0"/>
          <w:divBdr>
            <w:top w:val="none" w:sz="0" w:space="0" w:color="auto"/>
            <w:left w:val="none" w:sz="0" w:space="0" w:color="auto"/>
            <w:bottom w:val="none" w:sz="0" w:space="0" w:color="auto"/>
            <w:right w:val="none" w:sz="0" w:space="0" w:color="auto"/>
          </w:divBdr>
        </w:div>
        <w:div w:id="871771367">
          <w:marLeft w:val="547"/>
          <w:marRight w:val="0"/>
          <w:marTop w:val="200"/>
          <w:marBottom w:val="0"/>
          <w:divBdr>
            <w:top w:val="none" w:sz="0" w:space="0" w:color="auto"/>
            <w:left w:val="none" w:sz="0" w:space="0" w:color="auto"/>
            <w:bottom w:val="none" w:sz="0" w:space="0" w:color="auto"/>
            <w:right w:val="none" w:sz="0" w:space="0" w:color="auto"/>
          </w:divBdr>
        </w:div>
      </w:divsChild>
    </w:div>
    <w:div w:id="780686374">
      <w:bodyDiv w:val="1"/>
      <w:marLeft w:val="0"/>
      <w:marRight w:val="0"/>
      <w:marTop w:val="0"/>
      <w:marBottom w:val="0"/>
      <w:divBdr>
        <w:top w:val="none" w:sz="0" w:space="0" w:color="auto"/>
        <w:left w:val="none" w:sz="0" w:space="0" w:color="auto"/>
        <w:bottom w:val="none" w:sz="0" w:space="0" w:color="auto"/>
        <w:right w:val="none" w:sz="0" w:space="0" w:color="auto"/>
      </w:divBdr>
      <w:divsChild>
        <w:div w:id="531655139">
          <w:marLeft w:val="547"/>
          <w:marRight w:val="0"/>
          <w:marTop w:val="200"/>
          <w:marBottom w:val="0"/>
          <w:divBdr>
            <w:top w:val="none" w:sz="0" w:space="0" w:color="auto"/>
            <w:left w:val="none" w:sz="0" w:space="0" w:color="auto"/>
            <w:bottom w:val="none" w:sz="0" w:space="0" w:color="auto"/>
            <w:right w:val="none" w:sz="0" w:space="0" w:color="auto"/>
          </w:divBdr>
        </w:div>
        <w:div w:id="80492863">
          <w:marLeft w:val="547"/>
          <w:marRight w:val="0"/>
          <w:marTop w:val="200"/>
          <w:marBottom w:val="0"/>
          <w:divBdr>
            <w:top w:val="none" w:sz="0" w:space="0" w:color="auto"/>
            <w:left w:val="none" w:sz="0" w:space="0" w:color="auto"/>
            <w:bottom w:val="none" w:sz="0" w:space="0" w:color="auto"/>
            <w:right w:val="none" w:sz="0" w:space="0" w:color="auto"/>
          </w:divBdr>
        </w:div>
        <w:div w:id="1788960569">
          <w:marLeft w:val="547"/>
          <w:marRight w:val="0"/>
          <w:marTop w:val="200"/>
          <w:marBottom w:val="0"/>
          <w:divBdr>
            <w:top w:val="none" w:sz="0" w:space="0" w:color="auto"/>
            <w:left w:val="none" w:sz="0" w:space="0" w:color="auto"/>
            <w:bottom w:val="none" w:sz="0" w:space="0" w:color="auto"/>
            <w:right w:val="none" w:sz="0" w:space="0" w:color="auto"/>
          </w:divBdr>
        </w:div>
        <w:div w:id="1404062640">
          <w:marLeft w:val="547"/>
          <w:marRight w:val="0"/>
          <w:marTop w:val="200"/>
          <w:marBottom w:val="0"/>
          <w:divBdr>
            <w:top w:val="none" w:sz="0" w:space="0" w:color="auto"/>
            <w:left w:val="none" w:sz="0" w:space="0" w:color="auto"/>
            <w:bottom w:val="none" w:sz="0" w:space="0" w:color="auto"/>
            <w:right w:val="none" w:sz="0" w:space="0" w:color="auto"/>
          </w:divBdr>
        </w:div>
      </w:divsChild>
    </w:div>
    <w:div w:id="783890390">
      <w:bodyDiv w:val="1"/>
      <w:marLeft w:val="0"/>
      <w:marRight w:val="0"/>
      <w:marTop w:val="0"/>
      <w:marBottom w:val="0"/>
      <w:divBdr>
        <w:top w:val="none" w:sz="0" w:space="0" w:color="auto"/>
        <w:left w:val="none" w:sz="0" w:space="0" w:color="auto"/>
        <w:bottom w:val="none" w:sz="0" w:space="0" w:color="auto"/>
        <w:right w:val="none" w:sz="0" w:space="0" w:color="auto"/>
      </w:divBdr>
      <w:divsChild>
        <w:div w:id="1131442365">
          <w:marLeft w:val="547"/>
          <w:marRight w:val="0"/>
          <w:marTop w:val="200"/>
          <w:marBottom w:val="0"/>
          <w:divBdr>
            <w:top w:val="none" w:sz="0" w:space="0" w:color="auto"/>
            <w:left w:val="none" w:sz="0" w:space="0" w:color="auto"/>
            <w:bottom w:val="none" w:sz="0" w:space="0" w:color="auto"/>
            <w:right w:val="none" w:sz="0" w:space="0" w:color="auto"/>
          </w:divBdr>
        </w:div>
      </w:divsChild>
    </w:div>
    <w:div w:id="789402875">
      <w:bodyDiv w:val="1"/>
      <w:marLeft w:val="0"/>
      <w:marRight w:val="0"/>
      <w:marTop w:val="0"/>
      <w:marBottom w:val="0"/>
      <w:divBdr>
        <w:top w:val="none" w:sz="0" w:space="0" w:color="auto"/>
        <w:left w:val="none" w:sz="0" w:space="0" w:color="auto"/>
        <w:bottom w:val="none" w:sz="0" w:space="0" w:color="auto"/>
        <w:right w:val="none" w:sz="0" w:space="0" w:color="auto"/>
      </w:divBdr>
    </w:div>
    <w:div w:id="1135297306">
      <w:bodyDiv w:val="1"/>
      <w:marLeft w:val="0"/>
      <w:marRight w:val="0"/>
      <w:marTop w:val="0"/>
      <w:marBottom w:val="0"/>
      <w:divBdr>
        <w:top w:val="none" w:sz="0" w:space="0" w:color="auto"/>
        <w:left w:val="none" w:sz="0" w:space="0" w:color="auto"/>
        <w:bottom w:val="none" w:sz="0" w:space="0" w:color="auto"/>
        <w:right w:val="none" w:sz="0" w:space="0" w:color="auto"/>
      </w:divBdr>
    </w:div>
    <w:div w:id="1373193899">
      <w:bodyDiv w:val="1"/>
      <w:marLeft w:val="0"/>
      <w:marRight w:val="0"/>
      <w:marTop w:val="0"/>
      <w:marBottom w:val="0"/>
      <w:divBdr>
        <w:top w:val="none" w:sz="0" w:space="0" w:color="auto"/>
        <w:left w:val="none" w:sz="0" w:space="0" w:color="auto"/>
        <w:bottom w:val="none" w:sz="0" w:space="0" w:color="auto"/>
        <w:right w:val="none" w:sz="0" w:space="0" w:color="auto"/>
      </w:divBdr>
      <w:divsChild>
        <w:div w:id="1440642209">
          <w:marLeft w:val="547"/>
          <w:marRight w:val="0"/>
          <w:marTop w:val="200"/>
          <w:marBottom w:val="0"/>
          <w:divBdr>
            <w:top w:val="none" w:sz="0" w:space="0" w:color="auto"/>
            <w:left w:val="none" w:sz="0" w:space="0" w:color="auto"/>
            <w:bottom w:val="none" w:sz="0" w:space="0" w:color="auto"/>
            <w:right w:val="none" w:sz="0" w:space="0" w:color="auto"/>
          </w:divBdr>
        </w:div>
        <w:div w:id="393433712">
          <w:marLeft w:val="547"/>
          <w:marRight w:val="0"/>
          <w:marTop w:val="200"/>
          <w:marBottom w:val="0"/>
          <w:divBdr>
            <w:top w:val="none" w:sz="0" w:space="0" w:color="auto"/>
            <w:left w:val="none" w:sz="0" w:space="0" w:color="auto"/>
            <w:bottom w:val="none" w:sz="0" w:space="0" w:color="auto"/>
            <w:right w:val="none" w:sz="0" w:space="0" w:color="auto"/>
          </w:divBdr>
        </w:div>
        <w:div w:id="1771391820">
          <w:marLeft w:val="547"/>
          <w:marRight w:val="0"/>
          <w:marTop w:val="200"/>
          <w:marBottom w:val="0"/>
          <w:divBdr>
            <w:top w:val="none" w:sz="0" w:space="0" w:color="auto"/>
            <w:left w:val="none" w:sz="0" w:space="0" w:color="auto"/>
            <w:bottom w:val="none" w:sz="0" w:space="0" w:color="auto"/>
            <w:right w:val="none" w:sz="0" w:space="0" w:color="auto"/>
          </w:divBdr>
        </w:div>
        <w:div w:id="497623084">
          <w:marLeft w:val="547"/>
          <w:marRight w:val="0"/>
          <w:marTop w:val="200"/>
          <w:marBottom w:val="0"/>
          <w:divBdr>
            <w:top w:val="none" w:sz="0" w:space="0" w:color="auto"/>
            <w:left w:val="none" w:sz="0" w:space="0" w:color="auto"/>
            <w:bottom w:val="none" w:sz="0" w:space="0" w:color="auto"/>
            <w:right w:val="none" w:sz="0" w:space="0" w:color="auto"/>
          </w:divBdr>
        </w:div>
        <w:div w:id="863252617">
          <w:marLeft w:val="547"/>
          <w:marRight w:val="0"/>
          <w:marTop w:val="200"/>
          <w:marBottom w:val="0"/>
          <w:divBdr>
            <w:top w:val="none" w:sz="0" w:space="0" w:color="auto"/>
            <w:left w:val="none" w:sz="0" w:space="0" w:color="auto"/>
            <w:bottom w:val="none" w:sz="0" w:space="0" w:color="auto"/>
            <w:right w:val="none" w:sz="0" w:space="0" w:color="auto"/>
          </w:divBdr>
        </w:div>
        <w:div w:id="1701784088">
          <w:marLeft w:val="547"/>
          <w:marRight w:val="0"/>
          <w:marTop w:val="200"/>
          <w:marBottom w:val="0"/>
          <w:divBdr>
            <w:top w:val="none" w:sz="0" w:space="0" w:color="auto"/>
            <w:left w:val="none" w:sz="0" w:space="0" w:color="auto"/>
            <w:bottom w:val="none" w:sz="0" w:space="0" w:color="auto"/>
            <w:right w:val="none" w:sz="0" w:space="0" w:color="auto"/>
          </w:divBdr>
        </w:div>
        <w:div w:id="71046107">
          <w:marLeft w:val="547"/>
          <w:marRight w:val="0"/>
          <w:marTop w:val="200"/>
          <w:marBottom w:val="0"/>
          <w:divBdr>
            <w:top w:val="none" w:sz="0" w:space="0" w:color="auto"/>
            <w:left w:val="none" w:sz="0" w:space="0" w:color="auto"/>
            <w:bottom w:val="none" w:sz="0" w:space="0" w:color="auto"/>
            <w:right w:val="none" w:sz="0" w:space="0" w:color="auto"/>
          </w:divBdr>
        </w:div>
      </w:divsChild>
    </w:div>
    <w:div w:id="1376078321">
      <w:bodyDiv w:val="1"/>
      <w:marLeft w:val="0"/>
      <w:marRight w:val="0"/>
      <w:marTop w:val="0"/>
      <w:marBottom w:val="0"/>
      <w:divBdr>
        <w:top w:val="none" w:sz="0" w:space="0" w:color="auto"/>
        <w:left w:val="none" w:sz="0" w:space="0" w:color="auto"/>
        <w:bottom w:val="none" w:sz="0" w:space="0" w:color="auto"/>
        <w:right w:val="none" w:sz="0" w:space="0" w:color="auto"/>
      </w:divBdr>
      <w:divsChild>
        <w:div w:id="360297">
          <w:marLeft w:val="547"/>
          <w:marRight w:val="0"/>
          <w:marTop w:val="200"/>
          <w:marBottom w:val="0"/>
          <w:divBdr>
            <w:top w:val="none" w:sz="0" w:space="0" w:color="auto"/>
            <w:left w:val="none" w:sz="0" w:space="0" w:color="auto"/>
            <w:bottom w:val="none" w:sz="0" w:space="0" w:color="auto"/>
            <w:right w:val="none" w:sz="0" w:space="0" w:color="auto"/>
          </w:divBdr>
        </w:div>
        <w:div w:id="259872586">
          <w:marLeft w:val="547"/>
          <w:marRight w:val="0"/>
          <w:marTop w:val="200"/>
          <w:marBottom w:val="0"/>
          <w:divBdr>
            <w:top w:val="none" w:sz="0" w:space="0" w:color="auto"/>
            <w:left w:val="none" w:sz="0" w:space="0" w:color="auto"/>
            <w:bottom w:val="none" w:sz="0" w:space="0" w:color="auto"/>
            <w:right w:val="none" w:sz="0" w:space="0" w:color="auto"/>
          </w:divBdr>
        </w:div>
        <w:div w:id="217909557">
          <w:marLeft w:val="547"/>
          <w:marRight w:val="0"/>
          <w:marTop w:val="200"/>
          <w:marBottom w:val="0"/>
          <w:divBdr>
            <w:top w:val="none" w:sz="0" w:space="0" w:color="auto"/>
            <w:left w:val="none" w:sz="0" w:space="0" w:color="auto"/>
            <w:bottom w:val="none" w:sz="0" w:space="0" w:color="auto"/>
            <w:right w:val="none" w:sz="0" w:space="0" w:color="auto"/>
          </w:divBdr>
        </w:div>
        <w:div w:id="653266340">
          <w:marLeft w:val="547"/>
          <w:marRight w:val="0"/>
          <w:marTop w:val="200"/>
          <w:marBottom w:val="0"/>
          <w:divBdr>
            <w:top w:val="none" w:sz="0" w:space="0" w:color="auto"/>
            <w:left w:val="none" w:sz="0" w:space="0" w:color="auto"/>
            <w:bottom w:val="none" w:sz="0" w:space="0" w:color="auto"/>
            <w:right w:val="none" w:sz="0" w:space="0" w:color="auto"/>
          </w:divBdr>
        </w:div>
      </w:divsChild>
    </w:div>
    <w:div w:id="1513643035">
      <w:bodyDiv w:val="1"/>
      <w:marLeft w:val="0"/>
      <w:marRight w:val="0"/>
      <w:marTop w:val="0"/>
      <w:marBottom w:val="0"/>
      <w:divBdr>
        <w:top w:val="none" w:sz="0" w:space="0" w:color="auto"/>
        <w:left w:val="none" w:sz="0" w:space="0" w:color="auto"/>
        <w:bottom w:val="none" w:sz="0" w:space="0" w:color="auto"/>
        <w:right w:val="none" w:sz="0" w:space="0" w:color="auto"/>
      </w:divBdr>
    </w:div>
    <w:div w:id="1550460654">
      <w:bodyDiv w:val="1"/>
      <w:marLeft w:val="0"/>
      <w:marRight w:val="0"/>
      <w:marTop w:val="0"/>
      <w:marBottom w:val="0"/>
      <w:divBdr>
        <w:top w:val="none" w:sz="0" w:space="0" w:color="auto"/>
        <w:left w:val="none" w:sz="0" w:space="0" w:color="auto"/>
        <w:bottom w:val="none" w:sz="0" w:space="0" w:color="auto"/>
        <w:right w:val="none" w:sz="0" w:space="0" w:color="auto"/>
      </w:divBdr>
      <w:divsChild>
        <w:div w:id="105196284">
          <w:marLeft w:val="547"/>
          <w:marRight w:val="0"/>
          <w:marTop w:val="200"/>
          <w:marBottom w:val="0"/>
          <w:divBdr>
            <w:top w:val="none" w:sz="0" w:space="0" w:color="auto"/>
            <w:left w:val="none" w:sz="0" w:space="0" w:color="auto"/>
            <w:bottom w:val="none" w:sz="0" w:space="0" w:color="auto"/>
            <w:right w:val="none" w:sz="0" w:space="0" w:color="auto"/>
          </w:divBdr>
        </w:div>
        <w:div w:id="166287750">
          <w:marLeft w:val="547"/>
          <w:marRight w:val="0"/>
          <w:marTop w:val="200"/>
          <w:marBottom w:val="0"/>
          <w:divBdr>
            <w:top w:val="none" w:sz="0" w:space="0" w:color="auto"/>
            <w:left w:val="none" w:sz="0" w:space="0" w:color="auto"/>
            <w:bottom w:val="none" w:sz="0" w:space="0" w:color="auto"/>
            <w:right w:val="none" w:sz="0" w:space="0" w:color="auto"/>
          </w:divBdr>
        </w:div>
        <w:div w:id="1728991353">
          <w:marLeft w:val="547"/>
          <w:marRight w:val="0"/>
          <w:marTop w:val="200"/>
          <w:marBottom w:val="0"/>
          <w:divBdr>
            <w:top w:val="none" w:sz="0" w:space="0" w:color="auto"/>
            <w:left w:val="none" w:sz="0" w:space="0" w:color="auto"/>
            <w:bottom w:val="none" w:sz="0" w:space="0" w:color="auto"/>
            <w:right w:val="none" w:sz="0" w:space="0" w:color="auto"/>
          </w:divBdr>
        </w:div>
        <w:div w:id="2056157275">
          <w:marLeft w:val="547"/>
          <w:marRight w:val="0"/>
          <w:marTop w:val="200"/>
          <w:marBottom w:val="0"/>
          <w:divBdr>
            <w:top w:val="none" w:sz="0" w:space="0" w:color="auto"/>
            <w:left w:val="none" w:sz="0" w:space="0" w:color="auto"/>
            <w:bottom w:val="none" w:sz="0" w:space="0" w:color="auto"/>
            <w:right w:val="none" w:sz="0" w:space="0" w:color="auto"/>
          </w:divBdr>
        </w:div>
      </w:divsChild>
    </w:div>
    <w:div w:id="1742947682">
      <w:bodyDiv w:val="1"/>
      <w:marLeft w:val="0"/>
      <w:marRight w:val="0"/>
      <w:marTop w:val="0"/>
      <w:marBottom w:val="0"/>
      <w:divBdr>
        <w:top w:val="none" w:sz="0" w:space="0" w:color="auto"/>
        <w:left w:val="none" w:sz="0" w:space="0" w:color="auto"/>
        <w:bottom w:val="none" w:sz="0" w:space="0" w:color="auto"/>
        <w:right w:val="none" w:sz="0" w:space="0" w:color="auto"/>
      </w:divBdr>
      <w:divsChild>
        <w:div w:id="147476796">
          <w:marLeft w:val="547"/>
          <w:marRight w:val="0"/>
          <w:marTop w:val="200"/>
          <w:marBottom w:val="0"/>
          <w:divBdr>
            <w:top w:val="none" w:sz="0" w:space="0" w:color="auto"/>
            <w:left w:val="none" w:sz="0" w:space="0" w:color="auto"/>
            <w:bottom w:val="none" w:sz="0" w:space="0" w:color="auto"/>
            <w:right w:val="none" w:sz="0" w:space="0" w:color="auto"/>
          </w:divBdr>
        </w:div>
        <w:div w:id="585918648">
          <w:marLeft w:val="547"/>
          <w:marRight w:val="0"/>
          <w:marTop w:val="200"/>
          <w:marBottom w:val="0"/>
          <w:divBdr>
            <w:top w:val="none" w:sz="0" w:space="0" w:color="auto"/>
            <w:left w:val="none" w:sz="0" w:space="0" w:color="auto"/>
            <w:bottom w:val="none" w:sz="0" w:space="0" w:color="auto"/>
            <w:right w:val="none" w:sz="0" w:space="0" w:color="auto"/>
          </w:divBdr>
        </w:div>
        <w:div w:id="936866890">
          <w:marLeft w:val="547"/>
          <w:marRight w:val="0"/>
          <w:marTop w:val="200"/>
          <w:marBottom w:val="0"/>
          <w:divBdr>
            <w:top w:val="none" w:sz="0" w:space="0" w:color="auto"/>
            <w:left w:val="none" w:sz="0" w:space="0" w:color="auto"/>
            <w:bottom w:val="none" w:sz="0" w:space="0" w:color="auto"/>
            <w:right w:val="none" w:sz="0" w:space="0" w:color="auto"/>
          </w:divBdr>
        </w:div>
        <w:div w:id="1019820947">
          <w:marLeft w:val="547"/>
          <w:marRight w:val="0"/>
          <w:marTop w:val="200"/>
          <w:marBottom w:val="0"/>
          <w:divBdr>
            <w:top w:val="none" w:sz="0" w:space="0" w:color="auto"/>
            <w:left w:val="none" w:sz="0" w:space="0" w:color="auto"/>
            <w:bottom w:val="none" w:sz="0" w:space="0" w:color="auto"/>
            <w:right w:val="none" w:sz="0" w:space="0" w:color="auto"/>
          </w:divBdr>
        </w:div>
        <w:div w:id="1541548768">
          <w:marLeft w:val="547"/>
          <w:marRight w:val="0"/>
          <w:marTop w:val="200"/>
          <w:marBottom w:val="0"/>
          <w:divBdr>
            <w:top w:val="none" w:sz="0" w:space="0" w:color="auto"/>
            <w:left w:val="none" w:sz="0" w:space="0" w:color="auto"/>
            <w:bottom w:val="none" w:sz="0" w:space="0" w:color="auto"/>
            <w:right w:val="none" w:sz="0" w:space="0" w:color="auto"/>
          </w:divBdr>
        </w:div>
      </w:divsChild>
    </w:div>
    <w:div w:id="1755008980">
      <w:bodyDiv w:val="1"/>
      <w:marLeft w:val="0"/>
      <w:marRight w:val="0"/>
      <w:marTop w:val="0"/>
      <w:marBottom w:val="0"/>
      <w:divBdr>
        <w:top w:val="none" w:sz="0" w:space="0" w:color="auto"/>
        <w:left w:val="none" w:sz="0" w:space="0" w:color="auto"/>
        <w:bottom w:val="none" w:sz="0" w:space="0" w:color="auto"/>
        <w:right w:val="none" w:sz="0" w:space="0" w:color="auto"/>
      </w:divBdr>
      <w:divsChild>
        <w:div w:id="941452580">
          <w:marLeft w:val="547"/>
          <w:marRight w:val="0"/>
          <w:marTop w:val="200"/>
          <w:marBottom w:val="0"/>
          <w:divBdr>
            <w:top w:val="none" w:sz="0" w:space="0" w:color="auto"/>
            <w:left w:val="none" w:sz="0" w:space="0" w:color="auto"/>
            <w:bottom w:val="none" w:sz="0" w:space="0" w:color="auto"/>
            <w:right w:val="none" w:sz="0" w:space="0" w:color="auto"/>
          </w:divBdr>
        </w:div>
        <w:div w:id="274213470">
          <w:marLeft w:val="547"/>
          <w:marRight w:val="0"/>
          <w:marTop w:val="200"/>
          <w:marBottom w:val="0"/>
          <w:divBdr>
            <w:top w:val="none" w:sz="0" w:space="0" w:color="auto"/>
            <w:left w:val="none" w:sz="0" w:space="0" w:color="auto"/>
            <w:bottom w:val="none" w:sz="0" w:space="0" w:color="auto"/>
            <w:right w:val="none" w:sz="0" w:space="0" w:color="auto"/>
          </w:divBdr>
        </w:div>
        <w:div w:id="2099595215">
          <w:marLeft w:val="547"/>
          <w:marRight w:val="0"/>
          <w:marTop w:val="200"/>
          <w:marBottom w:val="0"/>
          <w:divBdr>
            <w:top w:val="none" w:sz="0" w:space="0" w:color="auto"/>
            <w:left w:val="none" w:sz="0" w:space="0" w:color="auto"/>
            <w:bottom w:val="none" w:sz="0" w:space="0" w:color="auto"/>
            <w:right w:val="none" w:sz="0" w:space="0" w:color="auto"/>
          </w:divBdr>
        </w:div>
        <w:div w:id="953706569">
          <w:marLeft w:val="547"/>
          <w:marRight w:val="0"/>
          <w:marTop w:val="200"/>
          <w:marBottom w:val="0"/>
          <w:divBdr>
            <w:top w:val="none" w:sz="0" w:space="0" w:color="auto"/>
            <w:left w:val="none" w:sz="0" w:space="0" w:color="auto"/>
            <w:bottom w:val="none" w:sz="0" w:space="0" w:color="auto"/>
            <w:right w:val="none" w:sz="0" w:space="0" w:color="auto"/>
          </w:divBdr>
        </w:div>
      </w:divsChild>
    </w:div>
    <w:div w:id="2066877897">
      <w:bodyDiv w:val="1"/>
      <w:marLeft w:val="0"/>
      <w:marRight w:val="0"/>
      <w:marTop w:val="0"/>
      <w:marBottom w:val="0"/>
      <w:divBdr>
        <w:top w:val="none" w:sz="0" w:space="0" w:color="auto"/>
        <w:left w:val="none" w:sz="0" w:space="0" w:color="auto"/>
        <w:bottom w:val="none" w:sz="0" w:space="0" w:color="auto"/>
        <w:right w:val="none" w:sz="0" w:space="0" w:color="auto"/>
      </w:divBdr>
      <w:divsChild>
        <w:div w:id="1294940301">
          <w:marLeft w:val="360"/>
          <w:marRight w:val="0"/>
          <w:marTop w:val="200"/>
          <w:marBottom w:val="0"/>
          <w:divBdr>
            <w:top w:val="none" w:sz="0" w:space="0" w:color="auto"/>
            <w:left w:val="none" w:sz="0" w:space="0" w:color="auto"/>
            <w:bottom w:val="none" w:sz="0" w:space="0" w:color="auto"/>
            <w:right w:val="none" w:sz="0" w:space="0" w:color="auto"/>
          </w:divBdr>
        </w:div>
        <w:div w:id="613826953">
          <w:marLeft w:val="360"/>
          <w:marRight w:val="0"/>
          <w:marTop w:val="200"/>
          <w:marBottom w:val="0"/>
          <w:divBdr>
            <w:top w:val="none" w:sz="0" w:space="0" w:color="auto"/>
            <w:left w:val="none" w:sz="0" w:space="0" w:color="auto"/>
            <w:bottom w:val="none" w:sz="0" w:space="0" w:color="auto"/>
            <w:right w:val="none" w:sz="0" w:space="0" w:color="auto"/>
          </w:divBdr>
        </w:div>
        <w:div w:id="846752964">
          <w:marLeft w:val="360"/>
          <w:marRight w:val="0"/>
          <w:marTop w:val="200"/>
          <w:marBottom w:val="0"/>
          <w:divBdr>
            <w:top w:val="none" w:sz="0" w:space="0" w:color="auto"/>
            <w:left w:val="none" w:sz="0" w:space="0" w:color="auto"/>
            <w:bottom w:val="none" w:sz="0" w:space="0" w:color="auto"/>
            <w:right w:val="none" w:sz="0" w:space="0" w:color="auto"/>
          </w:divBdr>
        </w:div>
        <w:div w:id="1363746833">
          <w:marLeft w:val="360"/>
          <w:marRight w:val="0"/>
          <w:marTop w:val="200"/>
          <w:marBottom w:val="0"/>
          <w:divBdr>
            <w:top w:val="none" w:sz="0" w:space="0" w:color="auto"/>
            <w:left w:val="none" w:sz="0" w:space="0" w:color="auto"/>
            <w:bottom w:val="none" w:sz="0" w:space="0" w:color="auto"/>
            <w:right w:val="none" w:sz="0" w:space="0" w:color="auto"/>
          </w:divBdr>
        </w:div>
        <w:div w:id="759523220">
          <w:marLeft w:val="360"/>
          <w:marRight w:val="0"/>
          <w:marTop w:val="200"/>
          <w:marBottom w:val="0"/>
          <w:divBdr>
            <w:top w:val="none" w:sz="0" w:space="0" w:color="auto"/>
            <w:left w:val="none" w:sz="0" w:space="0" w:color="auto"/>
            <w:bottom w:val="none" w:sz="0" w:space="0" w:color="auto"/>
            <w:right w:val="none" w:sz="0" w:space="0" w:color="auto"/>
          </w:divBdr>
        </w:div>
        <w:div w:id="1317341187">
          <w:marLeft w:val="360"/>
          <w:marRight w:val="0"/>
          <w:marTop w:val="200"/>
          <w:marBottom w:val="0"/>
          <w:divBdr>
            <w:top w:val="none" w:sz="0" w:space="0" w:color="auto"/>
            <w:left w:val="none" w:sz="0" w:space="0" w:color="auto"/>
            <w:bottom w:val="none" w:sz="0" w:space="0" w:color="auto"/>
            <w:right w:val="none" w:sz="0" w:space="0" w:color="auto"/>
          </w:divBdr>
        </w:div>
        <w:div w:id="1824539964">
          <w:marLeft w:val="360"/>
          <w:marRight w:val="0"/>
          <w:marTop w:val="200"/>
          <w:marBottom w:val="0"/>
          <w:divBdr>
            <w:top w:val="none" w:sz="0" w:space="0" w:color="auto"/>
            <w:left w:val="none" w:sz="0" w:space="0" w:color="auto"/>
            <w:bottom w:val="none" w:sz="0" w:space="0" w:color="auto"/>
            <w:right w:val="none" w:sz="0" w:space="0" w:color="auto"/>
          </w:divBdr>
        </w:div>
        <w:div w:id="516390121">
          <w:marLeft w:val="360"/>
          <w:marRight w:val="0"/>
          <w:marTop w:val="200"/>
          <w:marBottom w:val="0"/>
          <w:divBdr>
            <w:top w:val="none" w:sz="0" w:space="0" w:color="auto"/>
            <w:left w:val="none" w:sz="0" w:space="0" w:color="auto"/>
            <w:bottom w:val="none" w:sz="0" w:space="0" w:color="auto"/>
            <w:right w:val="none" w:sz="0" w:space="0" w:color="auto"/>
          </w:divBdr>
        </w:div>
        <w:div w:id="595132998">
          <w:marLeft w:val="360"/>
          <w:marRight w:val="0"/>
          <w:marTop w:val="200"/>
          <w:marBottom w:val="0"/>
          <w:divBdr>
            <w:top w:val="none" w:sz="0" w:space="0" w:color="auto"/>
            <w:left w:val="none" w:sz="0" w:space="0" w:color="auto"/>
            <w:bottom w:val="none" w:sz="0" w:space="0" w:color="auto"/>
            <w:right w:val="none" w:sz="0" w:space="0" w:color="auto"/>
          </w:divBdr>
        </w:div>
        <w:div w:id="1362316449">
          <w:marLeft w:val="360"/>
          <w:marRight w:val="0"/>
          <w:marTop w:val="200"/>
          <w:marBottom w:val="0"/>
          <w:divBdr>
            <w:top w:val="none" w:sz="0" w:space="0" w:color="auto"/>
            <w:left w:val="none" w:sz="0" w:space="0" w:color="auto"/>
            <w:bottom w:val="none" w:sz="0" w:space="0" w:color="auto"/>
            <w:right w:val="none" w:sz="0" w:space="0" w:color="auto"/>
          </w:divBdr>
        </w:div>
        <w:div w:id="1740400971">
          <w:marLeft w:val="360"/>
          <w:marRight w:val="0"/>
          <w:marTop w:val="200"/>
          <w:marBottom w:val="0"/>
          <w:divBdr>
            <w:top w:val="none" w:sz="0" w:space="0" w:color="auto"/>
            <w:left w:val="none" w:sz="0" w:space="0" w:color="auto"/>
            <w:bottom w:val="none" w:sz="0" w:space="0" w:color="auto"/>
            <w:right w:val="none" w:sz="0" w:space="0" w:color="auto"/>
          </w:divBdr>
        </w:div>
        <w:div w:id="382099820">
          <w:marLeft w:val="360"/>
          <w:marRight w:val="0"/>
          <w:marTop w:val="200"/>
          <w:marBottom w:val="0"/>
          <w:divBdr>
            <w:top w:val="none" w:sz="0" w:space="0" w:color="auto"/>
            <w:left w:val="none" w:sz="0" w:space="0" w:color="auto"/>
            <w:bottom w:val="none" w:sz="0" w:space="0" w:color="auto"/>
            <w:right w:val="none" w:sz="0" w:space="0" w:color="auto"/>
          </w:divBdr>
        </w:div>
        <w:div w:id="5352354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MDE22/010/2013/en/" TargetMode="External"/><Relationship Id="rId13" Type="http://schemas.openxmlformats.org/officeDocument/2006/relationships/hyperlink" Target="https://fifpro.org/news/ouaddou-wins-principle-lawsuit-against-qatari-club/en/" TargetMode="External"/><Relationship Id="rId18" Type="http://schemas.openxmlformats.org/officeDocument/2006/relationships/hyperlink" Target="https://www.washingtonpost.com/news/early-lead/wp/2014/09/05/fifa-report-on-allegedly-corrupt-world-cup-bidding-process-submitted-but-youll-probably-never-see-it/?noredirect=on&amp;utm_term=.05f21b1fac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uffingtonpost.co.uk/2014/08/25/qatars-new-world-cup-city_n_5698138.html" TargetMode="External"/><Relationship Id="rId7" Type="http://schemas.openxmlformats.org/officeDocument/2006/relationships/endnotes" Target="endnotes.xml"/><Relationship Id="rId12" Type="http://schemas.openxmlformats.org/officeDocument/2006/relationships/hyperlink" Target="https://www.huffingtonpost.co.uk/entry/qatar-migrant-workers_n_5009105?guccounter=1&amp;guce_referrer_us=aHR0cHM6Ly93d3cuZ29vZ2xlLmNvbS8&amp;guce_referrer_cs=s1mGeJAGYV74sfOK5YrpWw" TargetMode="External"/><Relationship Id="rId17" Type="http://schemas.openxmlformats.org/officeDocument/2006/relationships/hyperlink" Target="https://www.nytimes.com/2013/04/14/sunday-review/indentured-servitude-in-the-persian-gulf.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dependent.co.uk/sport/football/international/world-cup-2022-qatars-workers-slaves-building-mausoleums-stadiums-modern-slavery-kafala-a7980816.html" TargetMode="External"/><Relationship Id="rId20" Type="http://schemas.openxmlformats.org/officeDocument/2006/relationships/hyperlink" Target="https://www.reuters.com/article/us-soccer-world-qatar-rights/amnesty-calls-on-fifa-to-address-qatar-workers-rights-idUSBREA2I1TH20140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football/2013/nov/14/zahir-belounis-letter-zinedine-zidane-pep-guardiola-qatar" TargetMode="External"/><Relationship Id="rId24" Type="http://schemas.openxmlformats.org/officeDocument/2006/relationships/hyperlink" Target="https://www.theatlantic.com/international/archive/2014/05/eighth-world-cup-construction-worker-dies-just-weeks-before-opening-match/361959/" TargetMode="External"/><Relationship Id="rId5" Type="http://schemas.openxmlformats.org/officeDocument/2006/relationships/webSettings" Target="webSettings.xml"/><Relationship Id="rId15" Type="http://schemas.openxmlformats.org/officeDocument/2006/relationships/hyperlink" Target="https://www.ituc-csi.org/IMG/pdf/the_case_against_qatar_en_web170314.pdf" TargetMode="External"/><Relationship Id="rId23" Type="http://schemas.openxmlformats.org/officeDocument/2006/relationships/hyperlink" Target="https://www.theguardian.com/world/2013/sep/25/revealed-qatars-world-cup-slaves" TargetMode="External"/><Relationship Id="rId10" Type="http://schemas.openxmlformats.org/officeDocument/2006/relationships/hyperlink" Target="https://www.bbc.co.uk/sport/football/26169879" TargetMode="External"/><Relationship Id="rId19" Type="http://schemas.openxmlformats.org/officeDocument/2006/relationships/hyperlink" Target="http://www.fifa.com/aboutfifa/socialresponsibility/news/newsid=102476" TargetMode="External"/><Relationship Id="rId4" Type="http://schemas.openxmlformats.org/officeDocument/2006/relationships/settings" Target="settings.xml"/><Relationship Id="rId9" Type="http://schemas.openxmlformats.org/officeDocument/2006/relationships/hyperlink" Target="https://www.ap.org/explore/seafood-from-slaves/" TargetMode="External"/><Relationship Id="rId14" Type="http://schemas.openxmlformats.org/officeDocument/2006/relationships/hyperlink" Target="https://www.hrw.org/report/2012/06/12/building-better-world-cup/protecting-migrant-workers-qatar-ahead-fifa-2022" TargetMode="External"/><Relationship Id="rId22" Type="http://schemas.openxmlformats.org/officeDocument/2006/relationships/hyperlink" Target="https://www.theguardian.com/business/2017/jan/23/brothers-jailed-trafficking-poland-sports-direct-shirebroo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world/2013/sep/25/revealed-qatars-world-cup-slaves" TargetMode="External"/><Relationship Id="rId13" Type="http://schemas.openxmlformats.org/officeDocument/2006/relationships/hyperlink" Target="https://www.independent.co.uk/sport/football/international/world-cup-2022-qatars-workers-slaves-building-mausoleums-stadiums-modern-slavery-kafala-a7980816.html" TargetMode="External"/><Relationship Id="rId18" Type="http://schemas.openxmlformats.org/officeDocument/2006/relationships/hyperlink" Target="https://www.ituc-csi.org/IMG/pdf/the_case_against_qatar_en_web170314.pdf" TargetMode="External"/><Relationship Id="rId3" Type="http://schemas.openxmlformats.org/officeDocument/2006/relationships/hyperlink" Target="https://www.nytimes.com/2013/04/14/sunday-review/indentured-servitude-in-the-persian-gulf.html" TargetMode="External"/><Relationship Id="rId7" Type="http://schemas.openxmlformats.org/officeDocument/2006/relationships/hyperlink" Target="https://www.theguardian.com/world/2013/sep/25/revealed-qatars-world-cup-slaves" TargetMode="External"/><Relationship Id="rId12" Type="http://schemas.openxmlformats.org/officeDocument/2006/relationships/hyperlink" Target="https://www.theatlantic.com/international/archive/2014/05/eighth-world-cup-construction-worker-dies-just-weeks-before-opening-match/361959/" TargetMode="External"/><Relationship Id="rId17" Type="http://schemas.openxmlformats.org/officeDocument/2006/relationships/hyperlink" Target="https://www.theguardian.com/world/2013/sep/25/revealed-qatars-world-cup-slaves" TargetMode="External"/><Relationship Id="rId2" Type="http://schemas.openxmlformats.org/officeDocument/2006/relationships/hyperlink" Target="https://www.huffingtonpost.co.uk/2014/08/25/qatars-new-world-cup-city_n_5698138.html" TargetMode="External"/><Relationship Id="rId16" Type="http://schemas.openxmlformats.org/officeDocument/2006/relationships/hyperlink" Target="https://www.amnesty.org/en/documents/MDE22/010/2013/en/" TargetMode="External"/><Relationship Id="rId20" Type="http://schemas.openxmlformats.org/officeDocument/2006/relationships/hyperlink" Target="https://www.reuters.com/article/us-soccer-world-qatar-rights/amnesty-calls-on-fifa-to-address-qatar-workers-rights-idUSBREA2I1TH20140319" TargetMode="External"/><Relationship Id="rId1" Type="http://schemas.openxmlformats.org/officeDocument/2006/relationships/hyperlink" Target="https://www.washingtonpost.com/news/early-lead/wp/2014/09/05/fifa-report-on-allegedly-corrupt-world-cup-bidding-process-submitted-but-youll-probably-never-see-it/?noredirect=on&amp;utm_term=.05f21b1fac13" TargetMode="External"/><Relationship Id="rId6" Type="http://schemas.openxmlformats.org/officeDocument/2006/relationships/hyperlink" Target="https://www.theguardian.com/business/2017/jan/23/brothers-jailed-trafficking-poland-sports-direct-shirebrook" TargetMode="External"/><Relationship Id="rId11" Type="http://schemas.openxmlformats.org/officeDocument/2006/relationships/hyperlink" Target="https://www.huffingtonpost.co.uk/entry/qatar-migrant-workers_n_5009105?guccounter=1&amp;guce_referrer_us=aHR0cHM6Ly93d3cuZ29vZ2xlLmNvbS8&amp;guce_referrer_cs=s1mGeJAGYV74sfOK5YrpWw" TargetMode="External"/><Relationship Id="rId5" Type="http://schemas.openxmlformats.org/officeDocument/2006/relationships/hyperlink" Target="https://www.ap.org/explore/seafood-from-slaves/" TargetMode="External"/><Relationship Id="rId15" Type="http://schemas.openxmlformats.org/officeDocument/2006/relationships/hyperlink" Target="https://www.theguardian.com/football/2013/nov/14/zahir-belounis-letter-zinedine-zidane-pep-guardiola-qatar" TargetMode="External"/><Relationship Id="rId10" Type="http://schemas.openxmlformats.org/officeDocument/2006/relationships/hyperlink" Target="https://www.independent.co.uk/sport/football/international/world-cup-2022-qatars-workers-slaves-building-mausoleums-stadiums-modern-slavery-kafala-a7980816.html" TargetMode="External"/><Relationship Id="rId19" Type="http://schemas.openxmlformats.org/officeDocument/2006/relationships/hyperlink" Target="http://www.fifa.com/aboutfifa/socialresponsibility/news/newsid=102476" TargetMode="External"/><Relationship Id="rId4" Type="http://schemas.openxmlformats.org/officeDocument/2006/relationships/hyperlink" Target="https://www.bbc.co.uk/sport/football/26169879" TargetMode="External"/><Relationship Id="rId9" Type="http://schemas.openxmlformats.org/officeDocument/2006/relationships/hyperlink" Target="https://www.hrw.org/report/2012/06/12/building-better-world-cup/protecting-migrant-workers-qatar-ahead-fifa-2022" TargetMode="External"/><Relationship Id="rId14" Type="http://schemas.openxmlformats.org/officeDocument/2006/relationships/hyperlink" Target="https://fifpro.org/news/ouaddou-wins-principle-lawsuit-against-qatari-clu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D2E2-0470-4BE3-ABDB-170C654F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11</Pages>
  <Words>5492</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 Adeleye</dc:creator>
  <cp:keywords/>
  <dc:description/>
  <cp:lastModifiedBy>Nkem Adeleye</cp:lastModifiedBy>
  <cp:revision>54</cp:revision>
  <cp:lastPrinted>2019-04-11T12:10:00Z</cp:lastPrinted>
  <dcterms:created xsi:type="dcterms:W3CDTF">2019-04-04T13:32:00Z</dcterms:created>
  <dcterms:modified xsi:type="dcterms:W3CDTF">2019-07-26T12:59:00Z</dcterms:modified>
</cp:coreProperties>
</file>