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0FCD9" w14:textId="77777777" w:rsidR="00733C87" w:rsidRPr="00044148" w:rsidRDefault="00733C87" w:rsidP="00733C87">
      <w:pPr>
        <w:spacing w:after="0" w:line="276" w:lineRule="auto"/>
        <w:contextualSpacing/>
        <w:outlineLvl w:val="0"/>
        <w:rPr>
          <w:rFonts w:ascii="Times New Roman" w:eastAsia="Times New Roman" w:hAnsi="Times New Roman" w:cs="Times New Roman"/>
          <w:b/>
          <w:bCs/>
          <w:color w:val="000000" w:themeColor="text1"/>
          <w:sz w:val="28"/>
          <w:szCs w:val="28"/>
          <w:lang w:bidi="en-US"/>
        </w:rPr>
      </w:pPr>
      <w:r w:rsidRPr="00044148">
        <w:rPr>
          <w:rFonts w:ascii="Times New Roman" w:eastAsia="Times New Roman" w:hAnsi="Times New Roman" w:cs="Times New Roman"/>
          <w:b/>
          <w:bCs/>
          <w:color w:val="000000" w:themeColor="text1"/>
          <w:sz w:val="28"/>
          <w:szCs w:val="28"/>
          <w:lang w:bidi="en-US"/>
        </w:rPr>
        <w:t>Christian Goursaud</w:t>
      </w:r>
    </w:p>
    <w:p w14:paraId="343A6539" w14:textId="6679A0E9" w:rsidR="003F6AB1" w:rsidRPr="00044148" w:rsidRDefault="00733C87" w:rsidP="003F6AB1">
      <w:pPr>
        <w:spacing w:after="240" w:line="276" w:lineRule="auto"/>
        <w:contextualSpacing/>
        <w:outlineLvl w:val="0"/>
        <w:rPr>
          <w:rFonts w:ascii="Times New Roman" w:eastAsia="Times New Roman" w:hAnsi="Times New Roman" w:cs="Times New Roman"/>
          <w:bCs/>
          <w:color w:val="000000" w:themeColor="text1"/>
          <w:sz w:val="36"/>
          <w:szCs w:val="36"/>
          <w:lang w:bidi="en-US"/>
        </w:rPr>
      </w:pPr>
      <w:r w:rsidRPr="00044148">
        <w:rPr>
          <w:rFonts w:ascii="Times New Roman" w:eastAsia="Times New Roman" w:hAnsi="Times New Roman" w:cs="Times New Roman"/>
          <w:bCs/>
          <w:color w:val="000000" w:themeColor="text1"/>
          <w:sz w:val="36"/>
          <w:szCs w:val="36"/>
          <w:lang w:bidi="en-US"/>
        </w:rPr>
        <w:t>Playing with Historical Time</w:t>
      </w:r>
    </w:p>
    <w:p w14:paraId="631EEDFF" w14:textId="77777777" w:rsidR="00736FF8" w:rsidRPr="00044148" w:rsidRDefault="00736FF8" w:rsidP="003F6AB1">
      <w:pPr>
        <w:spacing w:after="240" w:line="276" w:lineRule="auto"/>
        <w:contextualSpacing/>
        <w:outlineLvl w:val="0"/>
        <w:rPr>
          <w:rFonts w:ascii="Times New Roman" w:eastAsia="Times New Roman" w:hAnsi="Times New Roman" w:cs="Times New Roman"/>
          <w:bCs/>
          <w:color w:val="000000" w:themeColor="text1"/>
          <w:sz w:val="36"/>
          <w:szCs w:val="36"/>
          <w:lang w:bidi="en-US"/>
        </w:rPr>
      </w:pPr>
    </w:p>
    <w:p w14:paraId="37091835" w14:textId="2943E7D2" w:rsidR="00CB6C89" w:rsidRPr="00044148" w:rsidRDefault="00736FF8" w:rsidP="00736FF8">
      <w:pPr>
        <w:spacing w:after="0" w:line="360" w:lineRule="auto"/>
        <w:rPr>
          <w:rFonts w:ascii="Times New Roman" w:hAnsi="Times New Roman" w:cs="Times New Roman"/>
          <w:color w:val="000000" w:themeColor="text1"/>
          <w:sz w:val="24"/>
          <w:szCs w:val="24"/>
          <w14:numForm w14:val="oldStyle"/>
        </w:rPr>
      </w:pPr>
      <w:r w:rsidRPr="00044148">
        <w:rPr>
          <w:rFonts w:ascii="Times New Roman" w:hAnsi="Times New Roman" w:cs="Times New Roman"/>
          <w:color w:val="000000" w:themeColor="text1"/>
          <w:sz w:val="24"/>
          <w:szCs w:val="24"/>
          <w14:numForm w14:val="oldStyle"/>
        </w:rPr>
        <w:t>It is somewhat unusual</w:t>
      </w:r>
      <w:r w:rsidR="00CB6C89" w:rsidRPr="00044148">
        <w:rPr>
          <w:rFonts w:ascii="Times New Roman" w:hAnsi="Times New Roman" w:cs="Times New Roman"/>
          <w:color w:val="000000" w:themeColor="text1"/>
          <w:sz w:val="24"/>
          <w:szCs w:val="24"/>
          <w14:numForm w14:val="oldStyle"/>
        </w:rPr>
        <w:t xml:space="preserve"> </w:t>
      </w:r>
      <w:r w:rsidRPr="00044148">
        <w:rPr>
          <w:rFonts w:ascii="Times New Roman" w:hAnsi="Times New Roman" w:cs="Times New Roman"/>
          <w:color w:val="000000" w:themeColor="text1"/>
          <w:sz w:val="24"/>
          <w:szCs w:val="24"/>
          <w14:numForm w14:val="oldStyle"/>
        </w:rPr>
        <w:t xml:space="preserve">that a review article appearing in </w:t>
      </w:r>
      <w:r w:rsidR="00CB6C89" w:rsidRPr="00044148">
        <w:rPr>
          <w:rFonts w:ascii="Times New Roman" w:hAnsi="Times New Roman" w:cs="Times New Roman"/>
          <w:i/>
          <w:color w:val="000000" w:themeColor="text1"/>
          <w:sz w:val="24"/>
          <w:szCs w:val="24"/>
          <w14:numForm w14:val="oldStyle"/>
        </w:rPr>
        <w:t>Early Music</w:t>
      </w:r>
      <w:r w:rsidRPr="00044148">
        <w:rPr>
          <w:rFonts w:ascii="Times New Roman" w:hAnsi="Times New Roman" w:cs="Times New Roman"/>
          <w:color w:val="000000" w:themeColor="text1"/>
          <w:sz w:val="24"/>
          <w:szCs w:val="24"/>
          <w14:numForm w14:val="oldStyle"/>
        </w:rPr>
        <w:t xml:space="preserve"> should justifiably devote as much space to the discussion of </w:t>
      </w:r>
      <w:r w:rsidR="002A7F18" w:rsidRPr="00044148">
        <w:rPr>
          <w:rFonts w:ascii="Times New Roman" w:hAnsi="Times New Roman" w:cs="Times New Roman"/>
          <w:color w:val="000000" w:themeColor="text1"/>
          <w:sz w:val="24"/>
          <w:szCs w:val="24"/>
          <w14:numForm w14:val="oldStyle"/>
        </w:rPr>
        <w:t xml:space="preserve">20th- and </w:t>
      </w:r>
      <w:r w:rsidRPr="00044148">
        <w:rPr>
          <w:rFonts w:ascii="Times New Roman" w:hAnsi="Times New Roman" w:cs="Times New Roman"/>
          <w:color w:val="000000" w:themeColor="text1"/>
          <w:sz w:val="24"/>
          <w:szCs w:val="24"/>
          <w14:numForm w14:val="oldStyle"/>
        </w:rPr>
        <w:t xml:space="preserve">21st-century compositions as is necessary for this batch of six recordings. Yet </w:t>
      </w:r>
      <w:r w:rsidR="008253C7" w:rsidRPr="00044148">
        <w:rPr>
          <w:rFonts w:ascii="Times New Roman" w:hAnsi="Times New Roman" w:cs="Times New Roman"/>
          <w:color w:val="000000" w:themeColor="text1"/>
          <w:sz w:val="24"/>
          <w:szCs w:val="24"/>
          <w14:numForm w14:val="oldStyle"/>
        </w:rPr>
        <w:t xml:space="preserve">there is good reason here, since these discs are the fruit of provocative and </w:t>
      </w:r>
      <w:r w:rsidRPr="00044148">
        <w:rPr>
          <w:rFonts w:ascii="Times New Roman" w:hAnsi="Times New Roman" w:cs="Times New Roman"/>
          <w:color w:val="000000" w:themeColor="text1"/>
          <w:sz w:val="24"/>
          <w:szCs w:val="24"/>
          <w14:numForm w14:val="oldStyle"/>
        </w:rPr>
        <w:t>enterprisi</w:t>
      </w:r>
      <w:r w:rsidR="008253C7" w:rsidRPr="00044148">
        <w:rPr>
          <w:rFonts w:ascii="Times New Roman" w:hAnsi="Times New Roman" w:cs="Times New Roman"/>
          <w:color w:val="000000" w:themeColor="text1"/>
          <w:sz w:val="24"/>
          <w:szCs w:val="24"/>
          <w14:numForm w14:val="oldStyle"/>
        </w:rPr>
        <w:t>ng</w:t>
      </w:r>
      <w:r w:rsidRPr="00044148">
        <w:rPr>
          <w:rFonts w:ascii="Times New Roman" w:hAnsi="Times New Roman" w:cs="Times New Roman"/>
          <w:color w:val="000000" w:themeColor="text1"/>
          <w:sz w:val="24"/>
          <w:szCs w:val="24"/>
          <w14:numForm w14:val="oldStyle"/>
        </w:rPr>
        <w:t xml:space="preserve"> </w:t>
      </w:r>
      <w:r w:rsidR="008253C7" w:rsidRPr="00044148">
        <w:rPr>
          <w:rFonts w:ascii="Times New Roman" w:hAnsi="Times New Roman" w:cs="Times New Roman"/>
          <w:color w:val="000000" w:themeColor="text1"/>
          <w:sz w:val="24"/>
          <w:szCs w:val="24"/>
          <w14:numForm w14:val="oldStyle"/>
        </w:rPr>
        <w:t xml:space="preserve">artistic projects that interrogate the relationships between early and new music, albeit with some strikingly different approaches and priorities. </w:t>
      </w:r>
      <w:r w:rsidRPr="00044148">
        <w:rPr>
          <w:rFonts w:ascii="Times New Roman" w:hAnsi="Times New Roman" w:cs="Times New Roman"/>
          <w:color w:val="000000" w:themeColor="text1"/>
          <w:sz w:val="24"/>
          <w:szCs w:val="24"/>
          <w14:numForm w14:val="oldStyle"/>
        </w:rPr>
        <w:t>In the first two discs, new music is allowed to influence old music and vice versa in the performances of some excitingly experimental artists. In the second two, early music is used as the inspiration for entirely new compositions. Finally, modern repertory is reimagined though the use of historical instruments to remarkable effect.</w:t>
      </w:r>
    </w:p>
    <w:p w14:paraId="16C7DD71" w14:textId="54B8976E" w:rsidR="004C535B" w:rsidRPr="00044148" w:rsidRDefault="00C74D97" w:rsidP="002B0412">
      <w:pPr>
        <w:spacing w:after="0" w:line="360" w:lineRule="auto"/>
        <w:ind w:firstLine="471"/>
        <w:rPr>
          <w:rFonts w:ascii="Times New Roman" w:hAnsi="Times New Roman" w:cs="Times New Roman"/>
          <w:color w:val="000000" w:themeColor="text1"/>
          <w:sz w:val="24"/>
          <w:szCs w:val="24"/>
          <w14:numForm w14:val="oldStyle"/>
        </w:rPr>
      </w:pPr>
      <w:r w:rsidRPr="00044148">
        <w:rPr>
          <w:rFonts w:ascii="Times New Roman" w:hAnsi="Times New Roman" w:cs="Times New Roman"/>
          <w:color w:val="000000" w:themeColor="text1"/>
          <w:sz w:val="24"/>
          <w:szCs w:val="24"/>
          <w14:numForm w14:val="oldStyle"/>
        </w:rPr>
        <w:t>The level of control and precision in the playing of the young Franco-American harpsichordist Justin Taylor (</w:t>
      </w:r>
      <w:r w:rsidRPr="00044148">
        <w:rPr>
          <w:rFonts w:ascii="Times New Roman" w:hAnsi="Times New Roman" w:cs="Times New Roman"/>
          <w:i/>
          <w:iCs/>
          <w:color w:val="000000" w:themeColor="text1"/>
          <w:sz w:val="24"/>
          <w:szCs w:val="24"/>
          <w14:numForm w14:val="oldStyle"/>
        </w:rPr>
        <w:t>b</w:t>
      </w:r>
      <w:r w:rsidRPr="00044148">
        <w:rPr>
          <w:rFonts w:ascii="Times New Roman" w:hAnsi="Times New Roman" w:cs="Times New Roman"/>
          <w:color w:val="000000" w:themeColor="text1"/>
          <w:sz w:val="24"/>
          <w:szCs w:val="24"/>
          <w14:numForm w14:val="oldStyle"/>
        </w:rPr>
        <w:t xml:space="preserve"> 1992) in his second solo release, </w:t>
      </w:r>
      <w:r w:rsidRPr="00044148">
        <w:rPr>
          <w:rFonts w:ascii="Times New Roman" w:hAnsi="Times New Roman" w:cs="Times New Roman"/>
          <w:b/>
          <w:bCs/>
          <w:color w:val="000000" w:themeColor="text1"/>
          <w:sz w:val="24"/>
          <w:szCs w:val="24"/>
          <w14:numForm w14:val="oldStyle"/>
        </w:rPr>
        <w:t>Domenico</w:t>
      </w:r>
      <w:r w:rsidR="006A3BBC" w:rsidRPr="00044148">
        <w:rPr>
          <w:rFonts w:ascii="Times New Roman" w:hAnsi="Times New Roman" w:cs="Times New Roman"/>
          <w:b/>
          <w:bCs/>
          <w:color w:val="000000" w:themeColor="text1"/>
          <w:sz w:val="24"/>
          <w:szCs w:val="24"/>
          <w14:numForm w14:val="oldStyle"/>
        </w:rPr>
        <w:t xml:space="preserve"> Scarlatti</w:t>
      </w:r>
      <w:r w:rsidRPr="00044148">
        <w:rPr>
          <w:rFonts w:ascii="Times New Roman" w:hAnsi="Times New Roman" w:cs="Times New Roman"/>
          <w:b/>
          <w:bCs/>
          <w:color w:val="000000" w:themeColor="text1"/>
          <w:sz w:val="24"/>
          <w:szCs w:val="24"/>
          <w14:numForm w14:val="oldStyle"/>
        </w:rPr>
        <w:t xml:space="preserve">; </w:t>
      </w:r>
      <w:r w:rsidR="006A3BBC" w:rsidRPr="00044148">
        <w:rPr>
          <w:rFonts w:ascii="Times New Roman" w:hAnsi="Times New Roman" w:cs="Times New Roman"/>
          <w:b/>
          <w:bCs/>
          <w:color w:val="000000" w:themeColor="text1"/>
          <w:sz w:val="24"/>
          <w:szCs w:val="24"/>
          <w14:numForm w14:val="oldStyle"/>
        </w:rPr>
        <w:t>György Ligeti</w:t>
      </w:r>
      <w:r w:rsidRPr="00044148">
        <w:rPr>
          <w:rFonts w:ascii="Times New Roman" w:hAnsi="Times New Roman" w:cs="Times New Roman"/>
          <w:b/>
          <w:bCs/>
          <w:color w:val="000000" w:themeColor="text1"/>
          <w:sz w:val="24"/>
          <w:szCs w:val="24"/>
          <w14:numForm w14:val="oldStyle"/>
        </w:rPr>
        <w:t>: Continuum</w:t>
      </w:r>
      <w:r w:rsidRPr="00044148">
        <w:rPr>
          <w:rFonts w:ascii="Times New Roman" w:hAnsi="Times New Roman" w:cs="Times New Roman"/>
          <w:color w:val="000000" w:themeColor="text1"/>
          <w:sz w:val="24"/>
          <w:szCs w:val="24"/>
          <w14:numForm w14:val="oldStyle"/>
        </w:rPr>
        <w:t xml:space="preserve"> (Alpha 399, </w:t>
      </w:r>
      <w:r w:rsidRPr="00044148">
        <w:rPr>
          <w:rFonts w:ascii="Times New Roman" w:hAnsi="Times New Roman" w:cs="Times New Roman"/>
          <w:i/>
          <w:color w:val="000000" w:themeColor="text1"/>
          <w:sz w:val="24"/>
          <w:szCs w:val="24"/>
          <w14:numForm w14:val="oldStyle"/>
        </w:rPr>
        <w:t>issued</w:t>
      </w:r>
      <w:r w:rsidRPr="00044148">
        <w:rPr>
          <w:rFonts w:ascii="Times New Roman" w:hAnsi="Times New Roman" w:cs="Times New Roman"/>
          <w:color w:val="000000" w:themeColor="text1"/>
          <w:sz w:val="24"/>
          <w:szCs w:val="24"/>
          <w14:numForm w14:val="oldStyle"/>
        </w:rPr>
        <w:t xml:space="preserve"> 2018, 69′), is quite stunning, and the </w:t>
      </w:r>
      <w:r w:rsidR="0077104A" w:rsidRPr="00044148">
        <w:rPr>
          <w:rFonts w:ascii="Times New Roman" w:hAnsi="Times New Roman" w:cs="Times New Roman"/>
          <w:color w:val="000000" w:themeColor="text1"/>
          <w:sz w:val="24"/>
          <w:szCs w:val="24"/>
          <w14:numForm w14:val="oldStyle"/>
        </w:rPr>
        <w:t>collocation</w:t>
      </w:r>
      <w:r w:rsidRPr="00044148">
        <w:rPr>
          <w:rFonts w:ascii="Times New Roman" w:hAnsi="Times New Roman" w:cs="Times New Roman"/>
          <w:color w:val="000000" w:themeColor="text1"/>
          <w:sz w:val="24"/>
          <w:szCs w:val="24"/>
          <w14:numForm w14:val="oldStyle"/>
        </w:rPr>
        <w:t xml:space="preserve"> of Scarlatti and Ligeti in the programme is revelatory. That the three Ligeti pieces </w:t>
      </w:r>
      <w:r w:rsidR="009026EA" w:rsidRPr="00044148">
        <w:rPr>
          <w:rFonts w:ascii="Times New Roman" w:hAnsi="Times New Roman" w:cs="Times New Roman"/>
          <w:color w:val="000000" w:themeColor="text1"/>
          <w:sz w:val="24"/>
          <w:szCs w:val="24"/>
          <w14:numForm w14:val="oldStyle"/>
        </w:rPr>
        <w:t>included</w:t>
      </w:r>
      <w:r w:rsidRPr="00044148">
        <w:rPr>
          <w:rFonts w:ascii="Times New Roman" w:hAnsi="Times New Roman" w:cs="Times New Roman"/>
          <w:color w:val="000000" w:themeColor="text1"/>
          <w:sz w:val="24"/>
          <w:szCs w:val="24"/>
          <w14:numForm w14:val="oldStyle"/>
        </w:rPr>
        <w:t xml:space="preserve"> here</w:t>
      </w:r>
      <w:r w:rsidR="002010B6" w:rsidRPr="00044148">
        <w:rPr>
          <w:rFonts w:ascii="Times New Roman" w:hAnsi="Times New Roman" w:cs="Times New Roman"/>
          <w:color w:val="000000" w:themeColor="text1"/>
          <w:sz w:val="24"/>
          <w:szCs w:val="24"/>
          <w14:numForm w14:val="oldStyle"/>
        </w:rPr>
        <w:t>—</w:t>
      </w:r>
      <w:r w:rsidR="004B5B22" w:rsidRPr="00044148">
        <w:rPr>
          <w:rFonts w:ascii="Times New Roman" w:hAnsi="Times New Roman" w:cs="Times New Roman"/>
          <w:i/>
          <w:iCs/>
          <w:color w:val="000000" w:themeColor="text1"/>
          <w:sz w:val="24"/>
          <w:szCs w:val="24"/>
          <w14:numForm w14:val="oldStyle"/>
        </w:rPr>
        <w:t>Continuum</w:t>
      </w:r>
      <w:r w:rsidR="004B5B22" w:rsidRPr="00044148">
        <w:rPr>
          <w:rFonts w:ascii="Times New Roman" w:hAnsi="Times New Roman" w:cs="Times New Roman"/>
          <w:color w:val="000000" w:themeColor="text1"/>
          <w:sz w:val="24"/>
          <w:szCs w:val="24"/>
          <w14:numForm w14:val="oldStyle"/>
        </w:rPr>
        <w:t xml:space="preserve"> (1968), alongside </w:t>
      </w:r>
      <w:r w:rsidR="009026EA" w:rsidRPr="00044148">
        <w:rPr>
          <w:rFonts w:ascii="Times New Roman" w:hAnsi="Times New Roman" w:cs="Times New Roman"/>
          <w:i/>
          <w:iCs/>
          <w:color w:val="000000" w:themeColor="text1"/>
          <w:sz w:val="24"/>
          <w:szCs w:val="24"/>
          <w14:numForm w14:val="oldStyle"/>
        </w:rPr>
        <w:t>Passacaglia Ungherese</w:t>
      </w:r>
      <w:r w:rsidR="009026EA" w:rsidRPr="00044148">
        <w:rPr>
          <w:rFonts w:ascii="Times New Roman" w:hAnsi="Times New Roman" w:cs="Times New Roman"/>
          <w:color w:val="000000" w:themeColor="text1"/>
          <w:sz w:val="24"/>
          <w:szCs w:val="24"/>
          <w14:numForm w14:val="oldStyle"/>
        </w:rPr>
        <w:t xml:space="preserve"> </w:t>
      </w:r>
      <w:r w:rsidR="004B5B22" w:rsidRPr="00044148">
        <w:rPr>
          <w:rFonts w:ascii="Times New Roman" w:hAnsi="Times New Roman" w:cs="Times New Roman"/>
          <w:color w:val="000000" w:themeColor="text1"/>
          <w:sz w:val="24"/>
          <w:szCs w:val="24"/>
          <w14:numForm w14:val="oldStyle"/>
        </w:rPr>
        <w:t>and</w:t>
      </w:r>
      <w:r w:rsidR="009026EA" w:rsidRPr="00044148">
        <w:rPr>
          <w:rFonts w:ascii="Times New Roman" w:hAnsi="Times New Roman" w:cs="Times New Roman"/>
          <w:color w:val="000000" w:themeColor="text1"/>
          <w:sz w:val="24"/>
          <w:szCs w:val="24"/>
          <w14:numForm w14:val="oldStyle"/>
        </w:rPr>
        <w:t xml:space="preserve"> </w:t>
      </w:r>
      <w:r w:rsidR="009026EA" w:rsidRPr="00044148">
        <w:rPr>
          <w:rFonts w:ascii="Times New Roman" w:hAnsi="Times New Roman" w:cs="Times New Roman"/>
          <w:i/>
          <w:iCs/>
          <w:color w:val="000000" w:themeColor="text1"/>
          <w:sz w:val="24"/>
          <w:szCs w:val="24"/>
          <w14:numForm w14:val="oldStyle"/>
        </w:rPr>
        <w:t>Hungarian Rock</w:t>
      </w:r>
      <w:r w:rsidR="009026EA" w:rsidRPr="00044148">
        <w:rPr>
          <w:rFonts w:ascii="Times New Roman" w:hAnsi="Times New Roman" w:cs="Times New Roman"/>
          <w:color w:val="000000" w:themeColor="text1"/>
          <w:sz w:val="24"/>
          <w:szCs w:val="24"/>
          <w14:numForm w14:val="oldStyle"/>
        </w:rPr>
        <w:t xml:space="preserve"> (</w:t>
      </w:r>
      <w:r w:rsidR="004B5B22" w:rsidRPr="00044148">
        <w:rPr>
          <w:rFonts w:ascii="Times New Roman" w:hAnsi="Times New Roman" w:cs="Times New Roman"/>
          <w:color w:val="000000" w:themeColor="text1"/>
          <w:sz w:val="24"/>
          <w:szCs w:val="24"/>
          <w14:numForm w14:val="oldStyle"/>
        </w:rPr>
        <w:t xml:space="preserve">both </w:t>
      </w:r>
      <w:r w:rsidR="009026EA" w:rsidRPr="00044148">
        <w:rPr>
          <w:rFonts w:ascii="Times New Roman" w:hAnsi="Times New Roman" w:cs="Times New Roman"/>
          <w:color w:val="000000" w:themeColor="text1"/>
          <w:sz w:val="24"/>
          <w:szCs w:val="24"/>
          <w14:numForm w14:val="oldStyle"/>
        </w:rPr>
        <w:t>1978)</w:t>
      </w:r>
      <w:r w:rsidR="002010B6" w:rsidRPr="00044148">
        <w:rPr>
          <w:rFonts w:ascii="Times New Roman" w:hAnsi="Times New Roman" w:cs="Times New Roman"/>
          <w:color w:val="000000" w:themeColor="text1"/>
          <w:sz w:val="24"/>
          <w:szCs w:val="24"/>
          <w14:numForm w14:val="oldStyle"/>
        </w:rPr>
        <w:t>—</w:t>
      </w:r>
      <w:r w:rsidRPr="00044148">
        <w:rPr>
          <w:rFonts w:ascii="Times New Roman" w:hAnsi="Times New Roman" w:cs="Times New Roman"/>
          <w:color w:val="000000" w:themeColor="text1"/>
          <w:sz w:val="24"/>
          <w:szCs w:val="24"/>
          <w14:numForm w14:val="oldStyle"/>
        </w:rPr>
        <w:t>represent the entirety of the composer’s output for the instrument</w:t>
      </w:r>
      <w:r w:rsidR="00604638" w:rsidRPr="00044148">
        <w:rPr>
          <w:rFonts w:ascii="Times New Roman" w:hAnsi="Times New Roman" w:cs="Times New Roman"/>
          <w:color w:val="000000" w:themeColor="text1"/>
          <w:sz w:val="24"/>
          <w:szCs w:val="24"/>
          <w14:numForm w14:val="oldStyle"/>
        </w:rPr>
        <w:t xml:space="preserve"> is a strength of programming that might profitably have been mentioned in the </w:t>
      </w:r>
      <w:r w:rsidR="001956B9" w:rsidRPr="00044148">
        <w:rPr>
          <w:rFonts w:ascii="Times New Roman" w:hAnsi="Times New Roman" w:cs="Times New Roman"/>
          <w:color w:val="000000" w:themeColor="text1"/>
          <w:sz w:val="24"/>
          <w:szCs w:val="24"/>
          <w14:numForm w14:val="oldStyle"/>
        </w:rPr>
        <w:t>liner</w:t>
      </w:r>
      <w:r w:rsidR="00604638" w:rsidRPr="00044148">
        <w:rPr>
          <w:rFonts w:ascii="Times New Roman" w:hAnsi="Times New Roman" w:cs="Times New Roman"/>
          <w:color w:val="000000" w:themeColor="text1"/>
          <w:sz w:val="24"/>
          <w:szCs w:val="24"/>
          <w14:numForm w14:val="oldStyle"/>
        </w:rPr>
        <w:t xml:space="preserve"> notes</w:t>
      </w:r>
      <w:r w:rsidR="004B5B22" w:rsidRPr="00044148">
        <w:rPr>
          <w:rFonts w:ascii="Times New Roman" w:hAnsi="Times New Roman" w:cs="Times New Roman"/>
          <w:color w:val="000000" w:themeColor="text1"/>
          <w:sz w:val="24"/>
          <w:szCs w:val="24"/>
          <w14:numForm w14:val="oldStyle"/>
        </w:rPr>
        <w:t xml:space="preserve">. </w:t>
      </w:r>
      <w:r w:rsidR="00703448" w:rsidRPr="00044148">
        <w:rPr>
          <w:rFonts w:ascii="Times New Roman" w:hAnsi="Times New Roman" w:cs="Times New Roman"/>
          <w:color w:val="000000" w:themeColor="text1"/>
          <w:sz w:val="24"/>
          <w:szCs w:val="24"/>
          <w14:numForm w14:val="oldStyle"/>
        </w:rPr>
        <w:t xml:space="preserve">To place </w:t>
      </w:r>
      <w:r w:rsidR="004C535B" w:rsidRPr="00044148">
        <w:rPr>
          <w:rFonts w:ascii="Times New Roman" w:hAnsi="Times New Roman" w:cs="Times New Roman"/>
          <w:color w:val="000000" w:themeColor="text1"/>
          <w:sz w:val="24"/>
          <w:szCs w:val="24"/>
          <w14:numForm w14:val="oldStyle"/>
        </w:rPr>
        <w:t xml:space="preserve">a </w:t>
      </w:r>
      <w:r w:rsidR="00703448" w:rsidRPr="00044148">
        <w:rPr>
          <w:rFonts w:ascii="Times New Roman" w:hAnsi="Times New Roman" w:cs="Times New Roman"/>
          <w:color w:val="000000" w:themeColor="text1"/>
          <w:sz w:val="24"/>
          <w:szCs w:val="24"/>
          <w14:numForm w14:val="oldStyle"/>
        </w:rPr>
        <w:t xml:space="preserve">compelling account of </w:t>
      </w:r>
      <w:r w:rsidR="001956B9" w:rsidRPr="00044148">
        <w:rPr>
          <w:rFonts w:ascii="Times New Roman" w:hAnsi="Times New Roman" w:cs="Times New Roman"/>
          <w:color w:val="000000" w:themeColor="text1"/>
          <w:sz w:val="24"/>
          <w:szCs w:val="24"/>
          <w14:numForm w14:val="oldStyle"/>
        </w:rPr>
        <w:t>Scarlatti’s</w:t>
      </w:r>
      <w:r w:rsidR="006A3BBC" w:rsidRPr="00044148">
        <w:rPr>
          <w:rFonts w:ascii="Times New Roman" w:hAnsi="Times New Roman" w:cs="Times New Roman"/>
          <w:color w:val="000000" w:themeColor="text1"/>
          <w:sz w:val="24"/>
          <w:szCs w:val="24"/>
          <w14:numForm w14:val="oldStyle"/>
        </w:rPr>
        <w:t xml:space="preserve"> quirky </w:t>
      </w:r>
      <w:r w:rsidR="00D81EEF" w:rsidRPr="00044148">
        <w:rPr>
          <w:rFonts w:ascii="Times New Roman" w:hAnsi="Times New Roman" w:cs="Times New Roman"/>
          <w:color w:val="000000" w:themeColor="text1"/>
          <w:sz w:val="24"/>
          <w:szCs w:val="24"/>
          <w14:numForm w14:val="oldStyle"/>
        </w:rPr>
        <w:t>S</w:t>
      </w:r>
      <w:r w:rsidR="001956B9" w:rsidRPr="00044148">
        <w:rPr>
          <w:rFonts w:ascii="Times New Roman" w:hAnsi="Times New Roman" w:cs="Times New Roman"/>
          <w:color w:val="000000" w:themeColor="text1"/>
          <w:sz w:val="24"/>
          <w:szCs w:val="24"/>
          <w14:numForm w14:val="oldStyle"/>
        </w:rPr>
        <w:t xml:space="preserve">onata </w:t>
      </w:r>
      <w:r w:rsidR="006A3BBC" w:rsidRPr="00044148">
        <w:rPr>
          <w:rFonts w:ascii="Times New Roman" w:hAnsi="Times New Roman" w:cs="Times New Roman"/>
          <w:color w:val="000000" w:themeColor="text1"/>
          <w:sz w:val="24"/>
          <w:szCs w:val="24"/>
          <w14:numForm w14:val="oldStyle"/>
        </w:rPr>
        <w:t xml:space="preserve">in C minor, </w:t>
      </w:r>
      <w:r w:rsidR="00703448" w:rsidRPr="00044148">
        <w:rPr>
          <w:rFonts w:ascii="Times New Roman" w:hAnsi="Times New Roman" w:cs="Times New Roman"/>
          <w:smallCaps/>
          <w:color w:val="000000" w:themeColor="text1"/>
          <w:sz w:val="24"/>
          <w:szCs w:val="24"/>
          <w14:numForm w14:val="oldStyle"/>
        </w:rPr>
        <w:t>k</w:t>
      </w:r>
      <w:r w:rsidR="00703448" w:rsidRPr="00044148">
        <w:rPr>
          <w:rFonts w:ascii="Times New Roman" w:hAnsi="Times New Roman" w:cs="Times New Roman"/>
          <w:color w:val="000000" w:themeColor="text1"/>
          <w:sz w:val="24"/>
          <w:szCs w:val="24"/>
          <w14:numForm w14:val="oldStyle"/>
        </w:rPr>
        <w:t>115</w:t>
      </w:r>
      <w:r w:rsidR="006A3BBC" w:rsidRPr="00044148">
        <w:rPr>
          <w:rFonts w:ascii="Times New Roman" w:hAnsi="Times New Roman" w:cs="Times New Roman"/>
          <w:color w:val="000000" w:themeColor="text1"/>
          <w:sz w:val="24"/>
          <w:szCs w:val="24"/>
          <w14:numForm w14:val="oldStyle"/>
        </w:rPr>
        <w:t>,</w:t>
      </w:r>
      <w:r w:rsidR="00703448" w:rsidRPr="00044148">
        <w:rPr>
          <w:rFonts w:ascii="Times New Roman" w:hAnsi="Times New Roman" w:cs="Times New Roman"/>
          <w:color w:val="000000" w:themeColor="text1"/>
          <w:sz w:val="24"/>
          <w:szCs w:val="24"/>
          <w14:numForm w14:val="oldStyle"/>
        </w:rPr>
        <w:t xml:space="preserve"> directly before the </w:t>
      </w:r>
      <w:r w:rsidR="00703448" w:rsidRPr="00044148">
        <w:rPr>
          <w:rFonts w:ascii="Times New Roman" w:hAnsi="Times New Roman" w:cs="Times New Roman"/>
          <w:i/>
          <w:iCs/>
          <w:color w:val="000000" w:themeColor="text1"/>
          <w:sz w:val="24"/>
          <w:szCs w:val="24"/>
          <w14:numForm w14:val="oldStyle"/>
        </w:rPr>
        <w:t xml:space="preserve">Passacaglia </w:t>
      </w:r>
      <w:r w:rsidR="00703448" w:rsidRPr="00044148">
        <w:rPr>
          <w:rFonts w:ascii="Times New Roman" w:hAnsi="Times New Roman" w:cs="Times New Roman"/>
          <w:color w:val="000000" w:themeColor="text1"/>
          <w:sz w:val="24"/>
          <w:szCs w:val="24"/>
          <w14:numForm w14:val="oldStyle"/>
        </w:rPr>
        <w:t xml:space="preserve">proves an inspired idea, since </w:t>
      </w:r>
      <w:r w:rsidR="001956B9" w:rsidRPr="00044148">
        <w:rPr>
          <w:rFonts w:ascii="Times New Roman" w:hAnsi="Times New Roman" w:cs="Times New Roman"/>
          <w:color w:val="000000" w:themeColor="text1"/>
          <w:sz w:val="24"/>
          <w:szCs w:val="24"/>
          <w14:numForm w14:val="oldStyle"/>
        </w:rPr>
        <w:t xml:space="preserve">the </w:t>
      </w:r>
      <w:r w:rsidR="00703448" w:rsidRPr="00044148">
        <w:rPr>
          <w:rFonts w:ascii="Times New Roman" w:hAnsi="Times New Roman" w:cs="Times New Roman"/>
          <w:color w:val="000000" w:themeColor="text1"/>
          <w:sz w:val="24"/>
          <w:szCs w:val="24"/>
          <w14:numForm w14:val="oldStyle"/>
        </w:rPr>
        <w:t xml:space="preserve">mean-tone temperament </w:t>
      </w:r>
      <w:r w:rsidR="00022A90" w:rsidRPr="00044148">
        <w:rPr>
          <w:rFonts w:ascii="Times New Roman" w:hAnsi="Times New Roman" w:cs="Times New Roman"/>
          <w:color w:val="000000" w:themeColor="text1"/>
          <w:sz w:val="24"/>
          <w:szCs w:val="24"/>
          <w14:numForm w14:val="oldStyle"/>
        </w:rPr>
        <w:t xml:space="preserve">that </w:t>
      </w:r>
      <w:r w:rsidR="001956B9" w:rsidRPr="00044148">
        <w:rPr>
          <w:rFonts w:ascii="Times New Roman" w:hAnsi="Times New Roman" w:cs="Times New Roman"/>
          <w:color w:val="000000" w:themeColor="text1"/>
          <w:sz w:val="24"/>
          <w:szCs w:val="24"/>
          <w14:numForm w14:val="oldStyle"/>
        </w:rPr>
        <w:t>Ligeti requires for the latter piece causes its first note (</w:t>
      </w:r>
      <w:r w:rsidR="001956B9" w:rsidRPr="00044148">
        <w:rPr>
          <w:rFonts w:ascii="Times New Roman" w:hAnsi="Times New Roman" w:cs="Times New Roman"/>
          <w:i/>
          <w:iCs/>
          <w:color w:val="000000" w:themeColor="text1"/>
          <w:sz w:val="24"/>
          <w:szCs w:val="24"/>
          <w14:numForm w14:val="oldStyle"/>
        </w:rPr>
        <w:t>c'''</w:t>
      </w:r>
      <w:r w:rsidR="001956B9" w:rsidRPr="00044148">
        <w:rPr>
          <w:rFonts w:ascii="Times New Roman" w:hAnsi="Times New Roman" w:cs="Times New Roman"/>
          <w:color w:val="000000" w:themeColor="text1"/>
          <w:sz w:val="24"/>
          <w:szCs w:val="24"/>
          <w14:numForm w14:val="oldStyle"/>
        </w:rPr>
        <w:t>)</w:t>
      </w:r>
      <w:r w:rsidR="00C6585E" w:rsidRPr="00044148">
        <w:rPr>
          <w:rFonts w:ascii="Times New Roman" w:hAnsi="Times New Roman" w:cs="Times New Roman"/>
          <w:color w:val="000000" w:themeColor="text1"/>
          <w:sz w:val="24"/>
          <w:szCs w:val="24"/>
          <w14:numForm w14:val="oldStyle"/>
        </w:rPr>
        <w:t xml:space="preserve"> to sound, with octave equivalence, </w:t>
      </w:r>
      <w:r w:rsidR="004C535B" w:rsidRPr="00044148">
        <w:rPr>
          <w:rFonts w:ascii="Times New Roman" w:hAnsi="Times New Roman" w:cs="Times New Roman"/>
          <w:color w:val="000000" w:themeColor="text1"/>
          <w:sz w:val="24"/>
          <w:szCs w:val="24"/>
          <w14:numForm w14:val="oldStyle"/>
        </w:rPr>
        <w:t xml:space="preserve">appreciably flatter </w:t>
      </w:r>
      <w:r w:rsidR="00C6585E" w:rsidRPr="00044148">
        <w:rPr>
          <w:rFonts w:ascii="Times New Roman" w:hAnsi="Times New Roman" w:cs="Times New Roman"/>
          <w:color w:val="000000" w:themeColor="text1"/>
          <w:sz w:val="24"/>
          <w:szCs w:val="24"/>
          <w14:numForm w14:val="oldStyle"/>
        </w:rPr>
        <w:t>than</w:t>
      </w:r>
      <w:r w:rsidR="004C535B" w:rsidRPr="00044148">
        <w:rPr>
          <w:rFonts w:ascii="Times New Roman" w:hAnsi="Times New Roman" w:cs="Times New Roman"/>
          <w:color w:val="000000" w:themeColor="text1"/>
          <w:sz w:val="24"/>
          <w:szCs w:val="24"/>
          <w14:numForm w14:val="oldStyle"/>
        </w:rPr>
        <w:t xml:space="preserve"> </w:t>
      </w:r>
      <w:r w:rsidR="004C535B" w:rsidRPr="00044148">
        <w:rPr>
          <w:rFonts w:ascii="Times New Roman" w:hAnsi="Times New Roman" w:cs="Times New Roman"/>
          <w:smallCaps/>
          <w:color w:val="000000" w:themeColor="text1"/>
          <w:sz w:val="24"/>
          <w:szCs w:val="24"/>
          <w14:numForm w14:val="oldStyle"/>
        </w:rPr>
        <w:t>k</w:t>
      </w:r>
      <w:r w:rsidR="004C535B" w:rsidRPr="00044148">
        <w:rPr>
          <w:rFonts w:ascii="Times New Roman" w:hAnsi="Times New Roman" w:cs="Times New Roman"/>
          <w:color w:val="000000" w:themeColor="text1"/>
          <w:sz w:val="24"/>
          <w:szCs w:val="24"/>
          <w14:numForm w14:val="oldStyle"/>
        </w:rPr>
        <w:t>115’s final</w:t>
      </w:r>
      <w:r w:rsidR="00C6585E" w:rsidRPr="00044148">
        <w:rPr>
          <w:rFonts w:ascii="Times New Roman" w:hAnsi="Times New Roman" w:cs="Times New Roman"/>
          <w:color w:val="000000" w:themeColor="text1"/>
          <w:sz w:val="24"/>
          <w:szCs w:val="24"/>
          <w14:numForm w14:val="oldStyle"/>
        </w:rPr>
        <w:t xml:space="preserve"> </w:t>
      </w:r>
      <w:r w:rsidR="00C6585E" w:rsidRPr="00044148">
        <w:rPr>
          <w:rFonts w:ascii="Times New Roman" w:hAnsi="Times New Roman" w:cs="Times New Roman"/>
          <w:i/>
          <w:iCs/>
          <w:color w:val="000000" w:themeColor="text1"/>
          <w:sz w:val="24"/>
          <w:szCs w:val="24"/>
          <w14:numForm w14:val="oldStyle"/>
        </w:rPr>
        <w:t>C</w:t>
      </w:r>
      <w:r w:rsidR="004C535B" w:rsidRPr="00044148">
        <w:rPr>
          <w:rFonts w:ascii="Times New Roman" w:hAnsi="Times New Roman" w:cs="Times New Roman"/>
          <w:color w:val="000000" w:themeColor="text1"/>
          <w:sz w:val="24"/>
          <w:szCs w:val="24"/>
          <w14:numForm w14:val="oldStyle"/>
        </w:rPr>
        <w:t>. Taylor’s programming cleverly allows Scarlatti’s music (whose chromatic passages are fairly spicy in their own way) almost to participate in</w:t>
      </w:r>
      <w:r w:rsidR="00A0047D" w:rsidRPr="00044148">
        <w:rPr>
          <w:rFonts w:ascii="Times New Roman" w:hAnsi="Times New Roman" w:cs="Times New Roman"/>
          <w:color w:val="000000" w:themeColor="text1"/>
          <w:sz w:val="24"/>
          <w:szCs w:val="24"/>
          <w14:numForm w14:val="oldStyle"/>
        </w:rPr>
        <w:t xml:space="preserve"> the</w:t>
      </w:r>
      <w:r w:rsidR="004C535B" w:rsidRPr="00044148">
        <w:rPr>
          <w:rFonts w:ascii="Times New Roman" w:hAnsi="Times New Roman" w:cs="Times New Roman"/>
          <w:color w:val="000000" w:themeColor="text1"/>
          <w:sz w:val="24"/>
          <w:szCs w:val="24"/>
          <w14:numForm w14:val="oldStyle"/>
        </w:rPr>
        <w:t xml:space="preserve"> </w:t>
      </w:r>
      <w:r w:rsidR="00A0047D" w:rsidRPr="00044148">
        <w:rPr>
          <w:rFonts w:ascii="Times New Roman" w:hAnsi="Times New Roman" w:cs="Times New Roman"/>
          <w:i/>
          <w:iCs/>
          <w:color w:val="000000" w:themeColor="text1"/>
          <w:sz w:val="24"/>
          <w:szCs w:val="24"/>
          <w14:numForm w14:val="oldStyle"/>
        </w:rPr>
        <w:t>Passacaglia</w:t>
      </w:r>
      <w:r w:rsidR="004C535B" w:rsidRPr="00044148">
        <w:rPr>
          <w:rFonts w:ascii="Times New Roman" w:hAnsi="Times New Roman" w:cs="Times New Roman"/>
          <w:color w:val="000000" w:themeColor="text1"/>
          <w:sz w:val="24"/>
          <w:szCs w:val="24"/>
          <w14:numForm w14:val="oldStyle"/>
        </w:rPr>
        <w:t xml:space="preserve">’s </w:t>
      </w:r>
      <w:r w:rsidR="00A0047D" w:rsidRPr="00044148">
        <w:rPr>
          <w:rFonts w:ascii="Times New Roman" w:hAnsi="Times New Roman" w:cs="Times New Roman"/>
          <w:color w:val="000000" w:themeColor="text1"/>
          <w:sz w:val="24"/>
          <w:szCs w:val="24"/>
          <w14:numForm w14:val="oldStyle"/>
        </w:rPr>
        <w:t xml:space="preserve">simple opening melody, prefiguring its </w:t>
      </w:r>
      <w:r w:rsidR="004C535B" w:rsidRPr="00044148">
        <w:rPr>
          <w:rFonts w:ascii="Times New Roman" w:hAnsi="Times New Roman" w:cs="Times New Roman"/>
          <w:color w:val="000000" w:themeColor="text1"/>
          <w:sz w:val="24"/>
          <w:szCs w:val="24"/>
          <w14:numForm w14:val="oldStyle"/>
        </w:rPr>
        <w:t>shifting</w:t>
      </w:r>
      <w:r w:rsidR="00A0047D" w:rsidRPr="00044148">
        <w:rPr>
          <w:rFonts w:ascii="Times New Roman" w:hAnsi="Times New Roman" w:cs="Times New Roman"/>
          <w:color w:val="000000" w:themeColor="text1"/>
          <w:sz w:val="24"/>
          <w:szCs w:val="24"/>
          <w14:numForm w14:val="oldStyle"/>
        </w:rPr>
        <w:t xml:space="preserve">, </w:t>
      </w:r>
      <w:r w:rsidR="004C535B" w:rsidRPr="00044148">
        <w:rPr>
          <w:rFonts w:ascii="Times New Roman" w:hAnsi="Times New Roman" w:cs="Times New Roman"/>
          <w:color w:val="000000" w:themeColor="text1"/>
          <w:sz w:val="24"/>
          <w:szCs w:val="24"/>
          <w14:numForm w14:val="oldStyle"/>
        </w:rPr>
        <w:t xml:space="preserve">ambiguous tonal centres and </w:t>
      </w:r>
      <w:r w:rsidR="003B59AC" w:rsidRPr="00044148">
        <w:rPr>
          <w:rFonts w:ascii="Times New Roman" w:hAnsi="Times New Roman" w:cs="Times New Roman"/>
          <w:color w:val="000000" w:themeColor="text1"/>
          <w:sz w:val="24"/>
          <w:szCs w:val="24"/>
          <w14:numForm w14:val="oldStyle"/>
        </w:rPr>
        <w:t>gradual</w:t>
      </w:r>
      <w:r w:rsidR="00A0047D" w:rsidRPr="00044148">
        <w:rPr>
          <w:rFonts w:ascii="Times New Roman" w:hAnsi="Times New Roman" w:cs="Times New Roman"/>
          <w:color w:val="000000" w:themeColor="text1"/>
          <w:sz w:val="24"/>
          <w:szCs w:val="24"/>
          <w14:numForm w14:val="oldStyle"/>
        </w:rPr>
        <w:t xml:space="preserve"> </w:t>
      </w:r>
      <w:r w:rsidR="004C535B" w:rsidRPr="00044148">
        <w:rPr>
          <w:rFonts w:ascii="Times New Roman" w:hAnsi="Times New Roman" w:cs="Times New Roman"/>
          <w:color w:val="000000" w:themeColor="text1"/>
          <w:sz w:val="24"/>
          <w:szCs w:val="24"/>
          <w14:numForm w14:val="oldStyle"/>
        </w:rPr>
        <w:t>denatur</w:t>
      </w:r>
      <w:r w:rsidR="003B59AC" w:rsidRPr="00044148">
        <w:rPr>
          <w:rFonts w:ascii="Times New Roman" w:hAnsi="Times New Roman" w:cs="Times New Roman"/>
          <w:color w:val="000000" w:themeColor="text1"/>
          <w:sz w:val="24"/>
          <w:szCs w:val="24"/>
          <w14:numForm w14:val="oldStyle"/>
        </w:rPr>
        <w:t>ing</w:t>
      </w:r>
      <w:r w:rsidR="00A0047D" w:rsidRPr="00044148">
        <w:rPr>
          <w:rFonts w:ascii="Times New Roman" w:hAnsi="Times New Roman" w:cs="Times New Roman"/>
          <w:color w:val="000000" w:themeColor="text1"/>
          <w:sz w:val="24"/>
          <w:szCs w:val="24"/>
          <w14:numForm w14:val="oldStyle"/>
        </w:rPr>
        <w:t xml:space="preserve"> </w:t>
      </w:r>
      <w:r w:rsidR="003B59AC" w:rsidRPr="00044148">
        <w:rPr>
          <w:rFonts w:ascii="Times New Roman" w:hAnsi="Times New Roman" w:cs="Times New Roman"/>
          <w:color w:val="000000" w:themeColor="text1"/>
          <w:sz w:val="24"/>
          <w:szCs w:val="24"/>
          <w14:numForm w14:val="oldStyle"/>
        </w:rPr>
        <w:t>into crazed parody</w:t>
      </w:r>
      <w:r w:rsidR="00A0047D" w:rsidRPr="00044148">
        <w:rPr>
          <w:rFonts w:ascii="Times New Roman" w:hAnsi="Times New Roman" w:cs="Times New Roman"/>
          <w:i/>
          <w:iCs/>
          <w:color w:val="000000" w:themeColor="text1"/>
          <w:sz w:val="24"/>
          <w:szCs w:val="24"/>
          <w14:numForm w14:val="oldStyle"/>
        </w:rPr>
        <w:t>.</w:t>
      </w:r>
    </w:p>
    <w:p w14:paraId="0C86F33F" w14:textId="77777777" w:rsidR="00604638" w:rsidRPr="00044148" w:rsidRDefault="00C74D97" w:rsidP="0077104A">
      <w:pPr>
        <w:spacing w:after="0" w:line="360" w:lineRule="auto"/>
        <w:ind w:firstLine="471"/>
        <w:rPr>
          <w:rFonts w:ascii="Times New Roman" w:hAnsi="Times New Roman" w:cs="Times New Roman"/>
          <w:color w:val="000000" w:themeColor="text1"/>
          <w:sz w:val="24"/>
          <w:szCs w:val="24"/>
          <w14:numForm w14:val="oldStyle"/>
        </w:rPr>
      </w:pPr>
      <w:r w:rsidRPr="00044148">
        <w:rPr>
          <w:rFonts w:ascii="Times New Roman" w:hAnsi="Times New Roman" w:cs="Times New Roman"/>
          <w:color w:val="000000" w:themeColor="text1"/>
          <w:sz w:val="24"/>
          <w:szCs w:val="24"/>
          <w14:numForm w14:val="oldStyle"/>
        </w:rPr>
        <w:t xml:space="preserve">The decision to present the first six Scarlatti sonatas that are recorded here in two groups of three is successful; each group has the fast–slow–fast profile towards which Scarlatti eventually worked in his own groupings. It is refreshing that this organization has not been restricted by over-reliance on key-matching within these groups. There is a larger group of five sonatas preceding Ligeti’s </w:t>
      </w:r>
      <w:r w:rsidRPr="00044148">
        <w:rPr>
          <w:rFonts w:ascii="Times New Roman" w:hAnsi="Times New Roman" w:cs="Times New Roman"/>
          <w:i/>
          <w:iCs/>
          <w:color w:val="000000" w:themeColor="text1"/>
          <w:sz w:val="24"/>
          <w:szCs w:val="24"/>
          <w14:numForm w14:val="oldStyle"/>
        </w:rPr>
        <w:t>Continuum</w:t>
      </w:r>
      <w:r w:rsidRPr="00044148">
        <w:rPr>
          <w:rFonts w:ascii="Times New Roman" w:hAnsi="Times New Roman" w:cs="Times New Roman"/>
          <w:color w:val="000000" w:themeColor="text1"/>
          <w:sz w:val="24"/>
          <w:szCs w:val="24"/>
          <w14:numForm w14:val="oldStyle"/>
        </w:rPr>
        <w:t xml:space="preserve">, before the lengthy </w:t>
      </w:r>
      <w:r w:rsidRPr="00044148">
        <w:rPr>
          <w:rFonts w:ascii="Times New Roman" w:hAnsi="Times New Roman" w:cs="Times New Roman"/>
          <w:smallCaps/>
          <w:color w:val="000000" w:themeColor="text1"/>
          <w:sz w:val="24"/>
          <w:szCs w:val="24"/>
          <w14:numForm w14:val="oldStyle"/>
        </w:rPr>
        <w:t>k</w:t>
      </w:r>
      <w:r w:rsidRPr="00044148">
        <w:rPr>
          <w:rFonts w:ascii="Times New Roman" w:hAnsi="Times New Roman" w:cs="Times New Roman"/>
          <w:color w:val="000000" w:themeColor="text1"/>
          <w:sz w:val="24"/>
          <w:szCs w:val="24"/>
          <w14:numForm w14:val="oldStyle"/>
        </w:rPr>
        <w:t xml:space="preserve">481 functions as an epilogue to a programme that integrates the music of these two chronologically distant composers into a hugely impressive unitary gesture. </w:t>
      </w:r>
      <w:r w:rsidR="00604638" w:rsidRPr="00044148">
        <w:rPr>
          <w:rFonts w:ascii="Times New Roman" w:hAnsi="Times New Roman" w:cs="Times New Roman"/>
          <w:color w:val="000000" w:themeColor="text1"/>
          <w:sz w:val="24"/>
          <w:szCs w:val="24"/>
          <w14:numForm w14:val="oldStyle"/>
        </w:rPr>
        <w:t xml:space="preserve">The recorded sound, captured in the </w:t>
      </w:r>
      <w:r w:rsidR="00CB63E8" w:rsidRPr="00044148">
        <w:rPr>
          <w:rFonts w:ascii="Times New Roman" w:hAnsi="Times New Roman" w:cs="Times New Roman"/>
          <w:color w:val="000000" w:themeColor="text1"/>
          <w:sz w:val="24"/>
          <w:szCs w:val="24"/>
          <w14:numForm w14:val="oldStyle"/>
        </w:rPr>
        <w:t>Théâtre</w:t>
      </w:r>
      <w:r w:rsidR="00604638" w:rsidRPr="00044148">
        <w:rPr>
          <w:rFonts w:ascii="Times New Roman" w:hAnsi="Times New Roman" w:cs="Times New Roman"/>
          <w:color w:val="000000" w:themeColor="text1"/>
          <w:sz w:val="24"/>
          <w:szCs w:val="24"/>
          <w14:numForm w14:val="oldStyle"/>
        </w:rPr>
        <w:t xml:space="preserve"> des Quatre </w:t>
      </w:r>
      <w:r w:rsidR="00604638" w:rsidRPr="00044148">
        <w:rPr>
          <w:rFonts w:ascii="Times New Roman" w:hAnsi="Times New Roman" w:cs="Times New Roman"/>
          <w:color w:val="000000" w:themeColor="text1"/>
          <w:sz w:val="24"/>
          <w:szCs w:val="24"/>
          <w14:numForm w14:val="oldStyle"/>
        </w:rPr>
        <w:lastRenderedPageBreak/>
        <w:t>Saisons in Gradignan, is intimate and honest</w:t>
      </w:r>
      <w:r w:rsidR="006A3BBC" w:rsidRPr="00044148">
        <w:rPr>
          <w:rFonts w:ascii="Times New Roman" w:hAnsi="Times New Roman" w:cs="Times New Roman"/>
          <w:color w:val="000000" w:themeColor="text1"/>
          <w:sz w:val="24"/>
          <w:szCs w:val="24"/>
          <w14:numForm w14:val="oldStyle"/>
        </w:rPr>
        <w:t>—</w:t>
      </w:r>
      <w:r w:rsidR="00604638" w:rsidRPr="00044148">
        <w:rPr>
          <w:rFonts w:ascii="Times New Roman" w:hAnsi="Times New Roman" w:cs="Times New Roman"/>
          <w:color w:val="000000" w:themeColor="text1"/>
          <w:sz w:val="24"/>
          <w:szCs w:val="24"/>
          <w14:numForm w14:val="oldStyle"/>
        </w:rPr>
        <w:t>at times, particularly in the most energetic performances, high in the instrument’s register, we hear the most wonderfully authentic audible artefacts of the mechanics of this most committed of performances</w:t>
      </w:r>
      <w:r w:rsidR="00FE7759" w:rsidRPr="00044148">
        <w:rPr>
          <w:rFonts w:ascii="Times New Roman" w:hAnsi="Times New Roman" w:cs="Times New Roman"/>
          <w:color w:val="000000" w:themeColor="text1"/>
          <w:sz w:val="24"/>
          <w:szCs w:val="24"/>
          <w14:numForm w14:val="oldStyle"/>
        </w:rPr>
        <w:t>.</w:t>
      </w:r>
    </w:p>
    <w:p w14:paraId="302E7E65" w14:textId="77777777" w:rsidR="002956E8" w:rsidRPr="00044148" w:rsidRDefault="002956E8" w:rsidP="002956E8">
      <w:pPr>
        <w:spacing w:after="0" w:line="360" w:lineRule="auto"/>
        <w:ind w:firstLine="471"/>
        <w:rPr>
          <w:rFonts w:ascii="Times New Roman" w:hAnsi="Times New Roman" w:cs="Times New Roman"/>
          <w:i/>
          <w:iCs/>
          <w:color w:val="000000" w:themeColor="text1"/>
          <w:sz w:val="24"/>
          <w:szCs w:val="24"/>
          <w14:numForm w14:val="oldStyle"/>
        </w:rPr>
      </w:pPr>
      <w:r w:rsidRPr="00044148">
        <w:rPr>
          <w:rFonts w:ascii="Times New Roman" w:hAnsi="Times New Roman" w:cs="Times New Roman"/>
          <w:color w:val="000000" w:themeColor="text1"/>
          <w:sz w:val="24"/>
          <w:szCs w:val="24"/>
          <w14:numForm w14:val="oldStyle"/>
        </w:rPr>
        <w:t>Released on the same label, and packaged just as attractively</w:t>
      </w:r>
      <w:r w:rsidR="003856E6" w:rsidRPr="00044148">
        <w:rPr>
          <w:rFonts w:ascii="Times New Roman" w:hAnsi="Times New Roman" w:cs="Times New Roman"/>
          <w:color w:val="000000" w:themeColor="text1"/>
          <w:sz w:val="24"/>
          <w:szCs w:val="24"/>
          <w14:numForm w14:val="oldStyle"/>
        </w:rPr>
        <w:t>,</w:t>
      </w:r>
      <w:r w:rsidRPr="00044148">
        <w:rPr>
          <w:rFonts w:ascii="Times New Roman" w:hAnsi="Times New Roman" w:cs="Times New Roman"/>
          <w:color w:val="000000" w:themeColor="text1"/>
          <w:sz w:val="24"/>
          <w:szCs w:val="24"/>
          <w14:numForm w14:val="oldStyle"/>
        </w:rPr>
        <w:t xml:space="preserve"> is </w:t>
      </w:r>
      <w:r w:rsidRPr="00044148">
        <w:rPr>
          <w:rFonts w:ascii="Times New Roman" w:eastAsia="Times New Roman" w:hAnsi="Times New Roman" w:cs="Times New Roman"/>
          <w:b/>
          <w:noProof/>
          <w:color w:val="000000" w:themeColor="text1"/>
          <w:sz w:val="24"/>
          <w:szCs w:val="24"/>
          <w:lang w:bidi="en-US"/>
          <w14:numForm w14:val="oldStyle"/>
        </w:rPr>
        <w:t xml:space="preserve">Azahar </w:t>
      </w:r>
      <w:r w:rsidRPr="00044148">
        <w:rPr>
          <w:rFonts w:ascii="Times New Roman" w:eastAsia="Times New Roman" w:hAnsi="Times New Roman" w:cs="Times New Roman"/>
          <w:noProof/>
          <w:color w:val="000000" w:themeColor="text1"/>
          <w:sz w:val="24"/>
          <w:szCs w:val="24"/>
          <w:lang w:bidi="en-US"/>
          <w14:numForm w14:val="oldStyle"/>
        </w:rPr>
        <w:t xml:space="preserve">(Alpha </w:t>
      </w:r>
      <w:r w:rsidRPr="00044148">
        <w:rPr>
          <w:rFonts w:ascii="Times New Roman" w:eastAsia="Times New Roman" w:hAnsi="Times New Roman" w:cs="Times New Roman"/>
          <w:smallCaps/>
          <w:noProof/>
          <w:color w:val="000000" w:themeColor="text1"/>
          <w:sz w:val="24"/>
          <w:szCs w:val="24"/>
          <w:lang w:bidi="en-US"/>
          <w14:numForm w14:val="oldStyle"/>
        </w:rPr>
        <w:t xml:space="preserve">261, </w:t>
      </w:r>
      <w:r w:rsidRPr="00044148">
        <w:rPr>
          <w:rFonts w:ascii="Times New Roman" w:eastAsia="Times New Roman" w:hAnsi="Times New Roman" w:cs="Times New Roman"/>
          <w:i/>
          <w:noProof/>
          <w:color w:val="000000" w:themeColor="text1"/>
          <w:sz w:val="24"/>
          <w:szCs w:val="24"/>
          <w:lang w:bidi="en-US"/>
          <w14:numForm w14:val="oldStyle"/>
        </w:rPr>
        <w:t xml:space="preserve">issued </w:t>
      </w:r>
      <w:r w:rsidRPr="00044148">
        <w:rPr>
          <w:rFonts w:ascii="Times New Roman" w:eastAsia="Times New Roman" w:hAnsi="Times New Roman" w:cs="Times New Roman"/>
          <w:noProof/>
          <w:color w:val="000000" w:themeColor="text1"/>
          <w:sz w:val="24"/>
          <w:szCs w:val="24"/>
          <w:lang w:bidi="en-US"/>
          <w14:numForm w14:val="oldStyle"/>
        </w:rPr>
        <w:t xml:space="preserve">2016, 82′), an </w:t>
      </w:r>
      <w:r w:rsidRPr="00044148">
        <w:rPr>
          <w:rFonts w:ascii="Times New Roman" w:hAnsi="Times New Roman" w:cs="Times New Roman"/>
          <w:color w:val="000000" w:themeColor="text1"/>
          <w:sz w:val="24"/>
          <w:szCs w:val="24"/>
          <w14:numForm w14:val="oldStyle"/>
        </w:rPr>
        <w:t>inventive and convincing recording by the vocal and instrumental collective La Tempête under the direction of Simon-Pierre Bestion. Founded in 2015, Bestion’s project is to create immersive, spatialized and staged performances that draw on early and modern musical repertories while challenging traditional modes of prese</w:t>
      </w:r>
      <w:r w:rsidR="006A3BBC" w:rsidRPr="00044148">
        <w:rPr>
          <w:rFonts w:ascii="Times New Roman" w:hAnsi="Times New Roman" w:cs="Times New Roman"/>
          <w:color w:val="000000" w:themeColor="text1"/>
          <w:sz w:val="24"/>
          <w:szCs w:val="24"/>
          <w14:numForm w14:val="oldStyle"/>
        </w:rPr>
        <w:t>ntation in concert and on recording.</w:t>
      </w:r>
    </w:p>
    <w:p w14:paraId="02B3BF9D" w14:textId="77777777" w:rsidR="002956E8" w:rsidRPr="00044148" w:rsidRDefault="005A6F61" w:rsidP="007A3AB3">
      <w:pPr>
        <w:spacing w:after="0" w:line="360" w:lineRule="auto"/>
        <w:ind w:firstLine="471"/>
        <w:rPr>
          <w:rFonts w:ascii="Times New Roman" w:hAnsi="Times New Roman" w:cs="Times New Roman"/>
          <w:color w:val="000000" w:themeColor="text1"/>
          <w:sz w:val="24"/>
          <w:szCs w:val="24"/>
          <w14:numForm w14:val="oldStyle"/>
        </w:rPr>
      </w:pPr>
      <w:r w:rsidRPr="00044148">
        <w:rPr>
          <w:rFonts w:ascii="Times New Roman" w:hAnsi="Times New Roman" w:cs="Times New Roman"/>
          <w:color w:val="000000" w:themeColor="text1"/>
          <w:sz w:val="24"/>
          <w:szCs w:val="24"/>
          <w14:numForm w14:val="oldStyle"/>
        </w:rPr>
        <w:t xml:space="preserve">Six of </w:t>
      </w:r>
      <w:r w:rsidR="0081747C" w:rsidRPr="00044148">
        <w:rPr>
          <w:rFonts w:ascii="Times New Roman" w:hAnsi="Times New Roman" w:cs="Times New Roman"/>
          <w:color w:val="000000" w:themeColor="text1"/>
          <w:sz w:val="24"/>
          <w:szCs w:val="24"/>
          <w14:numForm w14:val="oldStyle"/>
        </w:rPr>
        <w:t xml:space="preserve">the </w:t>
      </w:r>
      <w:r w:rsidR="006E15E0" w:rsidRPr="00044148">
        <w:rPr>
          <w:rFonts w:ascii="Times New Roman" w:hAnsi="Times New Roman" w:cs="Times New Roman"/>
          <w:i/>
          <w:iCs/>
          <w:color w:val="000000" w:themeColor="text1"/>
          <w:sz w:val="24"/>
          <w:szCs w:val="24"/>
          <w14:numForm w14:val="oldStyle"/>
        </w:rPr>
        <w:t xml:space="preserve">Cantigas de Santa María </w:t>
      </w:r>
      <w:r w:rsidR="0081747C" w:rsidRPr="00044148">
        <w:rPr>
          <w:rFonts w:ascii="Times New Roman" w:hAnsi="Times New Roman" w:cs="Times New Roman"/>
          <w:color w:val="000000" w:themeColor="text1"/>
          <w:sz w:val="24"/>
          <w:szCs w:val="24"/>
          <w14:numForm w14:val="oldStyle"/>
        </w:rPr>
        <w:t>of</w:t>
      </w:r>
      <w:r w:rsidRPr="00044148">
        <w:rPr>
          <w:rFonts w:ascii="Times New Roman" w:hAnsi="Times New Roman" w:cs="Times New Roman"/>
          <w:color w:val="000000" w:themeColor="text1"/>
          <w:sz w:val="24"/>
          <w:szCs w:val="24"/>
          <w14:numForm w14:val="oldStyle"/>
        </w:rPr>
        <w:t xml:space="preserve"> </w:t>
      </w:r>
      <w:r w:rsidR="006E15E0" w:rsidRPr="00044148">
        <w:rPr>
          <w:rFonts w:ascii="Times New Roman" w:hAnsi="Times New Roman" w:cs="Times New Roman"/>
          <w:color w:val="000000" w:themeColor="text1"/>
          <w:sz w:val="24"/>
          <w:szCs w:val="24"/>
          <w14:numForm w14:val="oldStyle"/>
        </w:rPr>
        <w:t xml:space="preserve">Alfonso el Sabio, the </w:t>
      </w:r>
      <w:r w:rsidR="006A3BBC" w:rsidRPr="00044148">
        <w:rPr>
          <w:rFonts w:ascii="Times New Roman" w:hAnsi="Times New Roman" w:cs="Times New Roman"/>
          <w:color w:val="000000" w:themeColor="text1"/>
          <w:sz w:val="24"/>
          <w:szCs w:val="24"/>
          <w14:numForm w14:val="oldStyle"/>
        </w:rPr>
        <w:t>13th</w:t>
      </w:r>
      <w:r w:rsidR="006E15E0" w:rsidRPr="00044148">
        <w:rPr>
          <w:rFonts w:ascii="Times New Roman" w:hAnsi="Times New Roman" w:cs="Times New Roman"/>
          <w:color w:val="000000" w:themeColor="text1"/>
          <w:sz w:val="24"/>
          <w:szCs w:val="24"/>
          <w14:numForm w14:val="oldStyle"/>
        </w:rPr>
        <w:t xml:space="preserve">-century Spanish </w:t>
      </w:r>
      <w:r w:rsidRPr="00044148">
        <w:rPr>
          <w:rFonts w:ascii="Times New Roman" w:hAnsi="Times New Roman" w:cs="Times New Roman"/>
          <w:color w:val="000000" w:themeColor="text1"/>
          <w:sz w:val="24"/>
          <w:szCs w:val="24"/>
          <w14:numForm w14:val="oldStyle"/>
        </w:rPr>
        <w:t>composer</w:t>
      </w:r>
      <w:r w:rsidR="0077104A" w:rsidRPr="00044148">
        <w:rPr>
          <w:rFonts w:ascii="Times New Roman" w:hAnsi="Times New Roman" w:cs="Times New Roman"/>
          <w:color w:val="000000" w:themeColor="text1"/>
          <w:sz w:val="24"/>
          <w:szCs w:val="24"/>
          <w14:numForm w14:val="oldStyle"/>
        </w:rPr>
        <w:t xml:space="preserve"> and monarch</w:t>
      </w:r>
      <w:r w:rsidRPr="00044148">
        <w:rPr>
          <w:rFonts w:ascii="Times New Roman" w:hAnsi="Times New Roman" w:cs="Times New Roman"/>
          <w:color w:val="000000" w:themeColor="text1"/>
          <w:sz w:val="24"/>
          <w:szCs w:val="24"/>
          <w14:numForm w14:val="oldStyle"/>
        </w:rPr>
        <w:t>, form the backbone of th</w:t>
      </w:r>
      <w:r w:rsidR="002956E8" w:rsidRPr="00044148">
        <w:rPr>
          <w:rFonts w:ascii="Times New Roman" w:hAnsi="Times New Roman" w:cs="Times New Roman"/>
          <w:color w:val="000000" w:themeColor="text1"/>
          <w:sz w:val="24"/>
          <w:szCs w:val="24"/>
          <w14:numForm w14:val="oldStyle"/>
        </w:rPr>
        <w:t xml:space="preserve">e programme, which also includes Machaut’s </w:t>
      </w:r>
      <w:r w:rsidR="002956E8" w:rsidRPr="00044148">
        <w:rPr>
          <w:rFonts w:ascii="Times New Roman" w:hAnsi="Times New Roman" w:cs="Times New Roman"/>
          <w:i/>
          <w:iCs/>
          <w:color w:val="000000" w:themeColor="text1"/>
          <w:sz w:val="24"/>
          <w:szCs w:val="24"/>
          <w14:numForm w14:val="oldStyle"/>
        </w:rPr>
        <w:t>Messe de Notre-Dame</w:t>
      </w:r>
      <w:r w:rsidR="002956E8" w:rsidRPr="00044148">
        <w:rPr>
          <w:rFonts w:ascii="Times New Roman" w:hAnsi="Times New Roman" w:cs="Times New Roman"/>
          <w:color w:val="000000" w:themeColor="text1"/>
          <w:sz w:val="24"/>
          <w:szCs w:val="24"/>
          <w14:numForm w14:val="oldStyle"/>
        </w:rPr>
        <w:t>, Stravinsky’s</w:t>
      </w:r>
      <w:r w:rsidR="006A3BBC" w:rsidRPr="00044148">
        <w:rPr>
          <w:rFonts w:ascii="Times New Roman" w:hAnsi="Times New Roman" w:cs="Times New Roman"/>
          <w:color w:val="000000" w:themeColor="text1"/>
          <w:sz w:val="24"/>
          <w:szCs w:val="24"/>
          <w14:numForm w14:val="oldStyle"/>
        </w:rPr>
        <w:t xml:space="preserve"> M</w:t>
      </w:r>
      <w:r w:rsidR="00047708" w:rsidRPr="00044148">
        <w:rPr>
          <w:rFonts w:ascii="Times New Roman" w:hAnsi="Times New Roman" w:cs="Times New Roman"/>
          <w:color w:val="000000" w:themeColor="text1"/>
          <w:sz w:val="24"/>
          <w:szCs w:val="24"/>
          <w14:numForm w14:val="oldStyle"/>
        </w:rPr>
        <w:t xml:space="preserve">ass and </w:t>
      </w:r>
      <w:r w:rsidR="009B7E35" w:rsidRPr="00044148">
        <w:rPr>
          <w:rFonts w:ascii="Times New Roman" w:hAnsi="Times New Roman" w:cs="Times New Roman"/>
          <w:color w:val="000000" w:themeColor="text1"/>
          <w:sz w:val="24"/>
          <w:szCs w:val="24"/>
          <w14:numForm w14:val="oldStyle"/>
        </w:rPr>
        <w:t xml:space="preserve">the </w:t>
      </w:r>
      <w:r w:rsidR="00047708" w:rsidRPr="00044148">
        <w:rPr>
          <w:rFonts w:ascii="Times New Roman" w:hAnsi="Times New Roman" w:cs="Times New Roman"/>
          <w:i/>
          <w:iCs/>
          <w:color w:val="000000" w:themeColor="text1"/>
          <w:sz w:val="24"/>
          <w:szCs w:val="24"/>
          <w14:numForm w14:val="oldStyle"/>
        </w:rPr>
        <w:t>Cantigas</w:t>
      </w:r>
      <w:r w:rsidR="009B7E35" w:rsidRPr="00044148">
        <w:rPr>
          <w:rFonts w:ascii="Times New Roman" w:hAnsi="Times New Roman" w:cs="Times New Roman"/>
          <w:i/>
          <w:iCs/>
          <w:color w:val="000000" w:themeColor="text1"/>
          <w:sz w:val="24"/>
          <w:szCs w:val="24"/>
          <w14:numForm w14:val="oldStyle"/>
        </w:rPr>
        <w:t xml:space="preserve"> </w:t>
      </w:r>
      <w:r w:rsidR="003856E6" w:rsidRPr="00044148">
        <w:rPr>
          <w:rFonts w:ascii="Times New Roman" w:hAnsi="Times New Roman" w:cs="Times New Roman"/>
          <w:color w:val="000000" w:themeColor="text1"/>
          <w:sz w:val="24"/>
          <w:szCs w:val="24"/>
          <w14:numForm w14:val="oldStyle"/>
        </w:rPr>
        <w:t xml:space="preserve">(1953–4) </w:t>
      </w:r>
      <w:r w:rsidR="009B7E35" w:rsidRPr="00044148">
        <w:rPr>
          <w:rFonts w:ascii="Times New Roman" w:hAnsi="Times New Roman" w:cs="Times New Roman"/>
          <w:color w:val="000000" w:themeColor="text1"/>
          <w:sz w:val="24"/>
          <w:szCs w:val="24"/>
          <w14:numForm w14:val="oldStyle"/>
        </w:rPr>
        <w:t>of the French composer Maurice Ohana (1913–92)</w:t>
      </w:r>
      <w:r w:rsidR="00047708" w:rsidRPr="00044148">
        <w:rPr>
          <w:rFonts w:ascii="Times New Roman" w:hAnsi="Times New Roman" w:cs="Times New Roman"/>
          <w:color w:val="000000" w:themeColor="text1"/>
          <w:sz w:val="24"/>
          <w:szCs w:val="24"/>
          <w14:numForm w14:val="oldStyle"/>
        </w:rPr>
        <w:t>.</w:t>
      </w:r>
      <w:r w:rsidR="0081747C" w:rsidRPr="00044148">
        <w:rPr>
          <w:rFonts w:ascii="Times New Roman" w:hAnsi="Times New Roman" w:cs="Times New Roman"/>
          <w:color w:val="000000" w:themeColor="text1"/>
          <w:sz w:val="24"/>
          <w:szCs w:val="24"/>
          <w14:numForm w14:val="oldStyle"/>
        </w:rPr>
        <w:t xml:space="preserve"> Numbering over 400 in total, the Alfonsine </w:t>
      </w:r>
      <w:r w:rsidR="0081747C" w:rsidRPr="00044148">
        <w:rPr>
          <w:rFonts w:ascii="Times New Roman" w:hAnsi="Times New Roman" w:cs="Times New Roman"/>
          <w:i/>
          <w:iCs/>
          <w:color w:val="000000" w:themeColor="text1"/>
          <w:sz w:val="24"/>
          <w:szCs w:val="24"/>
          <w14:numForm w14:val="oldStyle"/>
        </w:rPr>
        <w:t>Cantigas de Santa María</w:t>
      </w:r>
      <w:r w:rsidR="00A91724" w:rsidRPr="00044148">
        <w:rPr>
          <w:rFonts w:ascii="Times New Roman" w:hAnsi="Times New Roman" w:cs="Times New Roman"/>
          <w:color w:val="000000" w:themeColor="text1"/>
          <w:sz w:val="24"/>
          <w:szCs w:val="24"/>
          <w14:numForm w14:val="oldStyle"/>
        </w:rPr>
        <w:t xml:space="preserve"> form the majority of the extant Iberian monophonic song repertory to 1450. </w:t>
      </w:r>
      <w:r w:rsidR="00DD6375" w:rsidRPr="00044148">
        <w:rPr>
          <w:rFonts w:ascii="Times New Roman" w:hAnsi="Times New Roman" w:cs="Times New Roman"/>
          <w:color w:val="000000" w:themeColor="text1"/>
          <w:sz w:val="24"/>
          <w:szCs w:val="24"/>
          <w14:numForm w14:val="oldStyle"/>
        </w:rPr>
        <w:t xml:space="preserve">Despite the large </w:t>
      </w:r>
      <w:r w:rsidR="006A3BBC" w:rsidRPr="00044148">
        <w:rPr>
          <w:rFonts w:ascii="Times New Roman" w:hAnsi="Times New Roman" w:cs="Times New Roman"/>
          <w:color w:val="000000" w:themeColor="text1"/>
          <w:sz w:val="24"/>
          <w:szCs w:val="24"/>
          <w14:numForm w14:val="oldStyle"/>
        </w:rPr>
        <w:t>acoustic of Notre-</w:t>
      </w:r>
      <w:r w:rsidR="00DD6375" w:rsidRPr="00044148">
        <w:rPr>
          <w:rFonts w:ascii="Times New Roman" w:hAnsi="Times New Roman" w:cs="Times New Roman"/>
          <w:color w:val="000000" w:themeColor="text1"/>
          <w:sz w:val="24"/>
          <w:szCs w:val="24"/>
          <w14:numForm w14:val="oldStyle"/>
        </w:rPr>
        <w:t>Dame du Liban in Paris,</w:t>
      </w:r>
      <w:r w:rsidR="00A91724" w:rsidRPr="00044148">
        <w:rPr>
          <w:rFonts w:ascii="Times New Roman" w:hAnsi="Times New Roman" w:cs="Times New Roman"/>
          <w:color w:val="000000" w:themeColor="text1"/>
          <w:sz w:val="24"/>
          <w:szCs w:val="24"/>
          <w14:numForm w14:val="oldStyle"/>
        </w:rPr>
        <w:t xml:space="preserve"> the </w:t>
      </w:r>
      <w:r w:rsidR="00DD6375" w:rsidRPr="00044148">
        <w:rPr>
          <w:rFonts w:ascii="Times New Roman" w:hAnsi="Times New Roman" w:cs="Times New Roman"/>
          <w:color w:val="000000" w:themeColor="text1"/>
          <w:sz w:val="24"/>
          <w:szCs w:val="24"/>
          <w14:numForm w14:val="oldStyle"/>
        </w:rPr>
        <w:t xml:space="preserve">chant </w:t>
      </w:r>
      <w:r w:rsidR="00A91724" w:rsidRPr="00044148">
        <w:rPr>
          <w:rFonts w:ascii="Times New Roman" w:hAnsi="Times New Roman" w:cs="Times New Roman"/>
          <w:color w:val="000000" w:themeColor="text1"/>
          <w:sz w:val="24"/>
          <w:szCs w:val="24"/>
          <w14:numForm w14:val="oldStyle"/>
        </w:rPr>
        <w:t>delivery is fairly rapid</w:t>
      </w:r>
      <w:r w:rsidR="00DD6375" w:rsidRPr="00044148">
        <w:rPr>
          <w:rFonts w:ascii="Times New Roman" w:hAnsi="Times New Roman" w:cs="Times New Roman"/>
          <w:color w:val="000000" w:themeColor="text1"/>
          <w:sz w:val="24"/>
          <w:szCs w:val="24"/>
          <w14:numForm w14:val="oldStyle"/>
        </w:rPr>
        <w:t>,</w:t>
      </w:r>
      <w:r w:rsidR="00A91724" w:rsidRPr="00044148">
        <w:rPr>
          <w:rFonts w:ascii="Times New Roman" w:hAnsi="Times New Roman" w:cs="Times New Roman"/>
          <w:color w:val="000000" w:themeColor="text1"/>
          <w:sz w:val="24"/>
          <w:szCs w:val="24"/>
          <w14:numForm w14:val="oldStyle"/>
        </w:rPr>
        <w:t xml:space="preserve"> </w:t>
      </w:r>
      <w:r w:rsidR="00EE6D73" w:rsidRPr="00044148">
        <w:rPr>
          <w:rFonts w:ascii="Times New Roman" w:hAnsi="Times New Roman" w:cs="Times New Roman"/>
          <w:color w:val="000000" w:themeColor="text1"/>
          <w:sz w:val="24"/>
          <w:szCs w:val="24"/>
          <w14:numForm w14:val="oldStyle"/>
        </w:rPr>
        <w:t>and</w:t>
      </w:r>
      <w:r w:rsidR="00DD6375" w:rsidRPr="00044148">
        <w:rPr>
          <w:rFonts w:ascii="Times New Roman" w:hAnsi="Times New Roman" w:cs="Times New Roman"/>
          <w:color w:val="000000" w:themeColor="text1"/>
          <w:sz w:val="24"/>
          <w:szCs w:val="24"/>
          <w14:numForm w14:val="oldStyle"/>
        </w:rPr>
        <w:t xml:space="preserve"> </w:t>
      </w:r>
      <w:r w:rsidR="00EE6D73" w:rsidRPr="00044148">
        <w:rPr>
          <w:rFonts w:ascii="Times New Roman" w:hAnsi="Times New Roman" w:cs="Times New Roman"/>
          <w:color w:val="000000" w:themeColor="text1"/>
          <w:sz w:val="24"/>
          <w:szCs w:val="24"/>
          <w14:numForm w14:val="oldStyle"/>
        </w:rPr>
        <w:t xml:space="preserve">Bestion takes a freely inventive approach to variation in texture, to harmonization and to orchestration. </w:t>
      </w:r>
      <w:r w:rsidR="007A3AB3" w:rsidRPr="00044148">
        <w:rPr>
          <w:rFonts w:ascii="Times New Roman" w:hAnsi="Times New Roman" w:cs="Times New Roman"/>
          <w:color w:val="000000" w:themeColor="text1"/>
          <w:sz w:val="24"/>
          <w:szCs w:val="24"/>
          <w14:numForm w14:val="oldStyle"/>
        </w:rPr>
        <w:t>In the liner notes, which are delivered in the format of a</w:t>
      </w:r>
      <w:r w:rsidR="00DB5454" w:rsidRPr="00044148">
        <w:rPr>
          <w:rFonts w:ascii="Times New Roman" w:hAnsi="Times New Roman" w:cs="Times New Roman"/>
          <w:color w:val="000000" w:themeColor="text1"/>
          <w:sz w:val="24"/>
          <w:szCs w:val="24"/>
          <w14:numForm w14:val="oldStyle"/>
        </w:rPr>
        <w:t>n</w:t>
      </w:r>
      <w:r w:rsidR="007A3AB3" w:rsidRPr="00044148">
        <w:rPr>
          <w:rFonts w:ascii="Times New Roman" w:hAnsi="Times New Roman" w:cs="Times New Roman"/>
          <w:color w:val="000000" w:themeColor="text1"/>
          <w:sz w:val="24"/>
          <w:szCs w:val="24"/>
          <w14:numForm w14:val="oldStyle"/>
        </w:rPr>
        <w:t xml:space="preserve"> interview, Bestion relates that he has </w:t>
      </w:r>
      <w:r w:rsidR="00EE6D73" w:rsidRPr="00044148">
        <w:rPr>
          <w:rFonts w:ascii="Times New Roman" w:hAnsi="Times New Roman" w:cs="Times New Roman"/>
          <w:color w:val="000000" w:themeColor="text1"/>
          <w:sz w:val="24"/>
          <w:szCs w:val="24"/>
          <w14:numForm w14:val="oldStyle"/>
        </w:rPr>
        <w:t xml:space="preserve">‘taken the risk of harmonising some of [the </w:t>
      </w:r>
      <w:r w:rsidR="00EE6D73" w:rsidRPr="00044148">
        <w:rPr>
          <w:rFonts w:ascii="Times New Roman" w:hAnsi="Times New Roman" w:cs="Times New Roman"/>
          <w:i/>
          <w:iCs/>
          <w:color w:val="000000" w:themeColor="text1"/>
          <w:sz w:val="24"/>
          <w:szCs w:val="24"/>
          <w14:numForm w14:val="oldStyle"/>
        </w:rPr>
        <w:t>Cantigas</w:t>
      </w:r>
      <w:r w:rsidR="00EE6D73" w:rsidRPr="00044148">
        <w:rPr>
          <w:rFonts w:ascii="Times New Roman" w:hAnsi="Times New Roman" w:cs="Times New Roman"/>
          <w:color w:val="000000" w:themeColor="text1"/>
          <w:sz w:val="24"/>
          <w:szCs w:val="24"/>
          <w14:numForm w14:val="oldStyle"/>
        </w:rPr>
        <w:t>] in a “medieval” style</w:t>
      </w:r>
      <w:r w:rsidR="0038479D" w:rsidRPr="00044148">
        <w:rPr>
          <w:rFonts w:ascii="Times New Roman" w:hAnsi="Times New Roman" w:cs="Times New Roman"/>
          <w:color w:val="000000" w:themeColor="text1"/>
          <w:sz w:val="24"/>
          <w:szCs w:val="24"/>
          <w14:numForm w14:val="oldStyle"/>
        </w:rPr>
        <w:t>, but also using richer harmonies to converge with the style of Ohana a</w:t>
      </w:r>
      <w:r w:rsidR="00DD6375" w:rsidRPr="00044148">
        <w:rPr>
          <w:rFonts w:ascii="Times New Roman" w:hAnsi="Times New Roman" w:cs="Times New Roman"/>
          <w:color w:val="000000" w:themeColor="text1"/>
          <w:sz w:val="24"/>
          <w:szCs w:val="24"/>
          <w14:numForm w14:val="oldStyle"/>
        </w:rPr>
        <w:t>n</w:t>
      </w:r>
      <w:r w:rsidR="0038479D" w:rsidRPr="00044148">
        <w:rPr>
          <w:rFonts w:ascii="Times New Roman" w:hAnsi="Times New Roman" w:cs="Times New Roman"/>
          <w:color w:val="000000" w:themeColor="text1"/>
          <w:sz w:val="24"/>
          <w:szCs w:val="24"/>
          <w14:numForm w14:val="oldStyle"/>
        </w:rPr>
        <w:t xml:space="preserve">d his own </w:t>
      </w:r>
      <w:r w:rsidR="0038479D" w:rsidRPr="00044148">
        <w:rPr>
          <w:rFonts w:ascii="Times New Roman" w:hAnsi="Times New Roman" w:cs="Times New Roman"/>
          <w:i/>
          <w:iCs/>
          <w:color w:val="000000" w:themeColor="text1"/>
          <w:sz w:val="24"/>
          <w:szCs w:val="24"/>
          <w14:numForm w14:val="oldStyle"/>
        </w:rPr>
        <w:t>Cantigas</w:t>
      </w:r>
      <w:r w:rsidR="0038479D" w:rsidRPr="00044148">
        <w:rPr>
          <w:rFonts w:ascii="Times New Roman" w:hAnsi="Times New Roman" w:cs="Times New Roman"/>
          <w:color w:val="000000" w:themeColor="text1"/>
          <w:sz w:val="24"/>
          <w:szCs w:val="24"/>
          <w14:numForm w14:val="oldStyle"/>
        </w:rPr>
        <w:t>, playing in this way with historical time</w:t>
      </w:r>
      <w:r w:rsidR="006A3BBC" w:rsidRPr="00044148">
        <w:rPr>
          <w:rFonts w:ascii="Times New Roman" w:hAnsi="Times New Roman" w:cs="Times New Roman"/>
          <w:color w:val="000000" w:themeColor="text1"/>
          <w:sz w:val="24"/>
          <w:szCs w:val="24"/>
          <w14:numForm w14:val="oldStyle"/>
        </w:rPr>
        <w:t>’.</w:t>
      </w:r>
      <w:r w:rsidR="004257FB" w:rsidRPr="00044148">
        <w:rPr>
          <w:rFonts w:ascii="Times New Roman" w:hAnsi="Times New Roman" w:cs="Times New Roman"/>
          <w:color w:val="000000" w:themeColor="text1"/>
          <w:sz w:val="24"/>
          <w:szCs w:val="24"/>
          <w14:numForm w14:val="oldStyle"/>
        </w:rPr>
        <w:t xml:space="preserve"> The singing is muscular and not devoid of vibrato and portamento.</w:t>
      </w:r>
    </w:p>
    <w:p w14:paraId="44CA921F" w14:textId="77777777" w:rsidR="002372B3" w:rsidRPr="00044148" w:rsidRDefault="004D79C9" w:rsidP="002372B3">
      <w:pPr>
        <w:spacing w:after="0" w:line="360" w:lineRule="auto"/>
        <w:ind w:firstLine="471"/>
        <w:rPr>
          <w:rFonts w:ascii="Times New Roman" w:hAnsi="Times New Roman" w:cs="Times New Roman"/>
          <w:color w:val="000000" w:themeColor="text1"/>
          <w:sz w:val="24"/>
          <w:szCs w:val="24"/>
          <w14:numForm w14:val="oldStyle"/>
        </w:rPr>
      </w:pPr>
      <w:r w:rsidRPr="00044148">
        <w:rPr>
          <w:rFonts w:ascii="Times New Roman" w:hAnsi="Times New Roman" w:cs="Times New Roman"/>
          <w:color w:val="000000" w:themeColor="text1"/>
          <w:sz w:val="24"/>
          <w:szCs w:val="24"/>
          <w14:numForm w14:val="oldStyle"/>
        </w:rPr>
        <w:t xml:space="preserve">The polyphonic singing in Machaut’s </w:t>
      </w:r>
      <w:r w:rsidRPr="00044148">
        <w:rPr>
          <w:rFonts w:ascii="Times New Roman" w:hAnsi="Times New Roman" w:cs="Times New Roman"/>
          <w:i/>
          <w:iCs/>
          <w:color w:val="000000" w:themeColor="text1"/>
          <w:sz w:val="24"/>
          <w:szCs w:val="24"/>
          <w14:numForm w14:val="oldStyle"/>
        </w:rPr>
        <w:t>Messe de Notre-Dame</w:t>
      </w:r>
      <w:r w:rsidRPr="00044148">
        <w:rPr>
          <w:rFonts w:ascii="Times New Roman" w:hAnsi="Times New Roman" w:cs="Times New Roman"/>
          <w:color w:val="000000" w:themeColor="text1"/>
          <w:sz w:val="24"/>
          <w:szCs w:val="24"/>
          <w14:numForm w14:val="oldStyle"/>
        </w:rPr>
        <w:t xml:space="preserve"> is accurately described by Bestion as ‘full-on and open—like the polyphonic singing of Corsica, the Basque country, or Georgia. It’s quite a guttural kind of singing … I don’t like voices that are too smooth’. He</w:t>
      </w:r>
      <w:r w:rsidR="00FC1BB6" w:rsidRPr="00044148">
        <w:rPr>
          <w:rFonts w:ascii="Times New Roman" w:hAnsi="Times New Roman" w:cs="Times New Roman"/>
          <w:color w:val="000000" w:themeColor="text1"/>
          <w:sz w:val="24"/>
          <w:szCs w:val="24"/>
          <w14:numForm w14:val="oldStyle"/>
        </w:rPr>
        <w:t xml:space="preserve"> acknowledges the indebtedness of </w:t>
      </w:r>
      <w:r w:rsidR="00160805" w:rsidRPr="00044148">
        <w:rPr>
          <w:rFonts w:ascii="Times New Roman" w:hAnsi="Times New Roman" w:cs="Times New Roman"/>
          <w:color w:val="000000" w:themeColor="text1"/>
          <w:sz w:val="24"/>
          <w:szCs w:val="24"/>
          <w14:numForm w14:val="oldStyle"/>
        </w:rPr>
        <w:t>his</w:t>
      </w:r>
      <w:r w:rsidR="00FC1BB6" w:rsidRPr="00044148">
        <w:rPr>
          <w:rFonts w:ascii="Times New Roman" w:hAnsi="Times New Roman" w:cs="Times New Roman"/>
          <w:color w:val="000000" w:themeColor="text1"/>
          <w:sz w:val="24"/>
          <w:szCs w:val="24"/>
          <w14:numForm w14:val="oldStyle"/>
        </w:rPr>
        <w:t xml:space="preserve"> interpretation </w:t>
      </w:r>
      <w:r w:rsidR="003856E6" w:rsidRPr="00044148">
        <w:rPr>
          <w:rFonts w:ascii="Times New Roman" w:hAnsi="Times New Roman" w:cs="Times New Roman"/>
          <w:color w:val="000000" w:themeColor="text1"/>
          <w:sz w:val="24"/>
          <w:szCs w:val="24"/>
          <w14:numForm w14:val="oldStyle"/>
        </w:rPr>
        <w:t>to</w:t>
      </w:r>
      <w:r w:rsidR="00FC1BB6" w:rsidRPr="00044148">
        <w:rPr>
          <w:rFonts w:ascii="Times New Roman" w:hAnsi="Times New Roman" w:cs="Times New Roman"/>
          <w:color w:val="000000" w:themeColor="text1"/>
          <w:sz w:val="24"/>
          <w:szCs w:val="24"/>
          <w14:numForm w14:val="oldStyle"/>
        </w:rPr>
        <w:t xml:space="preserve"> </w:t>
      </w:r>
      <w:r w:rsidR="007C336F" w:rsidRPr="00044148">
        <w:rPr>
          <w:rFonts w:ascii="Times New Roman" w:hAnsi="Times New Roman" w:cs="Times New Roman"/>
          <w:color w:val="000000" w:themeColor="text1"/>
          <w:sz w:val="24"/>
          <w:szCs w:val="24"/>
          <w14:numForm w14:val="oldStyle"/>
        </w:rPr>
        <w:t xml:space="preserve">Ensemble Organum’s release under </w:t>
      </w:r>
      <w:r w:rsidR="00ED11D7" w:rsidRPr="00044148">
        <w:rPr>
          <w:rFonts w:ascii="Times New Roman" w:hAnsi="Times New Roman" w:cs="Times New Roman"/>
          <w:color w:val="000000" w:themeColor="text1"/>
          <w:sz w:val="24"/>
          <w:szCs w:val="24"/>
          <w14:numForm w14:val="oldStyle"/>
        </w:rPr>
        <w:t>Marc</w:t>
      </w:r>
      <w:r w:rsidR="00FC1BB6" w:rsidRPr="00044148">
        <w:rPr>
          <w:rFonts w:ascii="Times New Roman" w:hAnsi="Times New Roman" w:cs="Times New Roman"/>
          <w:color w:val="000000" w:themeColor="text1"/>
          <w:sz w:val="24"/>
          <w:szCs w:val="24"/>
          <w14:numForm w14:val="oldStyle"/>
        </w:rPr>
        <w:t>e</w:t>
      </w:r>
      <w:r w:rsidR="00ED11D7" w:rsidRPr="00044148">
        <w:rPr>
          <w:rFonts w:ascii="Times New Roman" w:hAnsi="Times New Roman" w:cs="Times New Roman"/>
          <w:color w:val="000000" w:themeColor="text1"/>
          <w:sz w:val="24"/>
          <w:szCs w:val="24"/>
          <w14:numForm w14:val="oldStyle"/>
        </w:rPr>
        <w:t>l</w:t>
      </w:r>
      <w:r w:rsidR="00FC1BB6" w:rsidRPr="00044148">
        <w:rPr>
          <w:rFonts w:ascii="Times New Roman" w:hAnsi="Times New Roman" w:cs="Times New Roman"/>
          <w:color w:val="000000" w:themeColor="text1"/>
          <w:sz w:val="24"/>
          <w:szCs w:val="24"/>
          <w14:numForm w14:val="oldStyle"/>
        </w:rPr>
        <w:t xml:space="preserve"> Pér</w:t>
      </w:r>
      <w:r w:rsidR="004D5904" w:rsidRPr="00044148">
        <w:rPr>
          <w:rFonts w:ascii="Times New Roman" w:hAnsi="Times New Roman" w:cs="Times New Roman"/>
          <w:color w:val="000000" w:themeColor="text1"/>
          <w:sz w:val="24"/>
          <w:szCs w:val="24"/>
          <w14:numForm w14:val="oldStyle"/>
        </w:rPr>
        <w:t>è</w:t>
      </w:r>
      <w:r w:rsidR="00FC1BB6" w:rsidRPr="00044148">
        <w:rPr>
          <w:rFonts w:ascii="Times New Roman" w:hAnsi="Times New Roman" w:cs="Times New Roman"/>
          <w:color w:val="000000" w:themeColor="text1"/>
          <w:sz w:val="24"/>
          <w:szCs w:val="24"/>
          <w14:numForm w14:val="oldStyle"/>
        </w:rPr>
        <w:t>s</w:t>
      </w:r>
      <w:r w:rsidR="006A3BBC" w:rsidRPr="00044148">
        <w:rPr>
          <w:rFonts w:ascii="Times New Roman" w:hAnsi="Times New Roman" w:cs="Times New Roman"/>
          <w:color w:val="000000" w:themeColor="text1"/>
          <w:sz w:val="24"/>
          <w:szCs w:val="24"/>
          <w14:numForm w14:val="oldStyle"/>
        </w:rPr>
        <w:t xml:space="preserve"> (Harmonia Mundi </w:t>
      </w:r>
      <w:r w:rsidR="006A3BBC" w:rsidRPr="00044148">
        <w:rPr>
          <w:rFonts w:ascii="Times New Roman" w:hAnsi="Times New Roman" w:cs="Times New Roman"/>
          <w:smallCaps/>
          <w:color w:val="000000" w:themeColor="text1"/>
          <w:sz w:val="24"/>
          <w:szCs w:val="24"/>
          <w14:numForm w14:val="oldStyle"/>
        </w:rPr>
        <w:t>hmc</w:t>
      </w:r>
      <w:r w:rsidR="006A3BBC" w:rsidRPr="00044148">
        <w:rPr>
          <w:rFonts w:ascii="Times New Roman" w:hAnsi="Times New Roman" w:cs="Times New Roman"/>
          <w:color w:val="000000" w:themeColor="text1"/>
          <w:sz w:val="24"/>
          <w:szCs w:val="24"/>
          <w14:numForm w14:val="oldStyle"/>
        </w:rPr>
        <w:t xml:space="preserve"> 901590, </w:t>
      </w:r>
      <w:r w:rsidR="006A3BBC" w:rsidRPr="00044148">
        <w:rPr>
          <w:rFonts w:ascii="Times New Roman" w:hAnsi="Times New Roman" w:cs="Times New Roman"/>
          <w:i/>
          <w:color w:val="000000" w:themeColor="text1"/>
          <w:sz w:val="24"/>
          <w:szCs w:val="24"/>
          <w14:numForm w14:val="oldStyle"/>
        </w:rPr>
        <w:t>issued</w:t>
      </w:r>
      <w:r w:rsidR="006A3BBC" w:rsidRPr="00044148">
        <w:rPr>
          <w:rFonts w:ascii="Times New Roman" w:hAnsi="Times New Roman" w:cs="Times New Roman"/>
          <w:color w:val="000000" w:themeColor="text1"/>
          <w:sz w:val="24"/>
          <w:szCs w:val="24"/>
          <w14:numForm w14:val="oldStyle"/>
        </w:rPr>
        <w:t xml:space="preserve"> 1996, 57′)</w:t>
      </w:r>
      <w:r w:rsidR="00105527" w:rsidRPr="00044148">
        <w:rPr>
          <w:rFonts w:ascii="Times New Roman" w:hAnsi="Times New Roman" w:cs="Times New Roman"/>
          <w:color w:val="000000" w:themeColor="text1"/>
          <w:sz w:val="24"/>
          <w:szCs w:val="24"/>
          <w14:numForm w14:val="oldStyle"/>
        </w:rPr>
        <w:t>, and the similarities are evident even down to the</w:t>
      </w:r>
      <w:r w:rsidR="004D5904" w:rsidRPr="00044148">
        <w:rPr>
          <w:rFonts w:ascii="Times New Roman" w:hAnsi="Times New Roman" w:cs="Times New Roman"/>
          <w:color w:val="000000" w:themeColor="text1"/>
          <w:sz w:val="24"/>
          <w:szCs w:val="24"/>
          <w14:numForm w14:val="oldStyle"/>
        </w:rPr>
        <w:t xml:space="preserve"> ornamented</w:t>
      </w:r>
      <w:r w:rsidR="00105527" w:rsidRPr="00044148">
        <w:rPr>
          <w:rFonts w:ascii="Times New Roman" w:hAnsi="Times New Roman" w:cs="Times New Roman"/>
          <w:color w:val="000000" w:themeColor="text1"/>
          <w:sz w:val="24"/>
          <w:szCs w:val="24"/>
          <w14:numForm w14:val="oldStyle"/>
        </w:rPr>
        <w:t xml:space="preserve"> chant intonations in La Tempête’s account</w:t>
      </w:r>
      <w:r w:rsidR="004D5904" w:rsidRPr="00044148">
        <w:rPr>
          <w:rFonts w:ascii="Times New Roman" w:hAnsi="Times New Roman" w:cs="Times New Roman"/>
          <w:color w:val="000000" w:themeColor="text1"/>
          <w:sz w:val="24"/>
          <w:szCs w:val="24"/>
          <w14:numForm w14:val="oldStyle"/>
        </w:rPr>
        <w:t xml:space="preserve">. The approach takes on a </w:t>
      </w:r>
      <w:r w:rsidR="00160805" w:rsidRPr="00044148">
        <w:rPr>
          <w:rFonts w:ascii="Times New Roman" w:hAnsi="Times New Roman" w:cs="Times New Roman"/>
          <w:color w:val="000000" w:themeColor="text1"/>
          <w:sz w:val="24"/>
          <w:szCs w:val="24"/>
          <w14:numForm w14:val="oldStyle"/>
        </w:rPr>
        <w:t>different</w:t>
      </w:r>
      <w:r w:rsidR="004D5904" w:rsidRPr="00044148">
        <w:rPr>
          <w:rFonts w:ascii="Times New Roman" w:hAnsi="Times New Roman" w:cs="Times New Roman"/>
          <w:color w:val="000000" w:themeColor="text1"/>
          <w:sz w:val="24"/>
          <w:szCs w:val="24"/>
          <w14:numForm w14:val="oldStyle"/>
        </w:rPr>
        <w:t xml:space="preserve"> meaning </w:t>
      </w:r>
      <w:r w:rsidR="00160805" w:rsidRPr="00044148">
        <w:rPr>
          <w:rFonts w:ascii="Times New Roman" w:hAnsi="Times New Roman" w:cs="Times New Roman"/>
          <w:color w:val="000000" w:themeColor="text1"/>
          <w:sz w:val="24"/>
          <w:szCs w:val="24"/>
          <w14:numForm w14:val="oldStyle"/>
        </w:rPr>
        <w:t>on this disc</w:t>
      </w:r>
      <w:r w:rsidR="004D5904" w:rsidRPr="00044148">
        <w:rPr>
          <w:rFonts w:ascii="Times New Roman" w:hAnsi="Times New Roman" w:cs="Times New Roman"/>
          <w:color w:val="000000" w:themeColor="text1"/>
          <w:sz w:val="24"/>
          <w:szCs w:val="24"/>
          <w14:numForm w14:val="oldStyle"/>
        </w:rPr>
        <w:t>, though; j</w:t>
      </w:r>
      <w:r w:rsidR="00105527" w:rsidRPr="00044148">
        <w:rPr>
          <w:rFonts w:ascii="Times New Roman" w:hAnsi="Times New Roman" w:cs="Times New Roman"/>
          <w:color w:val="000000" w:themeColor="text1"/>
          <w:sz w:val="24"/>
          <w:szCs w:val="24"/>
          <w14:numForm w14:val="oldStyle"/>
        </w:rPr>
        <w:t xml:space="preserve">ust as Taylor cleverly blurs the lines between </w:t>
      </w:r>
      <w:r w:rsidR="00160805" w:rsidRPr="00044148">
        <w:rPr>
          <w:rFonts w:ascii="Times New Roman" w:hAnsi="Times New Roman" w:cs="Times New Roman"/>
          <w:color w:val="000000" w:themeColor="text1"/>
          <w:sz w:val="24"/>
          <w:szCs w:val="24"/>
          <w14:numForm w14:val="oldStyle"/>
        </w:rPr>
        <w:t xml:space="preserve">the harpsichord music of </w:t>
      </w:r>
      <w:r w:rsidR="00105527" w:rsidRPr="00044148">
        <w:rPr>
          <w:rFonts w:ascii="Times New Roman" w:hAnsi="Times New Roman" w:cs="Times New Roman"/>
          <w:color w:val="000000" w:themeColor="text1"/>
          <w:sz w:val="24"/>
          <w:szCs w:val="24"/>
          <w14:numForm w14:val="oldStyle"/>
        </w:rPr>
        <w:t xml:space="preserve">Scarlatti and Ligeti, so does </w:t>
      </w:r>
      <w:r w:rsidR="00160805" w:rsidRPr="00044148">
        <w:rPr>
          <w:rFonts w:ascii="Times New Roman" w:hAnsi="Times New Roman" w:cs="Times New Roman"/>
          <w:color w:val="000000" w:themeColor="text1"/>
          <w:sz w:val="24"/>
          <w:szCs w:val="24"/>
          <w14:numForm w14:val="oldStyle"/>
        </w:rPr>
        <w:t>Bestion’s</w:t>
      </w:r>
      <w:r w:rsidR="00C17B6E" w:rsidRPr="00044148">
        <w:rPr>
          <w:rFonts w:ascii="Times New Roman" w:hAnsi="Times New Roman" w:cs="Times New Roman"/>
          <w:color w:val="000000" w:themeColor="text1"/>
          <w:sz w:val="24"/>
          <w:szCs w:val="24"/>
          <w14:numForm w14:val="oldStyle"/>
        </w:rPr>
        <w:t xml:space="preserve"> programme give the impression of bringing</w:t>
      </w:r>
      <w:r w:rsidR="00105527" w:rsidRPr="00044148">
        <w:rPr>
          <w:rFonts w:ascii="Times New Roman" w:hAnsi="Times New Roman" w:cs="Times New Roman"/>
          <w:color w:val="000000" w:themeColor="text1"/>
          <w:sz w:val="24"/>
          <w:szCs w:val="24"/>
          <w14:numForm w14:val="oldStyle"/>
        </w:rPr>
        <w:t xml:space="preserve"> some</w:t>
      </w:r>
      <w:r w:rsidR="003856E6" w:rsidRPr="00044148">
        <w:rPr>
          <w:rFonts w:ascii="Times New Roman" w:hAnsi="Times New Roman" w:cs="Times New Roman"/>
          <w:color w:val="000000" w:themeColor="text1"/>
          <w:sz w:val="24"/>
          <w:szCs w:val="24"/>
          <w14:numForm w14:val="oldStyle"/>
        </w:rPr>
        <w:t>thing of Spanish medieval chant</w:t>
      </w:r>
      <w:r w:rsidR="00105527" w:rsidRPr="00044148">
        <w:rPr>
          <w:rFonts w:ascii="Times New Roman" w:hAnsi="Times New Roman" w:cs="Times New Roman"/>
          <w:color w:val="000000" w:themeColor="text1"/>
          <w:sz w:val="24"/>
          <w:szCs w:val="24"/>
          <w14:numForm w14:val="oldStyle"/>
        </w:rPr>
        <w:t>—or at least a constructed version thereof—to Machaut</w:t>
      </w:r>
      <w:r w:rsidR="00C17B6E" w:rsidRPr="00044148">
        <w:rPr>
          <w:rFonts w:ascii="Times New Roman" w:hAnsi="Times New Roman" w:cs="Times New Roman"/>
          <w:color w:val="000000" w:themeColor="text1"/>
          <w:sz w:val="24"/>
          <w:szCs w:val="24"/>
          <w14:numForm w14:val="oldStyle"/>
        </w:rPr>
        <w:t xml:space="preserve">’s </w:t>
      </w:r>
      <w:r w:rsidR="00BF44A5" w:rsidRPr="00044148">
        <w:rPr>
          <w:rFonts w:ascii="Times New Roman" w:hAnsi="Times New Roman" w:cs="Times New Roman"/>
          <w:color w:val="000000" w:themeColor="text1"/>
          <w:sz w:val="24"/>
          <w:szCs w:val="24"/>
          <w14:numForm w14:val="oldStyle"/>
        </w:rPr>
        <w:t>M</w:t>
      </w:r>
      <w:r w:rsidR="00C17B6E" w:rsidRPr="00044148">
        <w:rPr>
          <w:rFonts w:ascii="Times New Roman" w:hAnsi="Times New Roman" w:cs="Times New Roman"/>
          <w:color w:val="000000" w:themeColor="text1"/>
          <w:sz w:val="24"/>
          <w:szCs w:val="24"/>
          <w14:numForm w14:val="oldStyle"/>
        </w:rPr>
        <w:t>ass</w:t>
      </w:r>
      <w:r w:rsidR="00105527" w:rsidRPr="00044148">
        <w:rPr>
          <w:rFonts w:ascii="Times New Roman" w:hAnsi="Times New Roman" w:cs="Times New Roman"/>
          <w:color w:val="000000" w:themeColor="text1"/>
          <w:sz w:val="24"/>
          <w:szCs w:val="24"/>
          <w14:numForm w14:val="oldStyle"/>
        </w:rPr>
        <w:t>.</w:t>
      </w:r>
    </w:p>
    <w:p w14:paraId="2A548FEC" w14:textId="77777777" w:rsidR="00703E30" w:rsidRPr="00044148" w:rsidRDefault="0019361D" w:rsidP="00703E30">
      <w:pPr>
        <w:spacing w:after="0" w:line="360" w:lineRule="auto"/>
        <w:ind w:firstLine="471"/>
        <w:rPr>
          <w:rFonts w:ascii="Times New Roman" w:hAnsi="Times New Roman" w:cs="Times New Roman"/>
          <w:color w:val="000000" w:themeColor="text1"/>
          <w:sz w:val="24"/>
          <w:szCs w:val="24"/>
          <w14:numForm w14:val="oldStyle"/>
        </w:rPr>
      </w:pPr>
      <w:r w:rsidRPr="00044148">
        <w:rPr>
          <w:rFonts w:ascii="Times New Roman" w:hAnsi="Times New Roman" w:cs="Times New Roman"/>
          <w:color w:val="000000" w:themeColor="text1"/>
          <w:sz w:val="24"/>
          <w:szCs w:val="24"/>
          <w14:numForm w14:val="oldStyle"/>
        </w:rPr>
        <w:t xml:space="preserve">It is </w:t>
      </w:r>
      <w:r w:rsidR="007C336F" w:rsidRPr="00044148">
        <w:rPr>
          <w:rFonts w:ascii="Times New Roman" w:hAnsi="Times New Roman" w:cs="Times New Roman"/>
          <w:color w:val="000000" w:themeColor="text1"/>
          <w:sz w:val="24"/>
          <w:szCs w:val="24"/>
          <w14:numForm w14:val="oldStyle"/>
        </w:rPr>
        <w:t>difficult</w:t>
      </w:r>
      <w:r w:rsidRPr="00044148">
        <w:rPr>
          <w:rFonts w:ascii="Times New Roman" w:hAnsi="Times New Roman" w:cs="Times New Roman"/>
          <w:color w:val="000000" w:themeColor="text1"/>
          <w:sz w:val="24"/>
          <w:szCs w:val="24"/>
          <w14:numForm w14:val="oldStyle"/>
        </w:rPr>
        <w:t xml:space="preserve"> to fault the logic in </w:t>
      </w:r>
      <w:r w:rsidR="007C336F" w:rsidRPr="00044148">
        <w:rPr>
          <w:rFonts w:ascii="Times New Roman" w:hAnsi="Times New Roman" w:cs="Times New Roman"/>
          <w:color w:val="000000" w:themeColor="text1"/>
          <w:sz w:val="24"/>
          <w:szCs w:val="24"/>
          <w14:numForm w14:val="oldStyle"/>
        </w:rPr>
        <w:t>bringing these works together in a single recording.</w:t>
      </w:r>
      <w:r w:rsidR="00DF3A9F" w:rsidRPr="00044148">
        <w:rPr>
          <w:rFonts w:ascii="Times New Roman" w:hAnsi="Times New Roman" w:cs="Times New Roman"/>
          <w:color w:val="000000" w:themeColor="text1"/>
          <w:sz w:val="24"/>
          <w:szCs w:val="24"/>
          <w14:numForm w14:val="oldStyle"/>
        </w:rPr>
        <w:t xml:space="preserve"> </w:t>
      </w:r>
      <w:r w:rsidR="00160805" w:rsidRPr="00044148">
        <w:rPr>
          <w:rFonts w:ascii="Times New Roman" w:hAnsi="Times New Roman" w:cs="Times New Roman"/>
          <w:color w:val="000000" w:themeColor="text1"/>
          <w:sz w:val="24"/>
          <w:szCs w:val="24"/>
          <w14:numForm w14:val="oldStyle"/>
        </w:rPr>
        <w:t xml:space="preserve">Quotations from Maurice </w:t>
      </w:r>
      <w:r w:rsidR="00DF3A9F" w:rsidRPr="00044148">
        <w:rPr>
          <w:rFonts w:ascii="Times New Roman" w:hAnsi="Times New Roman" w:cs="Times New Roman"/>
          <w:color w:val="000000" w:themeColor="text1"/>
          <w:sz w:val="24"/>
          <w:szCs w:val="24"/>
          <w14:numForm w14:val="oldStyle"/>
        </w:rPr>
        <w:t xml:space="preserve">Ohana </w:t>
      </w:r>
      <w:r w:rsidR="00160805" w:rsidRPr="00044148">
        <w:rPr>
          <w:rFonts w:ascii="Times New Roman" w:hAnsi="Times New Roman" w:cs="Times New Roman"/>
          <w:color w:val="000000" w:themeColor="text1"/>
          <w:sz w:val="24"/>
          <w:szCs w:val="24"/>
          <w14:numForm w14:val="oldStyle"/>
        </w:rPr>
        <w:t xml:space="preserve">in the liner notes amplify the </w:t>
      </w:r>
      <w:r w:rsidR="00A61947" w:rsidRPr="00044148">
        <w:rPr>
          <w:rFonts w:ascii="Times New Roman" w:hAnsi="Times New Roman" w:cs="Times New Roman"/>
          <w:color w:val="000000" w:themeColor="text1"/>
          <w:sz w:val="24"/>
          <w:szCs w:val="24"/>
          <w14:numForm w14:val="oldStyle"/>
        </w:rPr>
        <w:t xml:space="preserve">close relationship between </w:t>
      </w:r>
      <w:r w:rsidR="004D79C9" w:rsidRPr="00044148">
        <w:rPr>
          <w:rFonts w:ascii="Times New Roman" w:hAnsi="Times New Roman" w:cs="Times New Roman"/>
          <w:color w:val="000000" w:themeColor="text1"/>
          <w:sz w:val="24"/>
          <w:szCs w:val="24"/>
          <w14:numForm w14:val="oldStyle"/>
        </w:rPr>
        <w:t xml:space="preserve">his </w:t>
      </w:r>
      <w:r w:rsidR="004D79C9" w:rsidRPr="00044148">
        <w:rPr>
          <w:rFonts w:ascii="Times New Roman" w:hAnsi="Times New Roman" w:cs="Times New Roman"/>
          <w:i/>
          <w:iCs/>
          <w:color w:val="000000" w:themeColor="text1"/>
          <w:sz w:val="24"/>
          <w:szCs w:val="24"/>
          <w14:numForm w14:val="oldStyle"/>
        </w:rPr>
        <w:t>Cantigas</w:t>
      </w:r>
      <w:r w:rsidR="004D79C9" w:rsidRPr="00044148">
        <w:rPr>
          <w:rFonts w:ascii="Times New Roman" w:hAnsi="Times New Roman" w:cs="Times New Roman"/>
          <w:color w:val="000000" w:themeColor="text1"/>
          <w:sz w:val="24"/>
          <w:szCs w:val="24"/>
          <w14:numForm w14:val="oldStyle"/>
        </w:rPr>
        <w:t xml:space="preserve"> and </w:t>
      </w:r>
      <w:r w:rsidR="00A61947" w:rsidRPr="00044148">
        <w:rPr>
          <w:rFonts w:ascii="Times New Roman" w:hAnsi="Times New Roman" w:cs="Times New Roman"/>
          <w:color w:val="000000" w:themeColor="text1"/>
          <w:sz w:val="24"/>
          <w:szCs w:val="24"/>
          <w14:numForm w14:val="oldStyle"/>
        </w:rPr>
        <w:t>Alfonso el Sabio’s monophony</w:t>
      </w:r>
      <w:r w:rsidR="002372B3" w:rsidRPr="00044148">
        <w:rPr>
          <w:rFonts w:ascii="Times New Roman" w:hAnsi="Times New Roman" w:cs="Times New Roman"/>
          <w:color w:val="000000" w:themeColor="text1"/>
          <w:sz w:val="24"/>
          <w:szCs w:val="24"/>
          <w14:numForm w14:val="oldStyle"/>
        </w:rPr>
        <w:t xml:space="preserve">, while there are parallels between the </w:t>
      </w:r>
      <w:r w:rsidR="002372B3" w:rsidRPr="00044148">
        <w:rPr>
          <w:rFonts w:ascii="Times New Roman" w:hAnsi="Times New Roman" w:cs="Times New Roman"/>
          <w:color w:val="000000" w:themeColor="text1"/>
          <w:sz w:val="24"/>
          <w:szCs w:val="24"/>
          <w14:numForm w14:val="oldStyle"/>
        </w:rPr>
        <w:lastRenderedPageBreak/>
        <w:t>instrumental involvement in</w:t>
      </w:r>
      <w:r w:rsidR="003856E6" w:rsidRPr="00044148">
        <w:rPr>
          <w:rFonts w:ascii="Times New Roman" w:hAnsi="Times New Roman" w:cs="Times New Roman"/>
          <w:color w:val="000000" w:themeColor="text1"/>
          <w:sz w:val="24"/>
          <w:szCs w:val="24"/>
          <w14:numForm w14:val="oldStyle"/>
        </w:rPr>
        <w:t xml:space="preserve"> Ohana’s work and Stravinsky’s </w:t>
      </w:r>
      <w:r w:rsidR="00BF44A5" w:rsidRPr="00044148">
        <w:rPr>
          <w:rFonts w:ascii="Times New Roman" w:hAnsi="Times New Roman" w:cs="Times New Roman"/>
          <w:color w:val="000000" w:themeColor="text1"/>
          <w:sz w:val="24"/>
          <w:szCs w:val="24"/>
          <w14:numForm w14:val="oldStyle"/>
        </w:rPr>
        <w:t>M</w:t>
      </w:r>
      <w:r w:rsidR="002372B3" w:rsidRPr="00044148">
        <w:rPr>
          <w:rFonts w:ascii="Times New Roman" w:hAnsi="Times New Roman" w:cs="Times New Roman"/>
          <w:color w:val="000000" w:themeColor="text1"/>
          <w:sz w:val="24"/>
          <w:szCs w:val="24"/>
          <w14:numForm w14:val="oldStyle"/>
        </w:rPr>
        <w:t xml:space="preserve">ass. </w:t>
      </w:r>
      <w:r w:rsidR="007C336F" w:rsidRPr="00044148">
        <w:rPr>
          <w:rFonts w:ascii="Times New Roman" w:hAnsi="Times New Roman" w:cs="Times New Roman"/>
          <w:color w:val="000000" w:themeColor="text1"/>
          <w:sz w:val="24"/>
          <w:szCs w:val="24"/>
          <w14:numForm w14:val="oldStyle"/>
        </w:rPr>
        <w:t>Despite Stravinsky’s claim that he did not hear Machaut</w:t>
      </w:r>
      <w:r w:rsidR="002372B3" w:rsidRPr="00044148">
        <w:rPr>
          <w:rFonts w:ascii="Times New Roman" w:hAnsi="Times New Roman" w:cs="Times New Roman"/>
          <w:color w:val="000000" w:themeColor="text1"/>
          <w:sz w:val="24"/>
          <w:szCs w:val="24"/>
          <w14:numForm w14:val="oldStyle"/>
        </w:rPr>
        <w:t xml:space="preserve">’s </w:t>
      </w:r>
      <w:r w:rsidR="00BF44A5" w:rsidRPr="00044148">
        <w:rPr>
          <w:rFonts w:ascii="Times New Roman" w:hAnsi="Times New Roman" w:cs="Times New Roman"/>
          <w:color w:val="000000" w:themeColor="text1"/>
          <w:sz w:val="24"/>
          <w:szCs w:val="24"/>
          <w14:numForm w14:val="oldStyle"/>
        </w:rPr>
        <w:t>M</w:t>
      </w:r>
      <w:r w:rsidR="002372B3" w:rsidRPr="00044148">
        <w:rPr>
          <w:rFonts w:ascii="Times New Roman" w:hAnsi="Times New Roman" w:cs="Times New Roman"/>
          <w:color w:val="000000" w:themeColor="text1"/>
          <w:sz w:val="24"/>
          <w:szCs w:val="24"/>
          <w14:numForm w14:val="oldStyle"/>
        </w:rPr>
        <w:t xml:space="preserve">ass </w:t>
      </w:r>
      <w:r w:rsidR="007C336F" w:rsidRPr="00044148">
        <w:rPr>
          <w:rFonts w:ascii="Times New Roman" w:hAnsi="Times New Roman" w:cs="Times New Roman"/>
          <w:color w:val="000000" w:themeColor="text1"/>
          <w:sz w:val="24"/>
          <w:szCs w:val="24"/>
          <w14:numForm w14:val="oldStyle"/>
        </w:rPr>
        <w:t>until after the composition of his own, the similarities that have been noted in the literature are easily enough to warrant the</w:t>
      </w:r>
      <w:r w:rsidR="003856E6" w:rsidRPr="00044148">
        <w:rPr>
          <w:rFonts w:ascii="Times New Roman" w:hAnsi="Times New Roman" w:cs="Times New Roman"/>
          <w:color w:val="000000" w:themeColor="text1"/>
          <w:sz w:val="24"/>
          <w:szCs w:val="24"/>
          <w14:numForm w14:val="oldStyle"/>
        </w:rPr>
        <w:t>ir programming together on this disc</w:t>
      </w:r>
      <w:r w:rsidR="007C336F" w:rsidRPr="00044148">
        <w:rPr>
          <w:rFonts w:ascii="Times New Roman" w:hAnsi="Times New Roman" w:cs="Times New Roman"/>
          <w:color w:val="000000" w:themeColor="text1"/>
          <w:sz w:val="24"/>
          <w:szCs w:val="24"/>
          <w14:numForm w14:val="oldStyle"/>
        </w:rPr>
        <w:t>.</w:t>
      </w:r>
      <w:r w:rsidR="00FC51C6" w:rsidRPr="00044148">
        <w:rPr>
          <w:rFonts w:ascii="Times New Roman" w:hAnsi="Times New Roman" w:cs="Times New Roman"/>
          <w:color w:val="000000" w:themeColor="text1"/>
          <w:sz w:val="24"/>
          <w:szCs w:val="24"/>
          <w14:numForm w14:val="oldStyle"/>
        </w:rPr>
        <w:t xml:space="preserve"> Here, the rhythmic incision and clarity of ensemble that is required of a successful performance of the Stravinsky is sadly lacking. </w:t>
      </w:r>
      <w:r w:rsidR="00DB5454" w:rsidRPr="00044148">
        <w:rPr>
          <w:rFonts w:ascii="Times New Roman" w:hAnsi="Times New Roman" w:cs="Times New Roman"/>
          <w:color w:val="000000" w:themeColor="text1"/>
          <w:sz w:val="24"/>
          <w:szCs w:val="24"/>
          <w14:numForm w14:val="oldStyle"/>
        </w:rPr>
        <w:t xml:space="preserve">This </w:t>
      </w:r>
      <w:r w:rsidR="0014248C" w:rsidRPr="00044148">
        <w:rPr>
          <w:rFonts w:ascii="Times New Roman" w:hAnsi="Times New Roman" w:cs="Times New Roman"/>
          <w:color w:val="000000" w:themeColor="text1"/>
          <w:sz w:val="24"/>
          <w:szCs w:val="24"/>
          <w14:numForm w14:val="oldStyle"/>
        </w:rPr>
        <w:t>disc</w:t>
      </w:r>
      <w:r w:rsidR="005D707C" w:rsidRPr="00044148">
        <w:rPr>
          <w:rFonts w:ascii="Times New Roman" w:hAnsi="Times New Roman" w:cs="Times New Roman"/>
          <w:color w:val="000000" w:themeColor="text1"/>
          <w:sz w:val="24"/>
          <w:szCs w:val="24"/>
          <w14:numForm w14:val="oldStyle"/>
        </w:rPr>
        <w:t xml:space="preserve"> must surely divide opinion; it is certainly not one for the purists. It is undeniably, however,</w:t>
      </w:r>
      <w:r w:rsidR="0014248C" w:rsidRPr="00044148">
        <w:rPr>
          <w:rFonts w:ascii="Times New Roman" w:hAnsi="Times New Roman" w:cs="Times New Roman"/>
          <w:color w:val="000000" w:themeColor="text1"/>
          <w:sz w:val="24"/>
          <w:szCs w:val="24"/>
          <w14:numForm w14:val="oldStyle"/>
        </w:rPr>
        <w:t xml:space="preserve"> </w:t>
      </w:r>
      <w:r w:rsidR="00DB5454" w:rsidRPr="00044148">
        <w:rPr>
          <w:rFonts w:ascii="Times New Roman" w:hAnsi="Times New Roman" w:cs="Times New Roman"/>
          <w:color w:val="000000" w:themeColor="text1"/>
          <w:sz w:val="24"/>
          <w:szCs w:val="24"/>
          <w14:numForm w14:val="oldStyle"/>
        </w:rPr>
        <w:t>a confident</w:t>
      </w:r>
      <w:r w:rsidR="005D707C" w:rsidRPr="00044148">
        <w:rPr>
          <w:rFonts w:ascii="Times New Roman" w:hAnsi="Times New Roman" w:cs="Times New Roman"/>
          <w:color w:val="000000" w:themeColor="text1"/>
          <w:sz w:val="24"/>
          <w:szCs w:val="24"/>
          <w14:numForm w14:val="oldStyle"/>
        </w:rPr>
        <w:t>, purposeful</w:t>
      </w:r>
      <w:r w:rsidR="00DB5454" w:rsidRPr="00044148">
        <w:rPr>
          <w:rFonts w:ascii="Times New Roman" w:hAnsi="Times New Roman" w:cs="Times New Roman"/>
          <w:color w:val="000000" w:themeColor="text1"/>
          <w:sz w:val="24"/>
          <w:szCs w:val="24"/>
          <w14:numForm w14:val="oldStyle"/>
        </w:rPr>
        <w:t xml:space="preserve"> and beguiling</w:t>
      </w:r>
      <w:r w:rsidR="0014248C" w:rsidRPr="00044148">
        <w:rPr>
          <w:rFonts w:ascii="Times New Roman" w:hAnsi="Times New Roman" w:cs="Times New Roman"/>
          <w:color w:val="000000" w:themeColor="text1"/>
          <w:sz w:val="24"/>
          <w:szCs w:val="24"/>
          <w14:numForm w14:val="oldStyle"/>
        </w:rPr>
        <w:t xml:space="preserve"> </w:t>
      </w:r>
      <w:r w:rsidR="005D707C" w:rsidRPr="00044148">
        <w:rPr>
          <w:rFonts w:ascii="Times New Roman" w:hAnsi="Times New Roman" w:cs="Times New Roman"/>
          <w:color w:val="000000" w:themeColor="text1"/>
          <w:sz w:val="24"/>
          <w:szCs w:val="24"/>
          <w14:numForm w14:val="oldStyle"/>
        </w:rPr>
        <w:t xml:space="preserve">artistic </w:t>
      </w:r>
      <w:r w:rsidR="0014248C" w:rsidRPr="00044148">
        <w:rPr>
          <w:rFonts w:ascii="Times New Roman" w:hAnsi="Times New Roman" w:cs="Times New Roman"/>
          <w:color w:val="000000" w:themeColor="text1"/>
          <w:sz w:val="24"/>
          <w:szCs w:val="24"/>
          <w14:numForm w14:val="oldStyle"/>
        </w:rPr>
        <w:t>product</w:t>
      </w:r>
      <w:r w:rsidR="005D707C" w:rsidRPr="00044148">
        <w:rPr>
          <w:rFonts w:ascii="Times New Roman" w:hAnsi="Times New Roman" w:cs="Times New Roman"/>
          <w:color w:val="000000" w:themeColor="text1"/>
          <w:sz w:val="24"/>
          <w:szCs w:val="24"/>
          <w14:numForm w14:val="oldStyle"/>
        </w:rPr>
        <w:t xml:space="preserve"> of admirable integrity.</w:t>
      </w:r>
      <w:r w:rsidR="00DB5454" w:rsidRPr="00044148">
        <w:rPr>
          <w:rFonts w:ascii="Times New Roman" w:hAnsi="Times New Roman" w:cs="Times New Roman"/>
          <w:color w:val="000000" w:themeColor="text1"/>
          <w:sz w:val="24"/>
          <w:szCs w:val="24"/>
          <w14:numForm w14:val="oldStyle"/>
        </w:rPr>
        <w:t xml:space="preserve"> </w:t>
      </w:r>
    </w:p>
    <w:p w14:paraId="0922275B" w14:textId="77777777" w:rsidR="006A0848" w:rsidRPr="00044148" w:rsidRDefault="00955D9F" w:rsidP="00733C87">
      <w:pPr>
        <w:spacing w:after="0" w:line="360" w:lineRule="auto"/>
        <w:ind w:firstLine="471"/>
        <w:rPr>
          <w:rFonts w:ascii="Times New Roman" w:hAnsi="Times New Roman" w:cs="Times New Roman"/>
          <w:color w:val="000000" w:themeColor="text1"/>
          <w:sz w:val="24"/>
          <w:szCs w:val="24"/>
          <w14:numForm w14:val="oldStyle"/>
        </w:rPr>
      </w:pPr>
      <w:r w:rsidRPr="00044148">
        <w:rPr>
          <w:rFonts w:ascii="Times New Roman" w:hAnsi="Times New Roman" w:cs="Times New Roman"/>
          <w:color w:val="000000" w:themeColor="text1"/>
          <w:sz w:val="24"/>
          <w:szCs w:val="24"/>
          <w14:numForm w14:val="oldStyle"/>
        </w:rPr>
        <w:t xml:space="preserve">Contrast is achieved in </w:t>
      </w:r>
      <w:r w:rsidRPr="00044148">
        <w:rPr>
          <w:rFonts w:ascii="Times New Roman" w:eastAsia="Times New Roman" w:hAnsi="Times New Roman" w:cs="Times New Roman"/>
          <w:noProof/>
          <w:color w:val="000000" w:themeColor="text1"/>
          <w:sz w:val="24"/>
          <w:szCs w:val="24"/>
          <w:lang w:bidi="en-US"/>
          <w14:numForm w14:val="oldStyle"/>
        </w:rPr>
        <w:t>Gothic Voices’s</w:t>
      </w:r>
      <w:r w:rsidRPr="00044148">
        <w:rPr>
          <w:rFonts w:ascii="Times New Roman" w:hAnsi="Times New Roman" w:cs="Times New Roman"/>
          <w:b/>
          <w:noProof/>
          <w:color w:val="000000" w:themeColor="text1"/>
          <w:sz w:val="24"/>
          <w:szCs w:val="24"/>
        </w:rPr>
        <w:t xml:space="preserve"> Mary Star of the Sea </w:t>
      </w:r>
      <w:r w:rsidRPr="00044148">
        <w:rPr>
          <w:rFonts w:ascii="Times New Roman" w:hAnsi="Times New Roman" w:cs="Times New Roman"/>
          <w:noProof/>
          <w:color w:val="000000" w:themeColor="text1"/>
          <w:sz w:val="24"/>
          <w:szCs w:val="24"/>
        </w:rPr>
        <w:t xml:space="preserve">(Linn </w:t>
      </w:r>
      <w:r w:rsidRPr="00044148">
        <w:rPr>
          <w:rFonts w:ascii="Times New Roman" w:hAnsi="Times New Roman" w:cs="Times New Roman"/>
          <w:smallCaps/>
          <w:noProof/>
          <w:color w:val="000000" w:themeColor="text1"/>
          <w:sz w:val="24"/>
          <w:szCs w:val="24"/>
        </w:rPr>
        <w:t xml:space="preserve">ckd 541, </w:t>
      </w:r>
      <w:r w:rsidRPr="00044148">
        <w:rPr>
          <w:rFonts w:ascii="Times New Roman" w:hAnsi="Times New Roman" w:cs="Times New Roman"/>
          <w:i/>
          <w:noProof/>
          <w:color w:val="000000" w:themeColor="text1"/>
          <w:sz w:val="24"/>
          <w:szCs w:val="24"/>
        </w:rPr>
        <w:t xml:space="preserve">issued </w:t>
      </w:r>
      <w:r w:rsidRPr="00044148">
        <w:rPr>
          <w:rFonts w:ascii="Times New Roman" w:hAnsi="Times New Roman" w:cs="Times New Roman"/>
          <w:noProof/>
          <w:color w:val="000000" w:themeColor="text1"/>
          <w:sz w:val="24"/>
          <w:szCs w:val="24"/>
        </w:rPr>
        <w:t xml:space="preserve">2016, 74′) </w:t>
      </w:r>
      <w:r w:rsidR="006A0848" w:rsidRPr="00044148">
        <w:rPr>
          <w:rFonts w:ascii="Times New Roman" w:hAnsi="Times New Roman" w:cs="Times New Roman"/>
          <w:color w:val="000000" w:themeColor="text1"/>
          <w:sz w:val="24"/>
          <w:szCs w:val="24"/>
          <w14:numForm w14:val="oldStyle"/>
        </w:rPr>
        <w:t xml:space="preserve">not </w:t>
      </w:r>
      <w:r w:rsidRPr="00044148">
        <w:rPr>
          <w:rFonts w:ascii="Times New Roman" w:hAnsi="Times New Roman" w:cs="Times New Roman"/>
          <w:color w:val="000000" w:themeColor="text1"/>
          <w:sz w:val="24"/>
          <w:szCs w:val="24"/>
          <w14:numForm w14:val="oldStyle"/>
        </w:rPr>
        <w:t xml:space="preserve">primarily </w:t>
      </w:r>
      <w:r w:rsidR="006A0848" w:rsidRPr="00044148">
        <w:rPr>
          <w:rFonts w:ascii="Times New Roman" w:hAnsi="Times New Roman" w:cs="Times New Roman"/>
          <w:color w:val="000000" w:themeColor="text1"/>
          <w:sz w:val="24"/>
          <w:szCs w:val="24"/>
          <w14:numForm w14:val="oldStyle"/>
        </w:rPr>
        <w:t>between music</w:t>
      </w:r>
      <w:r w:rsidRPr="00044148">
        <w:rPr>
          <w:rFonts w:ascii="Times New Roman" w:hAnsi="Times New Roman" w:cs="Times New Roman"/>
          <w:color w:val="000000" w:themeColor="text1"/>
          <w:sz w:val="24"/>
          <w:szCs w:val="24"/>
          <w14:numForm w14:val="oldStyle"/>
        </w:rPr>
        <w:t xml:space="preserve"> old and new</w:t>
      </w:r>
      <w:r w:rsidR="006A0848" w:rsidRPr="00044148">
        <w:rPr>
          <w:rFonts w:ascii="Times New Roman" w:hAnsi="Times New Roman" w:cs="Times New Roman"/>
          <w:color w:val="000000" w:themeColor="text1"/>
          <w:sz w:val="24"/>
          <w:szCs w:val="24"/>
          <w14:numForm w14:val="oldStyle"/>
        </w:rPr>
        <w:t xml:space="preserve">, which co-exist here </w:t>
      </w:r>
      <w:r w:rsidRPr="00044148">
        <w:rPr>
          <w:rFonts w:ascii="Times New Roman" w:hAnsi="Times New Roman" w:cs="Times New Roman"/>
          <w:color w:val="000000" w:themeColor="text1"/>
          <w:sz w:val="24"/>
          <w:szCs w:val="24"/>
          <w14:numForm w14:val="oldStyle"/>
        </w:rPr>
        <w:t>quite comfortably</w:t>
      </w:r>
      <w:r w:rsidR="006A0848" w:rsidRPr="00044148">
        <w:rPr>
          <w:rFonts w:ascii="Times New Roman" w:hAnsi="Times New Roman" w:cs="Times New Roman"/>
          <w:color w:val="000000" w:themeColor="text1"/>
          <w:sz w:val="24"/>
          <w:szCs w:val="24"/>
          <w14:numForm w14:val="oldStyle"/>
        </w:rPr>
        <w:t>, but rather between music of measured rhythmic vitality</w:t>
      </w:r>
      <w:r w:rsidRPr="00044148">
        <w:rPr>
          <w:rFonts w:ascii="Times New Roman" w:hAnsi="Times New Roman" w:cs="Times New Roman"/>
          <w:color w:val="000000" w:themeColor="text1"/>
          <w:sz w:val="24"/>
          <w:szCs w:val="24"/>
          <w14:numForm w14:val="oldStyle"/>
        </w:rPr>
        <w:t xml:space="preserve">, </w:t>
      </w:r>
      <w:r w:rsidR="006A0848" w:rsidRPr="00044148">
        <w:rPr>
          <w:rFonts w:ascii="Times New Roman" w:hAnsi="Times New Roman" w:cs="Times New Roman"/>
          <w:color w:val="000000" w:themeColor="text1"/>
          <w:sz w:val="24"/>
          <w:szCs w:val="24"/>
          <w14:numForm w14:val="oldStyle"/>
        </w:rPr>
        <w:t>like the</w:t>
      </w:r>
      <w:r w:rsidR="00733C87" w:rsidRPr="00044148">
        <w:rPr>
          <w:rFonts w:ascii="Times New Roman" w:hAnsi="Times New Roman" w:cs="Times New Roman"/>
          <w:color w:val="000000" w:themeColor="text1"/>
          <w:sz w:val="24"/>
          <w:szCs w:val="24"/>
          <w14:numForm w14:val="oldStyle"/>
        </w:rPr>
        <w:t xml:space="preserve"> splendidly</w:t>
      </w:r>
      <w:r w:rsidR="006A0848" w:rsidRPr="00044148">
        <w:rPr>
          <w:rFonts w:ascii="Times New Roman" w:hAnsi="Times New Roman" w:cs="Times New Roman"/>
          <w:color w:val="000000" w:themeColor="text1"/>
          <w:sz w:val="24"/>
          <w:szCs w:val="24"/>
          <w14:numForm w14:val="oldStyle"/>
        </w:rPr>
        <w:t xml:space="preserve"> capricious </w:t>
      </w:r>
      <w:r w:rsidR="006A0848" w:rsidRPr="00044148">
        <w:rPr>
          <w:rFonts w:ascii="Times New Roman" w:hAnsi="Times New Roman" w:cs="Times New Roman"/>
          <w:i/>
          <w:iCs/>
          <w:color w:val="000000" w:themeColor="text1"/>
          <w:sz w:val="24"/>
          <w:szCs w:val="24"/>
          <w14:numForm w14:val="oldStyle"/>
        </w:rPr>
        <w:t xml:space="preserve">Ave decus seculi </w:t>
      </w:r>
      <w:r w:rsidR="006A0848" w:rsidRPr="00044148">
        <w:rPr>
          <w:rFonts w:ascii="Times New Roman" w:hAnsi="Times New Roman" w:cs="Times New Roman"/>
          <w:color w:val="000000" w:themeColor="text1"/>
          <w:sz w:val="24"/>
          <w:szCs w:val="24"/>
          <w14:numForm w14:val="oldStyle"/>
        </w:rPr>
        <w:t>of Richard Smert (</w:t>
      </w:r>
      <w:r w:rsidR="006A0848" w:rsidRPr="00044148">
        <w:rPr>
          <w:rFonts w:ascii="Times New Roman" w:hAnsi="Times New Roman" w:cs="Times New Roman"/>
          <w:i/>
          <w:iCs/>
          <w:color w:val="000000" w:themeColor="text1"/>
          <w:sz w:val="24"/>
          <w:szCs w:val="24"/>
          <w14:numForm w14:val="oldStyle"/>
        </w:rPr>
        <w:t>fl</w:t>
      </w:r>
      <w:r w:rsidR="006A0848" w:rsidRPr="00044148">
        <w:rPr>
          <w:rFonts w:ascii="Times New Roman" w:hAnsi="Times New Roman" w:cs="Times New Roman"/>
          <w:color w:val="000000" w:themeColor="text1"/>
          <w:sz w:val="24"/>
          <w:szCs w:val="24"/>
          <w14:numForm w14:val="oldStyle"/>
        </w:rPr>
        <w:t xml:space="preserve"> 1428</w:t>
      </w:r>
      <w:r w:rsidRPr="00044148">
        <w:rPr>
          <w:rFonts w:ascii="Times New Roman" w:hAnsi="Times New Roman" w:cs="Times New Roman"/>
          <w:color w:val="000000" w:themeColor="text1"/>
          <w:sz w:val="24"/>
          <w:szCs w:val="24"/>
          <w14:numForm w14:val="oldStyle"/>
        </w:rPr>
        <w:t>–</w:t>
      </w:r>
      <w:r w:rsidR="006A0848" w:rsidRPr="00044148">
        <w:rPr>
          <w:rFonts w:ascii="Times New Roman" w:hAnsi="Times New Roman" w:cs="Times New Roman"/>
          <w:color w:val="000000" w:themeColor="text1"/>
          <w:sz w:val="24"/>
          <w:szCs w:val="24"/>
          <w14:numForm w14:val="oldStyle"/>
        </w:rPr>
        <w:t>77)</w:t>
      </w:r>
      <w:r w:rsidRPr="00044148">
        <w:rPr>
          <w:rFonts w:ascii="Times New Roman" w:hAnsi="Times New Roman" w:cs="Times New Roman"/>
          <w:color w:val="000000" w:themeColor="text1"/>
          <w:sz w:val="24"/>
          <w:szCs w:val="24"/>
          <w14:numForm w14:val="oldStyle"/>
        </w:rPr>
        <w:t xml:space="preserve">, </w:t>
      </w:r>
      <w:r w:rsidR="006A0848" w:rsidRPr="00044148">
        <w:rPr>
          <w:rFonts w:ascii="Times New Roman" w:hAnsi="Times New Roman" w:cs="Times New Roman"/>
          <w:color w:val="000000" w:themeColor="text1"/>
          <w:sz w:val="24"/>
          <w:szCs w:val="24"/>
          <w14:numForm w14:val="oldStyle"/>
        </w:rPr>
        <w:t xml:space="preserve">and that of </w:t>
      </w:r>
      <w:r w:rsidRPr="00044148">
        <w:rPr>
          <w:rFonts w:ascii="Times New Roman" w:hAnsi="Times New Roman" w:cs="Times New Roman"/>
          <w:color w:val="000000" w:themeColor="text1"/>
          <w:sz w:val="24"/>
          <w:szCs w:val="24"/>
          <w14:numForm w14:val="oldStyle"/>
        </w:rPr>
        <w:t xml:space="preserve">unmeasured </w:t>
      </w:r>
      <w:r w:rsidR="006A0848" w:rsidRPr="00044148">
        <w:rPr>
          <w:rFonts w:ascii="Times New Roman" w:hAnsi="Times New Roman" w:cs="Times New Roman"/>
          <w:color w:val="000000" w:themeColor="text1"/>
          <w:sz w:val="24"/>
          <w:szCs w:val="24"/>
          <w14:numForm w14:val="oldStyle"/>
        </w:rPr>
        <w:t>rhythmic freedom</w:t>
      </w:r>
      <w:r w:rsidRPr="00044148">
        <w:rPr>
          <w:rFonts w:ascii="Times New Roman" w:hAnsi="Times New Roman" w:cs="Times New Roman"/>
          <w:color w:val="000000" w:themeColor="text1"/>
          <w:sz w:val="24"/>
          <w:szCs w:val="24"/>
          <w14:numForm w14:val="oldStyle"/>
        </w:rPr>
        <w:t xml:space="preserve">, like the monophonic </w:t>
      </w:r>
      <w:r w:rsidRPr="00044148">
        <w:rPr>
          <w:rFonts w:ascii="Times New Roman" w:hAnsi="Times New Roman" w:cs="Times New Roman"/>
          <w:i/>
          <w:iCs/>
          <w:color w:val="000000" w:themeColor="text1"/>
          <w:sz w:val="24"/>
          <w:szCs w:val="24"/>
          <w14:numForm w14:val="oldStyle"/>
        </w:rPr>
        <w:t>Crist and Sainte Marie</w:t>
      </w:r>
      <w:r w:rsidRPr="00044148">
        <w:rPr>
          <w:rFonts w:ascii="Times New Roman" w:hAnsi="Times New Roman" w:cs="Times New Roman"/>
          <w:color w:val="000000" w:themeColor="text1"/>
          <w:sz w:val="24"/>
          <w:szCs w:val="24"/>
          <w14:numForm w14:val="oldStyle"/>
        </w:rPr>
        <w:t xml:space="preserve"> of Godric of Finchale (</w:t>
      </w:r>
      <w:r w:rsidRPr="00044148">
        <w:rPr>
          <w:rFonts w:ascii="Times New Roman" w:hAnsi="Times New Roman" w:cs="Times New Roman"/>
          <w:i/>
          <w:iCs/>
          <w:color w:val="000000" w:themeColor="text1"/>
          <w:sz w:val="24"/>
          <w:szCs w:val="24"/>
          <w14:numForm w14:val="oldStyle"/>
        </w:rPr>
        <w:t>c</w:t>
      </w:r>
      <w:r w:rsidR="00BF44A5" w:rsidRPr="00044148">
        <w:rPr>
          <w:rFonts w:ascii="Times New Roman" w:hAnsi="Times New Roman" w:cs="Times New Roman"/>
          <w:color w:val="000000" w:themeColor="text1"/>
          <w:sz w:val="24"/>
          <w:szCs w:val="24"/>
          <w14:numForm w14:val="oldStyle"/>
        </w:rPr>
        <w:t>.</w:t>
      </w:r>
      <w:r w:rsidRPr="00044148">
        <w:rPr>
          <w:rFonts w:ascii="Times New Roman" w:hAnsi="Times New Roman" w:cs="Times New Roman"/>
          <w:color w:val="000000" w:themeColor="text1"/>
          <w:sz w:val="24"/>
          <w:szCs w:val="24"/>
          <w14:numForm w14:val="oldStyle"/>
        </w:rPr>
        <w:t xml:space="preserve">1065–1170). Lying somewhere in between is the ensemble’s 2015 commission </w:t>
      </w:r>
      <w:r w:rsidRPr="00044148">
        <w:rPr>
          <w:rFonts w:ascii="Times New Roman" w:hAnsi="Times New Roman" w:cs="Times New Roman"/>
          <w:i/>
          <w:iCs/>
          <w:color w:val="000000" w:themeColor="text1"/>
          <w:sz w:val="24"/>
          <w:szCs w:val="24"/>
          <w14:numForm w14:val="oldStyle"/>
        </w:rPr>
        <w:t>Stond wel, Moder, under rode</w:t>
      </w:r>
      <w:r w:rsidRPr="00044148">
        <w:rPr>
          <w:rFonts w:ascii="Times New Roman" w:hAnsi="Times New Roman" w:cs="Times New Roman"/>
          <w:color w:val="000000" w:themeColor="text1"/>
          <w:sz w:val="24"/>
          <w:szCs w:val="24"/>
          <w14:numForm w14:val="oldStyle"/>
        </w:rPr>
        <w:t>, a reaction by the British-Norwegian composer Andrew Smith (</w:t>
      </w:r>
      <w:r w:rsidRPr="00044148">
        <w:rPr>
          <w:rFonts w:ascii="Times New Roman" w:hAnsi="Times New Roman" w:cs="Times New Roman"/>
          <w:i/>
          <w:iCs/>
          <w:color w:val="000000" w:themeColor="text1"/>
          <w:sz w:val="24"/>
          <w:szCs w:val="24"/>
          <w14:numForm w14:val="oldStyle"/>
        </w:rPr>
        <w:t>b</w:t>
      </w:r>
      <w:r w:rsidRPr="00044148">
        <w:rPr>
          <w:rFonts w:ascii="Times New Roman" w:hAnsi="Times New Roman" w:cs="Times New Roman"/>
          <w:color w:val="000000" w:themeColor="text1"/>
          <w:sz w:val="24"/>
          <w:szCs w:val="24"/>
          <w14:numForm w14:val="oldStyle"/>
        </w:rPr>
        <w:t xml:space="preserve"> 1970) to the anonymous </w:t>
      </w:r>
      <w:r w:rsidR="00BF44A5" w:rsidRPr="00044148">
        <w:rPr>
          <w:rFonts w:ascii="Times New Roman" w:hAnsi="Times New Roman" w:cs="Times New Roman"/>
          <w:color w:val="000000" w:themeColor="text1"/>
          <w:sz w:val="24"/>
          <w:szCs w:val="24"/>
          <w14:numForm w14:val="oldStyle"/>
        </w:rPr>
        <w:t>13th-</w:t>
      </w:r>
      <w:r w:rsidRPr="00044148">
        <w:rPr>
          <w:rFonts w:ascii="Times New Roman" w:hAnsi="Times New Roman" w:cs="Times New Roman"/>
          <w:color w:val="000000" w:themeColor="text1"/>
          <w:sz w:val="24"/>
          <w:szCs w:val="24"/>
          <w14:numForm w14:val="oldStyle"/>
        </w:rPr>
        <w:t xml:space="preserve">century chant that is also included on the disc. </w:t>
      </w:r>
      <w:r w:rsidR="00B95BE9" w:rsidRPr="00044148">
        <w:rPr>
          <w:rFonts w:ascii="Times New Roman" w:hAnsi="Times New Roman" w:cs="Times New Roman"/>
          <w:color w:val="000000" w:themeColor="text1"/>
          <w:sz w:val="24"/>
          <w:szCs w:val="24"/>
          <w14:numForm w14:val="oldStyle"/>
        </w:rPr>
        <w:t>Smith’s</w:t>
      </w:r>
      <w:r w:rsidRPr="00044148">
        <w:rPr>
          <w:rFonts w:ascii="Times New Roman" w:hAnsi="Times New Roman" w:cs="Times New Roman"/>
          <w:color w:val="000000" w:themeColor="text1"/>
          <w:sz w:val="24"/>
          <w:szCs w:val="24"/>
          <w14:numForm w14:val="oldStyle"/>
        </w:rPr>
        <w:t xml:space="preserve"> is mainly homophonic, mostly syllabic music of great harmonic power and subtlety that responds to the text with considerable delicacy and intelligence. The piece’s meaning is enhanced through repeated melodic and harmonic gestures that lend it structure and rhetorical power. It is questionable, </w:t>
      </w:r>
      <w:r w:rsidR="00733C87" w:rsidRPr="00044148">
        <w:rPr>
          <w:rFonts w:ascii="Times New Roman" w:hAnsi="Times New Roman" w:cs="Times New Roman"/>
          <w:color w:val="000000" w:themeColor="text1"/>
          <w:sz w:val="24"/>
          <w:szCs w:val="24"/>
          <w14:numForm w14:val="oldStyle"/>
        </w:rPr>
        <w:t>therefore</w:t>
      </w:r>
      <w:r w:rsidRPr="00044148">
        <w:rPr>
          <w:rFonts w:ascii="Times New Roman" w:hAnsi="Times New Roman" w:cs="Times New Roman"/>
          <w:color w:val="000000" w:themeColor="text1"/>
          <w:sz w:val="24"/>
          <w:szCs w:val="24"/>
          <w14:numForm w14:val="oldStyle"/>
        </w:rPr>
        <w:t xml:space="preserve">, whether to split the work in two and to place two other tracks in between was to act in the greatest service of a composition of just over nine minutes in length. </w:t>
      </w:r>
      <w:r w:rsidR="00733C87" w:rsidRPr="00044148">
        <w:rPr>
          <w:rFonts w:ascii="Times New Roman" w:hAnsi="Times New Roman" w:cs="Times New Roman"/>
          <w:color w:val="000000" w:themeColor="text1"/>
          <w:sz w:val="24"/>
          <w:szCs w:val="24"/>
          <w14:numForm w14:val="oldStyle"/>
        </w:rPr>
        <w:t>The exemplary performance on this disc is at once controlled and dramatically expressive, with great dynamic contrast, clearly delivered text and a sure sense of poetic line.</w:t>
      </w:r>
    </w:p>
    <w:p w14:paraId="7E4C80A2" w14:textId="0E41EB96" w:rsidR="007B269A" w:rsidRPr="00044148" w:rsidRDefault="00733C87" w:rsidP="007B269A">
      <w:pPr>
        <w:spacing w:after="0" w:line="360" w:lineRule="auto"/>
        <w:ind w:firstLine="471"/>
        <w:rPr>
          <w:rFonts w:ascii="Times New Roman" w:hAnsi="Times New Roman" w:cs="Times New Roman"/>
          <w:color w:val="000000" w:themeColor="text1"/>
          <w:sz w:val="24"/>
          <w:szCs w:val="24"/>
          <w14:numForm w14:val="oldStyle"/>
        </w:rPr>
      </w:pPr>
      <w:r w:rsidRPr="00044148">
        <w:rPr>
          <w:rFonts w:ascii="Times New Roman" w:hAnsi="Times New Roman" w:cs="Times New Roman"/>
          <w:bCs/>
          <w:noProof/>
          <w:color w:val="000000" w:themeColor="text1"/>
          <w:sz w:val="24"/>
          <w:szCs w:val="24"/>
        </w:rPr>
        <w:t>C</w:t>
      </w:r>
      <w:r w:rsidR="00955D9F" w:rsidRPr="00044148">
        <w:rPr>
          <w:rFonts w:ascii="Times New Roman" w:hAnsi="Times New Roman" w:cs="Times New Roman"/>
          <w:bCs/>
          <w:noProof/>
          <w:color w:val="000000" w:themeColor="text1"/>
          <w:sz w:val="24"/>
          <w:szCs w:val="24"/>
        </w:rPr>
        <w:t>omposed in 1994 for the Hilliard Ensemble</w:t>
      </w:r>
      <w:r w:rsidRPr="00044148">
        <w:rPr>
          <w:rFonts w:ascii="Times New Roman" w:hAnsi="Times New Roman" w:cs="Times New Roman"/>
          <w:bCs/>
          <w:noProof/>
          <w:color w:val="000000" w:themeColor="text1"/>
          <w:sz w:val="24"/>
          <w:szCs w:val="24"/>
        </w:rPr>
        <w:t xml:space="preserve">, and also included in </w:t>
      </w:r>
      <w:r w:rsidR="00BF44A5" w:rsidRPr="00044148">
        <w:rPr>
          <w:rFonts w:ascii="Times New Roman" w:hAnsi="Times New Roman" w:cs="Times New Roman"/>
          <w:bCs/>
          <w:noProof/>
          <w:color w:val="000000" w:themeColor="text1"/>
          <w:sz w:val="24"/>
          <w:szCs w:val="24"/>
        </w:rPr>
        <w:t xml:space="preserve">this </w:t>
      </w:r>
      <w:r w:rsidRPr="00044148">
        <w:rPr>
          <w:rFonts w:ascii="Times New Roman" w:hAnsi="Times New Roman" w:cs="Times New Roman"/>
          <w:bCs/>
          <w:noProof/>
          <w:color w:val="000000" w:themeColor="text1"/>
          <w:sz w:val="24"/>
          <w:szCs w:val="24"/>
        </w:rPr>
        <w:t>programme</w:t>
      </w:r>
      <w:r w:rsidR="00BF44A5" w:rsidRPr="00044148">
        <w:rPr>
          <w:rFonts w:ascii="Times New Roman" w:hAnsi="Times New Roman" w:cs="Times New Roman"/>
          <w:bCs/>
          <w:noProof/>
          <w:color w:val="000000" w:themeColor="text1"/>
          <w:sz w:val="24"/>
          <w:szCs w:val="24"/>
        </w:rPr>
        <w:t xml:space="preserve"> by Gothic Voices</w:t>
      </w:r>
      <w:r w:rsidRPr="00044148">
        <w:rPr>
          <w:rFonts w:ascii="Times New Roman" w:hAnsi="Times New Roman" w:cs="Times New Roman"/>
          <w:bCs/>
          <w:noProof/>
          <w:color w:val="000000" w:themeColor="text1"/>
          <w:sz w:val="24"/>
          <w:szCs w:val="24"/>
        </w:rPr>
        <w:t>, is</w:t>
      </w:r>
      <w:r w:rsidR="00955D9F" w:rsidRPr="00044148">
        <w:rPr>
          <w:rFonts w:ascii="Times New Roman" w:hAnsi="Times New Roman" w:cs="Times New Roman"/>
          <w:bCs/>
          <w:noProof/>
          <w:color w:val="000000" w:themeColor="text1"/>
          <w:sz w:val="24"/>
          <w:szCs w:val="24"/>
        </w:rPr>
        <w:t xml:space="preserve"> </w:t>
      </w:r>
      <w:r w:rsidR="00955D9F" w:rsidRPr="00044148">
        <w:rPr>
          <w:rFonts w:ascii="Times New Roman" w:hAnsi="Times New Roman" w:cs="Times New Roman"/>
          <w:color w:val="000000" w:themeColor="text1"/>
          <w:sz w:val="24"/>
          <w:szCs w:val="24"/>
          <w14:numForm w14:val="oldStyle"/>
        </w:rPr>
        <w:t xml:space="preserve">the striking and intense eight-minute </w:t>
      </w:r>
      <w:r w:rsidR="00955D9F" w:rsidRPr="00044148">
        <w:rPr>
          <w:rFonts w:ascii="Times New Roman" w:hAnsi="Times New Roman" w:cs="Times New Roman"/>
          <w:i/>
          <w:iCs/>
          <w:color w:val="000000" w:themeColor="text1"/>
          <w:sz w:val="24"/>
          <w:szCs w:val="24"/>
          <w14:numForm w14:val="oldStyle"/>
        </w:rPr>
        <w:t>Music for the Star of the Sea</w:t>
      </w:r>
      <w:r w:rsidR="00955D9F" w:rsidRPr="00044148">
        <w:rPr>
          <w:rFonts w:ascii="Times New Roman" w:hAnsi="Times New Roman" w:cs="Times New Roman"/>
          <w:color w:val="000000" w:themeColor="text1"/>
          <w:sz w:val="24"/>
          <w:szCs w:val="24"/>
          <w14:numForm w14:val="oldStyle"/>
        </w:rPr>
        <w:t xml:space="preserve"> by </w:t>
      </w:r>
      <w:r w:rsidRPr="00044148">
        <w:rPr>
          <w:rFonts w:ascii="Times New Roman" w:hAnsi="Times New Roman" w:cs="Times New Roman"/>
          <w:color w:val="000000" w:themeColor="text1"/>
          <w:sz w:val="24"/>
          <w:szCs w:val="24"/>
          <w14:numForm w14:val="oldStyle"/>
        </w:rPr>
        <w:t xml:space="preserve">the American composer </w:t>
      </w:r>
      <w:r w:rsidR="00955D9F" w:rsidRPr="00044148">
        <w:rPr>
          <w:rFonts w:ascii="Times New Roman" w:eastAsia="Times New Roman" w:hAnsi="Times New Roman" w:cs="Times New Roman"/>
          <w:noProof/>
          <w:color w:val="000000" w:themeColor="text1"/>
          <w:sz w:val="24"/>
          <w:szCs w:val="24"/>
          <w:lang w:bidi="en-US"/>
          <w14:numForm w14:val="oldStyle"/>
        </w:rPr>
        <w:t>Joanne Metcalf (</w:t>
      </w:r>
      <w:r w:rsidR="00955D9F" w:rsidRPr="00044148">
        <w:rPr>
          <w:rFonts w:ascii="Times New Roman" w:eastAsia="Times New Roman" w:hAnsi="Times New Roman" w:cs="Times New Roman"/>
          <w:i/>
          <w:iCs/>
          <w:noProof/>
          <w:color w:val="000000" w:themeColor="text1"/>
          <w:sz w:val="24"/>
          <w:szCs w:val="24"/>
          <w:lang w:bidi="en-US"/>
          <w14:numForm w14:val="oldStyle"/>
        </w:rPr>
        <w:t>b</w:t>
      </w:r>
      <w:r w:rsidR="00955D9F" w:rsidRPr="00044148">
        <w:rPr>
          <w:rFonts w:ascii="Times New Roman" w:eastAsia="Times New Roman" w:hAnsi="Times New Roman" w:cs="Times New Roman"/>
          <w:noProof/>
          <w:color w:val="000000" w:themeColor="text1"/>
          <w:sz w:val="24"/>
          <w:szCs w:val="24"/>
          <w:lang w:bidi="en-US"/>
          <w14:numForm w14:val="oldStyle"/>
        </w:rPr>
        <w:t xml:space="preserve"> 1958)</w:t>
      </w:r>
      <w:r w:rsidRPr="00044148">
        <w:rPr>
          <w:rFonts w:ascii="Times New Roman" w:eastAsia="Times New Roman" w:hAnsi="Times New Roman" w:cs="Times New Roman"/>
          <w:noProof/>
          <w:color w:val="000000" w:themeColor="text1"/>
          <w:sz w:val="24"/>
          <w:szCs w:val="24"/>
          <w:lang w:bidi="en-US"/>
          <w14:numForm w14:val="oldStyle"/>
        </w:rPr>
        <w:t>, which is</w:t>
      </w:r>
      <w:r w:rsidR="00955D9F" w:rsidRPr="00044148">
        <w:rPr>
          <w:rFonts w:ascii="Times New Roman" w:eastAsia="Times New Roman" w:hAnsi="Times New Roman" w:cs="Times New Roman"/>
          <w:noProof/>
          <w:color w:val="000000" w:themeColor="text1"/>
          <w:sz w:val="24"/>
          <w:szCs w:val="24"/>
          <w:lang w:bidi="en-US"/>
          <w14:numForm w14:val="oldStyle"/>
        </w:rPr>
        <w:t xml:space="preserve"> is performed flawlessly and with great panache on</w:t>
      </w:r>
      <w:r w:rsidRPr="00044148">
        <w:rPr>
          <w:rFonts w:ascii="Times New Roman" w:eastAsia="Times New Roman" w:hAnsi="Times New Roman" w:cs="Times New Roman"/>
          <w:noProof/>
          <w:color w:val="000000" w:themeColor="text1"/>
          <w:sz w:val="24"/>
          <w:szCs w:val="24"/>
          <w:lang w:bidi="en-US"/>
          <w14:numForm w14:val="oldStyle"/>
        </w:rPr>
        <w:t xml:space="preserve"> this disc</w:t>
      </w:r>
      <w:r w:rsidR="00955D9F" w:rsidRPr="00044148">
        <w:rPr>
          <w:rFonts w:ascii="Times New Roman" w:hAnsi="Times New Roman" w:cs="Times New Roman"/>
          <w:noProof/>
          <w:color w:val="000000" w:themeColor="text1"/>
          <w:sz w:val="24"/>
          <w:szCs w:val="24"/>
        </w:rPr>
        <w:t xml:space="preserve">. That </w:t>
      </w:r>
      <w:r w:rsidRPr="00044148">
        <w:rPr>
          <w:rFonts w:ascii="Times New Roman" w:hAnsi="Times New Roman" w:cs="Times New Roman"/>
          <w:noProof/>
          <w:color w:val="000000" w:themeColor="text1"/>
          <w:sz w:val="24"/>
          <w:szCs w:val="24"/>
        </w:rPr>
        <w:t xml:space="preserve">it </w:t>
      </w:r>
      <w:r w:rsidR="00955D9F" w:rsidRPr="00044148">
        <w:rPr>
          <w:rFonts w:ascii="Times New Roman" w:hAnsi="Times New Roman" w:cs="Times New Roman"/>
          <w:noProof/>
          <w:color w:val="000000" w:themeColor="text1"/>
          <w:sz w:val="24"/>
          <w:szCs w:val="24"/>
        </w:rPr>
        <w:t>is constructed around a cantus firmus</w:t>
      </w:r>
      <w:r w:rsidRPr="00044148">
        <w:rPr>
          <w:rFonts w:ascii="Times New Roman" w:hAnsi="Times New Roman" w:cs="Times New Roman"/>
          <w:noProof/>
          <w:color w:val="000000" w:themeColor="text1"/>
          <w:sz w:val="24"/>
          <w:szCs w:val="24"/>
        </w:rPr>
        <w:t>,</w:t>
      </w:r>
      <w:r w:rsidR="00955D9F" w:rsidRPr="00044148">
        <w:rPr>
          <w:rFonts w:ascii="Times New Roman" w:hAnsi="Times New Roman" w:cs="Times New Roman"/>
          <w:noProof/>
          <w:color w:val="000000" w:themeColor="text1"/>
          <w:sz w:val="24"/>
          <w:szCs w:val="24"/>
        </w:rPr>
        <w:t xml:space="preserve"> and uses hocket and false relations demonstrates that it was designed to sit among such medieval </w:t>
      </w:r>
      <w:r w:rsidRPr="00044148">
        <w:rPr>
          <w:rFonts w:ascii="Times New Roman" w:hAnsi="Times New Roman" w:cs="Times New Roman"/>
          <w:noProof/>
          <w:color w:val="000000" w:themeColor="text1"/>
          <w:sz w:val="24"/>
          <w:szCs w:val="24"/>
        </w:rPr>
        <w:t>music</w:t>
      </w:r>
      <w:r w:rsidR="00955D9F" w:rsidRPr="00044148">
        <w:rPr>
          <w:rFonts w:ascii="Times New Roman" w:hAnsi="Times New Roman" w:cs="Times New Roman"/>
          <w:noProof/>
          <w:color w:val="000000" w:themeColor="text1"/>
          <w:sz w:val="24"/>
          <w:szCs w:val="24"/>
        </w:rPr>
        <w:t xml:space="preserve"> as surrounds it in this attractive programme, </w:t>
      </w:r>
      <w:r w:rsidRPr="00044148">
        <w:rPr>
          <w:rFonts w:ascii="Times New Roman" w:hAnsi="Times New Roman" w:cs="Times New Roman"/>
          <w:noProof/>
          <w:color w:val="000000" w:themeColor="text1"/>
          <w:sz w:val="24"/>
          <w:szCs w:val="24"/>
        </w:rPr>
        <w:t>wherein the piece’s</w:t>
      </w:r>
      <w:r w:rsidR="00955D9F" w:rsidRPr="00044148">
        <w:rPr>
          <w:rFonts w:ascii="Times New Roman" w:hAnsi="Times New Roman" w:cs="Times New Roman"/>
          <w:noProof/>
          <w:color w:val="000000" w:themeColor="text1"/>
          <w:sz w:val="24"/>
          <w:szCs w:val="24"/>
        </w:rPr>
        <w:t xml:space="preserve"> increasing chromatic intensity reads as a natural extension of the earlier repe</w:t>
      </w:r>
      <w:r w:rsidR="00B95BE9" w:rsidRPr="00044148">
        <w:rPr>
          <w:rFonts w:ascii="Times New Roman" w:hAnsi="Times New Roman" w:cs="Times New Roman"/>
          <w:noProof/>
          <w:color w:val="000000" w:themeColor="text1"/>
          <w:sz w:val="24"/>
          <w:szCs w:val="24"/>
        </w:rPr>
        <w:t>r</w:t>
      </w:r>
      <w:r w:rsidR="00955D9F" w:rsidRPr="00044148">
        <w:rPr>
          <w:rFonts w:ascii="Times New Roman" w:hAnsi="Times New Roman" w:cs="Times New Roman"/>
          <w:noProof/>
          <w:color w:val="000000" w:themeColor="text1"/>
          <w:sz w:val="24"/>
          <w:szCs w:val="24"/>
        </w:rPr>
        <w:t xml:space="preserve">tory to which it pays homage. </w:t>
      </w:r>
      <w:r w:rsidR="00BF44A5" w:rsidRPr="00044148">
        <w:rPr>
          <w:rFonts w:ascii="Times New Roman" w:hAnsi="Times New Roman" w:cs="Times New Roman"/>
          <w:noProof/>
          <w:color w:val="000000" w:themeColor="text1"/>
          <w:sz w:val="24"/>
          <w:szCs w:val="24"/>
        </w:rPr>
        <w:t>This detailed and nuanced—yet highly dramatic—</w:t>
      </w:r>
      <w:r w:rsidR="00955D9F" w:rsidRPr="00044148">
        <w:rPr>
          <w:rFonts w:ascii="Times New Roman" w:hAnsi="Times New Roman" w:cs="Times New Roman"/>
          <w:noProof/>
          <w:color w:val="000000" w:themeColor="text1"/>
          <w:sz w:val="24"/>
          <w:szCs w:val="24"/>
        </w:rPr>
        <w:t xml:space="preserve">recording </w:t>
      </w:r>
      <w:r w:rsidR="00BF44A5" w:rsidRPr="00044148">
        <w:rPr>
          <w:rFonts w:ascii="Times New Roman" w:hAnsi="Times New Roman" w:cs="Times New Roman"/>
          <w:noProof/>
          <w:color w:val="000000" w:themeColor="text1"/>
          <w:sz w:val="24"/>
          <w:szCs w:val="24"/>
        </w:rPr>
        <w:t xml:space="preserve">by Gothic Voices </w:t>
      </w:r>
      <w:r w:rsidR="00955D9F" w:rsidRPr="00044148">
        <w:rPr>
          <w:rFonts w:ascii="Times New Roman" w:hAnsi="Times New Roman" w:cs="Times New Roman"/>
          <w:noProof/>
          <w:color w:val="000000" w:themeColor="text1"/>
          <w:sz w:val="24"/>
          <w:szCs w:val="24"/>
        </w:rPr>
        <w:t xml:space="preserve">compares very favourably indeed with the premiere on </w:t>
      </w:r>
      <w:r w:rsidR="00955D9F" w:rsidRPr="00044148">
        <w:rPr>
          <w:rFonts w:ascii="Times New Roman" w:hAnsi="Times New Roman" w:cs="Times New Roman"/>
          <w:i/>
          <w:iCs/>
          <w:noProof/>
          <w:color w:val="000000" w:themeColor="text1"/>
          <w:sz w:val="24"/>
          <w:szCs w:val="24"/>
        </w:rPr>
        <w:t xml:space="preserve">A Hilliard </w:t>
      </w:r>
      <w:r w:rsidR="00BF44A5" w:rsidRPr="00044148">
        <w:rPr>
          <w:rFonts w:ascii="Times New Roman" w:hAnsi="Times New Roman" w:cs="Times New Roman"/>
          <w:i/>
          <w:iCs/>
          <w:noProof/>
          <w:color w:val="000000" w:themeColor="text1"/>
          <w:sz w:val="24"/>
          <w:szCs w:val="24"/>
        </w:rPr>
        <w:t>s</w:t>
      </w:r>
      <w:r w:rsidR="00955D9F" w:rsidRPr="00044148">
        <w:rPr>
          <w:rFonts w:ascii="Times New Roman" w:hAnsi="Times New Roman" w:cs="Times New Roman"/>
          <w:i/>
          <w:iCs/>
          <w:noProof/>
          <w:color w:val="000000" w:themeColor="text1"/>
          <w:sz w:val="24"/>
          <w:szCs w:val="24"/>
        </w:rPr>
        <w:t>ongbook</w:t>
      </w:r>
      <w:r w:rsidR="00BF44A5" w:rsidRPr="00044148">
        <w:rPr>
          <w:rFonts w:ascii="Times New Roman" w:hAnsi="Times New Roman" w:cs="Times New Roman"/>
          <w:i/>
          <w:iCs/>
          <w:noProof/>
          <w:color w:val="000000" w:themeColor="text1"/>
          <w:sz w:val="24"/>
          <w:szCs w:val="24"/>
        </w:rPr>
        <w:t>: New music for new voices</w:t>
      </w:r>
      <w:r w:rsidR="00955D9F" w:rsidRPr="00044148">
        <w:rPr>
          <w:rFonts w:ascii="Times New Roman" w:hAnsi="Times New Roman" w:cs="Times New Roman"/>
          <w:noProof/>
          <w:color w:val="000000" w:themeColor="text1"/>
          <w:sz w:val="24"/>
          <w:szCs w:val="24"/>
        </w:rPr>
        <w:t xml:space="preserve"> (ECM </w:t>
      </w:r>
      <w:r w:rsidR="00BF44A5" w:rsidRPr="00044148">
        <w:rPr>
          <w:rFonts w:ascii="Times New Roman" w:hAnsi="Times New Roman" w:cs="Times New Roman"/>
          <w:smallCaps/>
          <w:noProof/>
          <w:color w:val="000000" w:themeColor="text1"/>
          <w:sz w:val="24"/>
          <w:szCs w:val="24"/>
        </w:rPr>
        <w:t xml:space="preserve">new series </w:t>
      </w:r>
      <w:r w:rsidR="00955D9F" w:rsidRPr="00044148">
        <w:rPr>
          <w:rFonts w:ascii="Times New Roman" w:hAnsi="Times New Roman" w:cs="Times New Roman"/>
          <w:noProof/>
          <w:color w:val="000000" w:themeColor="text1"/>
          <w:sz w:val="24"/>
          <w:szCs w:val="24"/>
        </w:rPr>
        <w:t>1614</w:t>
      </w:r>
      <w:r w:rsidR="00BF44A5" w:rsidRPr="00044148">
        <w:rPr>
          <w:rFonts w:ascii="Times New Roman" w:hAnsi="Times New Roman" w:cs="Times New Roman"/>
          <w:noProof/>
          <w:color w:val="000000" w:themeColor="text1"/>
          <w:sz w:val="24"/>
          <w:szCs w:val="24"/>
        </w:rPr>
        <w:t>–15</w:t>
      </w:r>
      <w:r w:rsidR="00955D9F" w:rsidRPr="00044148">
        <w:rPr>
          <w:rFonts w:ascii="Times New Roman" w:hAnsi="Times New Roman" w:cs="Times New Roman"/>
          <w:noProof/>
          <w:color w:val="000000" w:themeColor="text1"/>
          <w:sz w:val="24"/>
          <w:szCs w:val="24"/>
        </w:rPr>
        <w:t xml:space="preserve">, </w:t>
      </w:r>
      <w:r w:rsidR="00955D9F" w:rsidRPr="00044148">
        <w:rPr>
          <w:rFonts w:ascii="Times New Roman" w:hAnsi="Times New Roman" w:cs="Times New Roman"/>
          <w:i/>
          <w:iCs/>
          <w:noProof/>
          <w:color w:val="000000" w:themeColor="text1"/>
          <w:sz w:val="24"/>
          <w:szCs w:val="24"/>
        </w:rPr>
        <w:t>issued</w:t>
      </w:r>
      <w:r w:rsidR="00955D9F" w:rsidRPr="00044148">
        <w:rPr>
          <w:rFonts w:ascii="Times New Roman" w:hAnsi="Times New Roman" w:cs="Times New Roman"/>
          <w:noProof/>
          <w:color w:val="000000" w:themeColor="text1"/>
          <w:sz w:val="24"/>
          <w:szCs w:val="24"/>
        </w:rPr>
        <w:t xml:space="preserve"> 1996</w:t>
      </w:r>
      <w:r w:rsidR="00BF44A5" w:rsidRPr="00044148">
        <w:rPr>
          <w:rFonts w:ascii="Times New Roman" w:hAnsi="Times New Roman" w:cs="Times New Roman"/>
          <w:noProof/>
          <w:color w:val="000000" w:themeColor="text1"/>
          <w:sz w:val="24"/>
          <w:szCs w:val="24"/>
        </w:rPr>
        <w:t xml:space="preserve">, </w:t>
      </w:r>
      <w:r w:rsidR="00CB6C89" w:rsidRPr="00044148">
        <w:rPr>
          <w:rFonts w:ascii="Times New Roman" w:hAnsi="Times New Roman" w:cs="Times New Roman"/>
          <w:noProof/>
          <w:color w:val="000000" w:themeColor="text1"/>
          <w:sz w:val="24"/>
          <w:szCs w:val="24"/>
        </w:rPr>
        <w:t>119′</w:t>
      </w:r>
      <w:r w:rsidR="00955D9F" w:rsidRPr="00044148">
        <w:rPr>
          <w:rFonts w:ascii="Times New Roman" w:hAnsi="Times New Roman" w:cs="Times New Roman"/>
          <w:noProof/>
          <w:color w:val="000000" w:themeColor="text1"/>
          <w:sz w:val="24"/>
          <w:szCs w:val="24"/>
        </w:rPr>
        <w:t>)</w:t>
      </w:r>
      <w:r w:rsidR="00B95BE9" w:rsidRPr="00044148">
        <w:rPr>
          <w:rFonts w:ascii="Times New Roman" w:hAnsi="Times New Roman" w:cs="Times New Roman"/>
          <w:noProof/>
          <w:color w:val="000000" w:themeColor="text1"/>
          <w:sz w:val="24"/>
          <w:szCs w:val="24"/>
        </w:rPr>
        <w:t>.</w:t>
      </w:r>
      <w:r w:rsidR="00955D9F" w:rsidRPr="00044148">
        <w:rPr>
          <w:rFonts w:ascii="Times New Roman" w:hAnsi="Times New Roman" w:cs="Times New Roman"/>
          <w:noProof/>
          <w:color w:val="000000" w:themeColor="text1"/>
          <w:sz w:val="24"/>
          <w:szCs w:val="24"/>
        </w:rPr>
        <w:t xml:space="preserve"> </w:t>
      </w:r>
      <w:r w:rsidR="00C2716F" w:rsidRPr="00044148">
        <w:rPr>
          <w:rFonts w:ascii="Times New Roman" w:eastAsia="Times New Roman" w:hAnsi="Times New Roman" w:cs="Times New Roman"/>
          <w:noProof/>
          <w:color w:val="000000" w:themeColor="text1"/>
          <w:sz w:val="24"/>
          <w:szCs w:val="24"/>
          <w:lang w:bidi="en-US"/>
          <w14:numForm w14:val="oldStyle"/>
        </w:rPr>
        <w:t xml:space="preserve">Catherine King’s solo </w:t>
      </w:r>
      <w:r w:rsidR="00B95BE9" w:rsidRPr="00044148">
        <w:rPr>
          <w:rFonts w:ascii="Times New Roman" w:eastAsia="Times New Roman" w:hAnsi="Times New Roman" w:cs="Times New Roman"/>
          <w:noProof/>
          <w:color w:val="000000" w:themeColor="text1"/>
          <w:sz w:val="24"/>
          <w:szCs w:val="24"/>
          <w:lang w:bidi="en-US"/>
          <w14:numForm w14:val="oldStyle"/>
        </w:rPr>
        <w:t xml:space="preserve">in </w:t>
      </w:r>
      <w:r w:rsidR="00C2716F" w:rsidRPr="00044148">
        <w:rPr>
          <w:rFonts w:ascii="Times New Roman" w:eastAsia="Times New Roman" w:hAnsi="Times New Roman" w:cs="Times New Roman"/>
          <w:noProof/>
          <w:color w:val="000000" w:themeColor="text1"/>
          <w:sz w:val="24"/>
          <w:szCs w:val="24"/>
          <w:lang w:bidi="en-US"/>
          <w14:numForm w14:val="oldStyle"/>
        </w:rPr>
        <w:t xml:space="preserve">Metcalf’s </w:t>
      </w:r>
      <w:r w:rsidR="00C2716F" w:rsidRPr="00044148">
        <w:rPr>
          <w:rFonts w:ascii="Times New Roman" w:eastAsia="Times New Roman" w:hAnsi="Times New Roman" w:cs="Times New Roman"/>
          <w:i/>
          <w:iCs/>
          <w:noProof/>
          <w:color w:val="000000" w:themeColor="text1"/>
          <w:sz w:val="24"/>
          <w:szCs w:val="24"/>
          <w:lang w:bidi="en-US"/>
          <w14:numForm w14:val="oldStyle"/>
        </w:rPr>
        <w:t xml:space="preserve">Il nome del bel fior </w:t>
      </w:r>
      <w:r w:rsidR="00C2716F" w:rsidRPr="00044148">
        <w:rPr>
          <w:rFonts w:ascii="Times New Roman" w:eastAsia="Times New Roman" w:hAnsi="Times New Roman" w:cs="Times New Roman"/>
          <w:noProof/>
          <w:color w:val="000000" w:themeColor="text1"/>
          <w:sz w:val="24"/>
          <w:szCs w:val="24"/>
          <w:lang w:bidi="en-US"/>
          <w14:numForm w14:val="oldStyle"/>
        </w:rPr>
        <w:t xml:space="preserve">(1998) is </w:t>
      </w:r>
      <w:r w:rsidRPr="00044148">
        <w:rPr>
          <w:rFonts w:ascii="Times New Roman" w:eastAsia="Times New Roman" w:hAnsi="Times New Roman" w:cs="Times New Roman"/>
          <w:noProof/>
          <w:color w:val="000000" w:themeColor="text1"/>
          <w:sz w:val="24"/>
          <w:szCs w:val="24"/>
          <w:lang w:bidi="en-US"/>
          <w14:numForm w14:val="oldStyle"/>
        </w:rPr>
        <w:t xml:space="preserve">technically </w:t>
      </w:r>
      <w:r w:rsidR="00C2716F" w:rsidRPr="00044148">
        <w:rPr>
          <w:rFonts w:ascii="Times New Roman" w:eastAsia="Times New Roman" w:hAnsi="Times New Roman" w:cs="Times New Roman"/>
          <w:noProof/>
          <w:color w:val="000000" w:themeColor="text1"/>
          <w:sz w:val="24"/>
          <w:szCs w:val="24"/>
          <w:lang w:bidi="en-US"/>
          <w14:numForm w14:val="oldStyle"/>
        </w:rPr>
        <w:t>exquisite, and th</w:t>
      </w:r>
      <w:r w:rsidRPr="00044148">
        <w:rPr>
          <w:rFonts w:ascii="Times New Roman" w:eastAsia="Times New Roman" w:hAnsi="Times New Roman" w:cs="Times New Roman"/>
          <w:noProof/>
          <w:color w:val="000000" w:themeColor="text1"/>
          <w:sz w:val="24"/>
          <w:szCs w:val="24"/>
          <w:lang w:bidi="en-US"/>
          <w14:numForm w14:val="oldStyle"/>
        </w:rPr>
        <w:t>e ensemble effort in Smert’s</w:t>
      </w:r>
      <w:r w:rsidR="00C2716F" w:rsidRPr="00044148">
        <w:rPr>
          <w:rFonts w:ascii="Times New Roman" w:eastAsia="Times New Roman" w:hAnsi="Times New Roman" w:cs="Times New Roman"/>
          <w:noProof/>
          <w:color w:val="000000" w:themeColor="text1"/>
          <w:sz w:val="24"/>
          <w:szCs w:val="24"/>
          <w:lang w:bidi="en-US"/>
          <w14:numForm w14:val="oldStyle"/>
        </w:rPr>
        <w:t xml:space="preserve"> </w:t>
      </w:r>
      <w:r w:rsidR="00BF44A5" w:rsidRPr="00044148">
        <w:rPr>
          <w:rFonts w:ascii="Times New Roman" w:eastAsia="Times New Roman" w:hAnsi="Times New Roman" w:cs="Times New Roman"/>
          <w:noProof/>
          <w:color w:val="000000" w:themeColor="text1"/>
          <w:sz w:val="24"/>
          <w:szCs w:val="24"/>
          <w:lang w:bidi="en-US"/>
          <w14:numForm w14:val="oldStyle"/>
        </w:rPr>
        <w:t>15th</w:t>
      </w:r>
      <w:r w:rsidR="00C2716F" w:rsidRPr="00044148">
        <w:rPr>
          <w:rFonts w:ascii="Times New Roman" w:eastAsia="Times New Roman" w:hAnsi="Times New Roman" w:cs="Times New Roman"/>
          <w:noProof/>
          <w:color w:val="000000" w:themeColor="text1"/>
          <w:sz w:val="24"/>
          <w:szCs w:val="24"/>
          <w:lang w:bidi="en-US"/>
          <w14:numForm w14:val="oldStyle"/>
        </w:rPr>
        <w:t xml:space="preserve">-century carol </w:t>
      </w:r>
      <w:r w:rsidR="00C2716F" w:rsidRPr="00044148">
        <w:rPr>
          <w:rFonts w:ascii="Times New Roman" w:eastAsia="Times New Roman" w:hAnsi="Times New Roman" w:cs="Times New Roman"/>
          <w:i/>
          <w:iCs/>
          <w:noProof/>
          <w:color w:val="000000" w:themeColor="text1"/>
          <w:sz w:val="24"/>
          <w:szCs w:val="24"/>
          <w:lang w:bidi="en-US"/>
          <w14:numForm w14:val="oldStyle"/>
        </w:rPr>
        <w:t>Ave decus seculi</w:t>
      </w:r>
      <w:r w:rsidR="00C2716F" w:rsidRPr="00044148">
        <w:rPr>
          <w:rFonts w:ascii="Times New Roman" w:eastAsia="Times New Roman" w:hAnsi="Times New Roman" w:cs="Times New Roman"/>
          <w:noProof/>
          <w:color w:val="000000" w:themeColor="text1"/>
          <w:sz w:val="24"/>
          <w:szCs w:val="24"/>
          <w:lang w:bidi="en-US"/>
          <w14:numForm w14:val="oldStyle"/>
        </w:rPr>
        <w:t xml:space="preserve"> </w:t>
      </w:r>
      <w:r w:rsidRPr="00044148">
        <w:rPr>
          <w:rFonts w:ascii="Times New Roman" w:eastAsia="Times New Roman" w:hAnsi="Times New Roman" w:cs="Times New Roman"/>
          <w:noProof/>
          <w:color w:val="000000" w:themeColor="text1"/>
          <w:sz w:val="24"/>
          <w:szCs w:val="24"/>
          <w:lang w:bidi="en-US"/>
          <w14:numForm w14:val="oldStyle"/>
        </w:rPr>
        <w:t xml:space="preserve">is of the highest order. </w:t>
      </w:r>
      <w:r w:rsidR="00C2716F" w:rsidRPr="00044148">
        <w:rPr>
          <w:rFonts w:ascii="Times New Roman" w:hAnsi="Times New Roman" w:cs="Times New Roman"/>
          <w:color w:val="000000" w:themeColor="text1"/>
          <w:sz w:val="24"/>
          <w:szCs w:val="24"/>
          <w14:numForm w14:val="oldStyle"/>
        </w:rPr>
        <w:t xml:space="preserve">The wonderful </w:t>
      </w:r>
      <w:r w:rsidR="00BF44A5" w:rsidRPr="00044148">
        <w:rPr>
          <w:rFonts w:ascii="Times New Roman" w:hAnsi="Times New Roman" w:cs="Times New Roman"/>
          <w:color w:val="000000" w:themeColor="text1"/>
          <w:sz w:val="24"/>
          <w:szCs w:val="24"/>
          <w14:numForm w14:val="oldStyle"/>
        </w:rPr>
        <w:t>14th</w:t>
      </w:r>
      <w:r w:rsidR="00C2716F" w:rsidRPr="00044148">
        <w:rPr>
          <w:rFonts w:ascii="Times New Roman" w:hAnsi="Times New Roman" w:cs="Times New Roman"/>
          <w:color w:val="000000" w:themeColor="text1"/>
          <w:sz w:val="24"/>
          <w:szCs w:val="24"/>
          <w14:numForm w14:val="oldStyle"/>
        </w:rPr>
        <w:t xml:space="preserve">-century English cantilenas </w:t>
      </w:r>
      <w:r w:rsidR="00C2716F" w:rsidRPr="00044148">
        <w:rPr>
          <w:rFonts w:ascii="Times New Roman" w:hAnsi="Times New Roman" w:cs="Times New Roman"/>
          <w:i/>
          <w:iCs/>
          <w:color w:val="000000" w:themeColor="text1"/>
          <w:sz w:val="24"/>
          <w:szCs w:val="24"/>
          <w14:numForm w14:val="oldStyle"/>
        </w:rPr>
        <w:t xml:space="preserve">Stella </w:t>
      </w:r>
      <w:r w:rsidR="00C2716F" w:rsidRPr="00044148">
        <w:rPr>
          <w:rFonts w:ascii="Times New Roman" w:hAnsi="Times New Roman" w:cs="Times New Roman"/>
          <w:i/>
          <w:iCs/>
          <w:color w:val="000000" w:themeColor="text1"/>
          <w:sz w:val="24"/>
          <w:szCs w:val="24"/>
          <w14:numForm w14:val="oldStyle"/>
        </w:rPr>
        <w:lastRenderedPageBreak/>
        <w:t>maris illustrans omnia</w:t>
      </w:r>
      <w:r w:rsidR="00C2716F" w:rsidRPr="00044148">
        <w:rPr>
          <w:rFonts w:ascii="Times New Roman" w:hAnsi="Times New Roman" w:cs="Times New Roman"/>
          <w:color w:val="000000" w:themeColor="text1"/>
          <w:sz w:val="24"/>
          <w:szCs w:val="24"/>
          <w14:numForm w14:val="oldStyle"/>
        </w:rPr>
        <w:t xml:space="preserve"> and </w:t>
      </w:r>
      <w:r w:rsidR="00C2716F" w:rsidRPr="00044148">
        <w:rPr>
          <w:rFonts w:ascii="Times New Roman" w:hAnsi="Times New Roman" w:cs="Times New Roman"/>
          <w:i/>
          <w:iCs/>
          <w:color w:val="000000" w:themeColor="text1"/>
          <w:sz w:val="24"/>
          <w:szCs w:val="24"/>
          <w14:numForm w14:val="oldStyle"/>
        </w:rPr>
        <w:t>Letetur celi curia</w:t>
      </w:r>
      <w:r w:rsidR="00C2716F" w:rsidRPr="00044148">
        <w:rPr>
          <w:rFonts w:ascii="Times New Roman" w:hAnsi="Times New Roman" w:cs="Times New Roman"/>
          <w:color w:val="000000" w:themeColor="text1"/>
          <w:sz w:val="24"/>
          <w:szCs w:val="24"/>
          <w14:numForm w14:val="oldStyle"/>
        </w:rPr>
        <w:t xml:space="preserve"> are well worthy of inclusion here, but are perhaps better served in tuning, intensity and unanimity by </w:t>
      </w:r>
      <w:r w:rsidR="00BF44A5" w:rsidRPr="00044148">
        <w:rPr>
          <w:rFonts w:ascii="Times New Roman" w:hAnsi="Times New Roman" w:cs="Times New Roman"/>
          <w:color w:val="000000" w:themeColor="text1"/>
          <w:sz w:val="24"/>
          <w:szCs w:val="24"/>
          <w14:numForm w14:val="oldStyle"/>
        </w:rPr>
        <w:t xml:space="preserve">the Gothic Voices </w:t>
      </w:r>
      <w:r w:rsidR="00C2716F" w:rsidRPr="00044148">
        <w:rPr>
          <w:rFonts w:ascii="Times New Roman" w:hAnsi="Times New Roman" w:cs="Times New Roman"/>
          <w:color w:val="000000" w:themeColor="text1"/>
          <w:sz w:val="24"/>
          <w:szCs w:val="24"/>
          <w14:numForm w14:val="oldStyle"/>
        </w:rPr>
        <w:t xml:space="preserve">recording </w:t>
      </w:r>
      <w:r w:rsidR="00C2716F" w:rsidRPr="00044148">
        <w:rPr>
          <w:rFonts w:ascii="Times New Roman" w:hAnsi="Times New Roman" w:cs="Times New Roman"/>
          <w:i/>
          <w:iCs/>
          <w:color w:val="000000" w:themeColor="text1"/>
          <w:sz w:val="24"/>
          <w:szCs w:val="24"/>
          <w14:numForm w14:val="oldStyle"/>
        </w:rPr>
        <w:t>Masters of the Rolls</w:t>
      </w:r>
      <w:r w:rsidR="00C2716F" w:rsidRPr="00044148">
        <w:rPr>
          <w:rFonts w:ascii="Times New Roman" w:hAnsi="Times New Roman" w:cs="Times New Roman"/>
          <w:color w:val="000000" w:themeColor="text1"/>
          <w:sz w:val="24"/>
          <w:szCs w:val="24"/>
          <w14:numForm w14:val="oldStyle"/>
        </w:rPr>
        <w:t xml:space="preserve"> (Hyperion </w:t>
      </w:r>
      <w:r w:rsidR="00C2716F" w:rsidRPr="00044148">
        <w:rPr>
          <w:rFonts w:ascii="Times New Roman" w:hAnsi="Times New Roman" w:cs="Times New Roman"/>
          <w:smallCaps/>
          <w:color w:val="000000" w:themeColor="text1"/>
          <w:sz w:val="24"/>
          <w:szCs w:val="24"/>
          <w14:numForm w14:val="oldStyle"/>
        </w:rPr>
        <w:t>cda</w:t>
      </w:r>
      <w:r w:rsidR="00C2716F" w:rsidRPr="00044148">
        <w:rPr>
          <w:rFonts w:ascii="Times New Roman" w:hAnsi="Times New Roman" w:cs="Times New Roman"/>
          <w:color w:val="000000" w:themeColor="text1"/>
          <w:sz w:val="24"/>
          <w:szCs w:val="24"/>
          <w14:numForm w14:val="oldStyle"/>
        </w:rPr>
        <w:t xml:space="preserve">67098, </w:t>
      </w:r>
      <w:r w:rsidR="00C2716F" w:rsidRPr="00044148">
        <w:rPr>
          <w:rFonts w:ascii="Times New Roman" w:hAnsi="Times New Roman" w:cs="Times New Roman"/>
          <w:i/>
          <w:iCs/>
          <w:color w:val="000000" w:themeColor="text1"/>
          <w:sz w:val="24"/>
          <w:szCs w:val="24"/>
          <w14:numForm w14:val="oldStyle"/>
        </w:rPr>
        <w:t>issued</w:t>
      </w:r>
      <w:r w:rsidR="00C2716F" w:rsidRPr="00044148">
        <w:rPr>
          <w:rFonts w:ascii="Times New Roman" w:hAnsi="Times New Roman" w:cs="Times New Roman"/>
          <w:color w:val="000000" w:themeColor="text1"/>
          <w:sz w:val="24"/>
          <w:szCs w:val="24"/>
          <w14:numForm w14:val="oldStyle"/>
        </w:rPr>
        <w:t xml:space="preserve"> 1999</w:t>
      </w:r>
      <w:r w:rsidR="00BF44A5" w:rsidRPr="00044148">
        <w:rPr>
          <w:rFonts w:ascii="Times New Roman" w:hAnsi="Times New Roman" w:cs="Times New Roman"/>
          <w:color w:val="000000" w:themeColor="text1"/>
          <w:sz w:val="24"/>
          <w:szCs w:val="24"/>
          <w14:numForm w14:val="oldStyle"/>
        </w:rPr>
        <w:t xml:space="preserve">, </w:t>
      </w:r>
      <w:r w:rsidR="00CB6C89" w:rsidRPr="00044148">
        <w:rPr>
          <w:rFonts w:ascii="Times New Roman" w:hAnsi="Times New Roman" w:cs="Times New Roman"/>
          <w:color w:val="000000" w:themeColor="text1"/>
          <w:sz w:val="24"/>
          <w:szCs w:val="24"/>
          <w14:numForm w14:val="oldStyle"/>
        </w:rPr>
        <w:t>59’</w:t>
      </w:r>
      <w:r w:rsidR="00C2716F" w:rsidRPr="00044148">
        <w:rPr>
          <w:rFonts w:ascii="Times New Roman" w:hAnsi="Times New Roman" w:cs="Times New Roman"/>
          <w:color w:val="000000" w:themeColor="text1"/>
          <w:sz w:val="24"/>
          <w:szCs w:val="24"/>
          <w14:numForm w14:val="oldStyle"/>
        </w:rPr>
        <w:t>).</w:t>
      </w:r>
    </w:p>
    <w:p w14:paraId="57EFB7FE" w14:textId="77777777" w:rsidR="00F316E6" w:rsidRPr="00044148" w:rsidRDefault="00733C87" w:rsidP="00FA401B">
      <w:pPr>
        <w:spacing w:after="0" w:line="360" w:lineRule="auto"/>
        <w:ind w:firstLine="471"/>
        <w:rPr>
          <w:rFonts w:ascii="Times New Roman" w:hAnsi="Times New Roman" w:cs="Times New Roman"/>
          <w:color w:val="000000" w:themeColor="text1"/>
          <w:sz w:val="24"/>
          <w:szCs w:val="24"/>
          <w14:numForm w14:val="oldStyle"/>
        </w:rPr>
      </w:pPr>
      <w:r w:rsidRPr="00044148">
        <w:rPr>
          <w:rFonts w:ascii="Times New Roman" w:hAnsi="Times New Roman" w:cs="Times New Roman"/>
          <w:b/>
          <w:noProof/>
          <w:color w:val="000000" w:themeColor="text1"/>
          <w:sz w:val="24"/>
          <w:szCs w:val="24"/>
        </w:rPr>
        <w:t>Upheld by stillness: Renaissance gems and their reflections</w:t>
      </w:r>
      <w:r w:rsidR="006A3BBC" w:rsidRPr="00044148">
        <w:rPr>
          <w:rFonts w:ascii="Times New Roman" w:hAnsi="Times New Roman" w:cs="Times New Roman"/>
          <w:b/>
          <w:noProof/>
          <w:color w:val="000000" w:themeColor="text1"/>
          <w:sz w:val="24"/>
          <w:szCs w:val="24"/>
        </w:rPr>
        <w:t>—</w:t>
      </w:r>
      <w:r w:rsidRPr="00044148">
        <w:rPr>
          <w:rFonts w:ascii="Times New Roman" w:hAnsi="Times New Roman" w:cs="Times New Roman"/>
          <w:b/>
          <w:noProof/>
          <w:color w:val="000000" w:themeColor="text1"/>
          <w:sz w:val="24"/>
          <w:szCs w:val="24"/>
        </w:rPr>
        <w:t xml:space="preserve">Volume 1: Byrd </w:t>
      </w:r>
      <w:r w:rsidRPr="00044148">
        <w:rPr>
          <w:rFonts w:ascii="Times New Roman" w:hAnsi="Times New Roman" w:cs="Times New Roman"/>
          <w:noProof/>
          <w:color w:val="000000" w:themeColor="text1"/>
          <w:sz w:val="24"/>
          <w:szCs w:val="24"/>
        </w:rPr>
        <w:t xml:space="preserve">(Harmonia Mundi </w:t>
      </w:r>
      <w:r w:rsidRPr="00044148">
        <w:rPr>
          <w:rFonts w:ascii="Times New Roman" w:hAnsi="Times New Roman" w:cs="Times New Roman"/>
          <w:smallCaps/>
          <w:noProof/>
          <w:color w:val="000000" w:themeColor="text1"/>
          <w:sz w:val="24"/>
          <w:szCs w:val="24"/>
        </w:rPr>
        <w:t xml:space="preserve">hmw906102, </w:t>
      </w:r>
      <w:r w:rsidRPr="00044148">
        <w:rPr>
          <w:rFonts w:ascii="Times New Roman" w:hAnsi="Times New Roman" w:cs="Times New Roman"/>
          <w:i/>
          <w:noProof/>
          <w:color w:val="000000" w:themeColor="text1"/>
          <w:sz w:val="24"/>
          <w:szCs w:val="24"/>
        </w:rPr>
        <w:t xml:space="preserve">rec </w:t>
      </w:r>
      <w:r w:rsidRPr="00044148">
        <w:rPr>
          <w:rFonts w:ascii="Times New Roman" w:hAnsi="Times New Roman" w:cs="Times New Roman"/>
          <w:noProof/>
          <w:color w:val="000000" w:themeColor="text1"/>
          <w:sz w:val="24"/>
          <w:szCs w:val="24"/>
        </w:rPr>
        <w:t>2015, 78′)</w:t>
      </w:r>
      <w:r w:rsidRPr="00044148">
        <w:rPr>
          <w:rFonts w:ascii="Times New Roman" w:hAnsi="Times New Roman" w:cs="Times New Roman"/>
          <w:color w:val="000000" w:themeColor="text1"/>
          <w:sz w:val="24"/>
          <w:szCs w:val="24"/>
          <w14:numForm w14:val="oldStyle"/>
        </w:rPr>
        <w:t>, the debut disc from the vocal ensemble ORA</w:t>
      </w:r>
      <w:r w:rsidR="00763A46" w:rsidRPr="00044148">
        <w:rPr>
          <w:rFonts w:ascii="Times New Roman" w:hAnsi="Times New Roman" w:cs="Times New Roman"/>
          <w:color w:val="000000" w:themeColor="text1"/>
          <w:sz w:val="24"/>
          <w:szCs w:val="24"/>
          <w14:numForm w14:val="oldStyle"/>
        </w:rPr>
        <w:t xml:space="preserve"> Singers</w:t>
      </w:r>
      <w:r w:rsidRPr="00044148">
        <w:rPr>
          <w:rFonts w:ascii="Times New Roman" w:hAnsi="Times New Roman" w:cs="Times New Roman"/>
          <w:color w:val="000000" w:themeColor="text1"/>
          <w:sz w:val="24"/>
          <w:szCs w:val="24"/>
          <w14:numForm w14:val="oldStyle"/>
        </w:rPr>
        <w:t xml:space="preserve">, directed by Suzi Digby, </w:t>
      </w:r>
      <w:r w:rsidR="00B95BE9" w:rsidRPr="00044148">
        <w:rPr>
          <w:rFonts w:ascii="Times New Roman" w:hAnsi="Times New Roman" w:cs="Times New Roman"/>
          <w:color w:val="000000" w:themeColor="text1"/>
          <w:sz w:val="24"/>
          <w:szCs w:val="24"/>
          <w14:numForm w14:val="oldStyle"/>
        </w:rPr>
        <w:t>results from</w:t>
      </w:r>
      <w:r w:rsidRPr="00044148">
        <w:rPr>
          <w:rFonts w:ascii="Times New Roman" w:hAnsi="Times New Roman" w:cs="Times New Roman"/>
          <w:color w:val="000000" w:themeColor="text1"/>
          <w:sz w:val="24"/>
          <w:szCs w:val="24"/>
          <w14:numForm w14:val="oldStyle"/>
        </w:rPr>
        <w:t xml:space="preserve"> the group’s remit to commission new choral compositions in response to specific </w:t>
      </w:r>
      <w:r w:rsidR="00763A46" w:rsidRPr="00044148">
        <w:rPr>
          <w:rFonts w:ascii="Times New Roman" w:hAnsi="Times New Roman" w:cs="Times New Roman"/>
          <w:color w:val="000000" w:themeColor="text1"/>
          <w:sz w:val="24"/>
          <w:szCs w:val="24"/>
          <w14:numForm w14:val="oldStyle"/>
        </w:rPr>
        <w:t>R</w:t>
      </w:r>
      <w:r w:rsidRPr="00044148">
        <w:rPr>
          <w:rFonts w:ascii="Times New Roman" w:hAnsi="Times New Roman" w:cs="Times New Roman"/>
          <w:color w:val="000000" w:themeColor="text1"/>
          <w:sz w:val="24"/>
          <w:szCs w:val="24"/>
          <w14:numForm w14:val="oldStyle"/>
        </w:rPr>
        <w:t xml:space="preserve">enaissance music. </w:t>
      </w:r>
      <w:r w:rsidR="0077104A" w:rsidRPr="00044148">
        <w:rPr>
          <w:rFonts w:ascii="Times New Roman" w:hAnsi="Times New Roman" w:cs="Times New Roman"/>
          <w:color w:val="000000" w:themeColor="text1"/>
          <w:sz w:val="24"/>
          <w:szCs w:val="24"/>
          <w14:numForm w14:val="oldStyle"/>
        </w:rPr>
        <w:t>Here</w:t>
      </w:r>
      <w:r w:rsidR="00FA401B" w:rsidRPr="00044148">
        <w:rPr>
          <w:rFonts w:ascii="Times New Roman" w:hAnsi="Times New Roman" w:cs="Times New Roman"/>
          <w:color w:val="000000" w:themeColor="text1"/>
          <w:sz w:val="24"/>
          <w:szCs w:val="24"/>
          <w14:numForm w14:val="oldStyle"/>
        </w:rPr>
        <w:t xml:space="preserve">, five composers respond to Byrd’s </w:t>
      </w:r>
      <w:r w:rsidR="00FA401B" w:rsidRPr="00044148">
        <w:rPr>
          <w:rFonts w:ascii="Times New Roman" w:hAnsi="Times New Roman" w:cs="Times New Roman"/>
          <w:i/>
          <w:iCs/>
          <w:color w:val="000000" w:themeColor="text1"/>
          <w:sz w:val="24"/>
          <w:szCs w:val="24"/>
          <w14:numForm w14:val="oldStyle"/>
        </w:rPr>
        <w:t>Mass for Five Voices</w:t>
      </w:r>
      <w:r w:rsidR="00FA401B" w:rsidRPr="00044148">
        <w:rPr>
          <w:rFonts w:ascii="Times New Roman" w:hAnsi="Times New Roman" w:cs="Times New Roman"/>
          <w:color w:val="000000" w:themeColor="text1"/>
          <w:sz w:val="24"/>
          <w:szCs w:val="24"/>
          <w14:numForm w14:val="oldStyle"/>
        </w:rPr>
        <w:t xml:space="preserve"> in gratifyingly different ways. </w:t>
      </w:r>
      <w:r w:rsidR="00F316E6" w:rsidRPr="00044148">
        <w:rPr>
          <w:rFonts w:ascii="Times New Roman" w:hAnsi="Times New Roman" w:cs="Times New Roman"/>
          <w:color w:val="000000" w:themeColor="text1"/>
          <w:sz w:val="24"/>
          <w:szCs w:val="24"/>
          <w14:numForm w14:val="oldStyle"/>
        </w:rPr>
        <w:t xml:space="preserve">The finest match of music and voices is in the title track, </w:t>
      </w:r>
      <w:r w:rsidR="00F316E6" w:rsidRPr="00044148">
        <w:rPr>
          <w:rFonts w:ascii="Times New Roman" w:hAnsi="Times New Roman" w:cs="Times New Roman"/>
          <w:i/>
          <w:iCs/>
          <w:color w:val="000000" w:themeColor="text1"/>
          <w:sz w:val="24"/>
          <w:szCs w:val="24"/>
          <w14:numForm w14:val="oldStyle"/>
        </w:rPr>
        <w:t>Upheld by Stillness</w:t>
      </w:r>
      <w:r w:rsidR="00F316E6" w:rsidRPr="00044148">
        <w:rPr>
          <w:rFonts w:ascii="Times New Roman" w:hAnsi="Times New Roman" w:cs="Times New Roman"/>
          <w:color w:val="000000" w:themeColor="text1"/>
          <w:sz w:val="24"/>
          <w:szCs w:val="24"/>
          <w14:numForm w14:val="oldStyle"/>
        </w:rPr>
        <w:t xml:space="preserve">, </w:t>
      </w:r>
      <w:r w:rsidR="00FA401B" w:rsidRPr="00044148">
        <w:rPr>
          <w:rFonts w:ascii="Times New Roman" w:hAnsi="Times New Roman" w:cs="Times New Roman"/>
          <w:color w:val="000000" w:themeColor="text1"/>
          <w:sz w:val="24"/>
          <w:szCs w:val="24"/>
          <w14:numForm w14:val="oldStyle"/>
        </w:rPr>
        <w:t>in which</w:t>
      </w:r>
      <w:r w:rsidR="00B5586D" w:rsidRPr="00044148">
        <w:rPr>
          <w:rFonts w:ascii="Times New Roman" w:hAnsi="Times New Roman" w:cs="Times New Roman"/>
          <w:color w:val="000000" w:themeColor="text1"/>
          <w:sz w:val="24"/>
          <w:szCs w:val="24"/>
          <w14:numForm w14:val="oldStyle"/>
        </w:rPr>
        <w:t xml:space="preserve"> Owain Park (</w:t>
      </w:r>
      <w:r w:rsidR="00B5586D" w:rsidRPr="00044148">
        <w:rPr>
          <w:rFonts w:ascii="Times New Roman" w:hAnsi="Times New Roman" w:cs="Times New Roman"/>
          <w:i/>
          <w:iCs/>
          <w:color w:val="000000" w:themeColor="text1"/>
          <w:sz w:val="24"/>
          <w:szCs w:val="24"/>
          <w14:numForm w14:val="oldStyle"/>
        </w:rPr>
        <w:t>b</w:t>
      </w:r>
      <w:r w:rsidR="00B5586D" w:rsidRPr="00044148">
        <w:rPr>
          <w:rFonts w:ascii="Times New Roman" w:hAnsi="Times New Roman" w:cs="Times New Roman"/>
          <w:color w:val="000000" w:themeColor="text1"/>
          <w:sz w:val="24"/>
          <w:szCs w:val="24"/>
          <w14:numForm w14:val="oldStyle"/>
        </w:rPr>
        <w:t xml:space="preserve"> 1993) </w:t>
      </w:r>
      <w:r w:rsidR="00FA401B" w:rsidRPr="00044148">
        <w:rPr>
          <w:rFonts w:ascii="Times New Roman" w:hAnsi="Times New Roman" w:cs="Times New Roman"/>
          <w:color w:val="000000" w:themeColor="text1"/>
          <w:sz w:val="24"/>
          <w:szCs w:val="24"/>
          <w14:numForm w14:val="oldStyle"/>
        </w:rPr>
        <w:t xml:space="preserve">reflects on the </w:t>
      </w:r>
      <w:r w:rsidR="00FA401B" w:rsidRPr="00044148">
        <w:rPr>
          <w:rFonts w:ascii="Times New Roman" w:hAnsi="Times New Roman" w:cs="Times New Roman"/>
          <w:iCs/>
          <w:color w:val="000000" w:themeColor="text1"/>
          <w:sz w:val="24"/>
          <w:szCs w:val="24"/>
          <w14:numForm w14:val="oldStyle"/>
        </w:rPr>
        <w:t>Sanctus</w:t>
      </w:r>
      <w:r w:rsidR="00FA401B" w:rsidRPr="00044148">
        <w:rPr>
          <w:rFonts w:ascii="Times New Roman" w:hAnsi="Times New Roman" w:cs="Times New Roman"/>
          <w:color w:val="000000" w:themeColor="text1"/>
          <w:sz w:val="24"/>
          <w:szCs w:val="24"/>
          <w14:numForm w14:val="oldStyle"/>
        </w:rPr>
        <w:t xml:space="preserve"> and </w:t>
      </w:r>
      <w:r w:rsidR="00FA401B" w:rsidRPr="00044148">
        <w:rPr>
          <w:rFonts w:ascii="Times New Roman" w:hAnsi="Times New Roman" w:cs="Times New Roman"/>
          <w:iCs/>
          <w:color w:val="000000" w:themeColor="text1"/>
          <w:sz w:val="24"/>
          <w:szCs w:val="24"/>
          <w14:numForm w14:val="oldStyle"/>
        </w:rPr>
        <w:t>Benedictus</w:t>
      </w:r>
      <w:r w:rsidR="00FA401B" w:rsidRPr="00044148">
        <w:rPr>
          <w:rFonts w:ascii="Times New Roman" w:hAnsi="Times New Roman" w:cs="Times New Roman"/>
          <w:color w:val="000000" w:themeColor="text1"/>
          <w:sz w:val="24"/>
          <w:szCs w:val="24"/>
          <w14:numForm w14:val="oldStyle"/>
        </w:rPr>
        <w:t xml:space="preserve">. The composer sets </w:t>
      </w:r>
      <w:r w:rsidR="00B5586D" w:rsidRPr="00044148">
        <w:rPr>
          <w:rFonts w:ascii="Times New Roman" w:hAnsi="Times New Roman" w:cs="Times New Roman"/>
          <w:color w:val="000000" w:themeColor="text1"/>
          <w:sz w:val="24"/>
          <w:szCs w:val="24"/>
          <w14:numForm w14:val="oldStyle"/>
        </w:rPr>
        <w:t>Kathleen Raine’s</w:t>
      </w:r>
      <w:r w:rsidR="00FA401B" w:rsidRPr="00044148">
        <w:rPr>
          <w:rFonts w:ascii="Times New Roman" w:hAnsi="Times New Roman" w:cs="Times New Roman"/>
          <w:color w:val="000000" w:themeColor="text1"/>
          <w:sz w:val="24"/>
          <w:szCs w:val="24"/>
          <w14:numForm w14:val="oldStyle"/>
        </w:rPr>
        <w:t xml:space="preserve"> poem</w:t>
      </w:r>
      <w:r w:rsidR="00B5586D" w:rsidRPr="00044148">
        <w:rPr>
          <w:rFonts w:ascii="Times New Roman" w:hAnsi="Times New Roman" w:cs="Times New Roman"/>
          <w:color w:val="000000" w:themeColor="text1"/>
          <w:sz w:val="24"/>
          <w:szCs w:val="24"/>
          <w14:numForm w14:val="oldStyle"/>
        </w:rPr>
        <w:t xml:space="preserve"> </w:t>
      </w:r>
      <w:r w:rsidR="00B5586D" w:rsidRPr="00044148">
        <w:rPr>
          <w:rFonts w:ascii="Times New Roman" w:hAnsi="Times New Roman" w:cs="Times New Roman"/>
          <w:i/>
          <w:iCs/>
          <w:color w:val="000000" w:themeColor="text1"/>
          <w:sz w:val="24"/>
          <w:szCs w:val="24"/>
          <w14:numForm w14:val="oldStyle"/>
        </w:rPr>
        <w:t xml:space="preserve">The </w:t>
      </w:r>
      <w:r w:rsidR="00B5586D" w:rsidRPr="00044148">
        <w:rPr>
          <w:rFonts w:ascii="Times New Roman" w:hAnsi="Times New Roman" w:cs="Times New Roman"/>
          <w:i/>
          <w:color w:val="000000" w:themeColor="text1"/>
          <w:sz w:val="24"/>
          <w:szCs w:val="24"/>
          <w14:numForm w14:val="oldStyle"/>
        </w:rPr>
        <w:t>World</w:t>
      </w:r>
      <w:r w:rsidR="00155AE9" w:rsidRPr="00044148">
        <w:rPr>
          <w:rFonts w:ascii="Times New Roman" w:hAnsi="Times New Roman" w:cs="Times New Roman"/>
          <w:color w:val="000000" w:themeColor="text1"/>
          <w:sz w:val="24"/>
          <w:szCs w:val="24"/>
          <w14:numForm w14:val="oldStyle"/>
        </w:rPr>
        <w:t>, whose opening line, ‘It burns in the void’,</w:t>
      </w:r>
      <w:r w:rsidR="00B5586D" w:rsidRPr="00044148">
        <w:rPr>
          <w:rFonts w:ascii="Times New Roman" w:hAnsi="Times New Roman" w:cs="Times New Roman"/>
          <w:color w:val="000000" w:themeColor="text1"/>
          <w:sz w:val="24"/>
          <w:szCs w:val="24"/>
          <w14:numForm w14:val="oldStyle"/>
        </w:rPr>
        <w:t xml:space="preserve"> is delivered with crystalline </w:t>
      </w:r>
      <w:r w:rsidR="00155AE9" w:rsidRPr="00044148">
        <w:rPr>
          <w:rFonts w:ascii="Times New Roman" w:hAnsi="Times New Roman" w:cs="Times New Roman"/>
          <w:color w:val="000000" w:themeColor="text1"/>
          <w:sz w:val="24"/>
          <w:szCs w:val="24"/>
          <w14:numForm w14:val="oldStyle"/>
        </w:rPr>
        <w:t>elegance</w:t>
      </w:r>
      <w:r w:rsidR="00B5586D" w:rsidRPr="00044148">
        <w:rPr>
          <w:rFonts w:ascii="Times New Roman" w:hAnsi="Times New Roman" w:cs="Times New Roman"/>
          <w:color w:val="000000" w:themeColor="text1"/>
          <w:sz w:val="24"/>
          <w:szCs w:val="24"/>
          <w14:numForm w14:val="oldStyle"/>
        </w:rPr>
        <w:t xml:space="preserve"> by the sopranos</w:t>
      </w:r>
      <w:r w:rsidR="00155AE9" w:rsidRPr="00044148">
        <w:rPr>
          <w:rFonts w:ascii="Times New Roman" w:hAnsi="Times New Roman" w:cs="Times New Roman"/>
          <w:color w:val="000000" w:themeColor="text1"/>
          <w:sz w:val="24"/>
          <w:szCs w:val="24"/>
          <w14:numForm w14:val="oldStyle"/>
        </w:rPr>
        <w:t xml:space="preserve">. Their perfectly tuned, biting semitonal clashes prefigure some widely spaced bitonal chords that are unleashed later in the motet, </w:t>
      </w:r>
      <w:r w:rsidR="00FA401B" w:rsidRPr="00044148">
        <w:rPr>
          <w:rFonts w:ascii="Times New Roman" w:hAnsi="Times New Roman" w:cs="Times New Roman"/>
          <w:color w:val="000000" w:themeColor="text1"/>
          <w:sz w:val="24"/>
          <w:szCs w:val="24"/>
          <w14:numForm w14:val="oldStyle"/>
        </w:rPr>
        <w:t xml:space="preserve">all </w:t>
      </w:r>
      <w:r w:rsidR="00155AE9" w:rsidRPr="00044148">
        <w:rPr>
          <w:rFonts w:ascii="Times New Roman" w:hAnsi="Times New Roman" w:cs="Times New Roman"/>
          <w:color w:val="000000" w:themeColor="text1"/>
          <w:sz w:val="24"/>
          <w:szCs w:val="24"/>
          <w14:numForm w14:val="oldStyle"/>
        </w:rPr>
        <w:t xml:space="preserve">delivered </w:t>
      </w:r>
      <w:r w:rsidR="00916FFD" w:rsidRPr="00044148">
        <w:rPr>
          <w:rFonts w:ascii="Times New Roman" w:hAnsi="Times New Roman" w:cs="Times New Roman"/>
          <w:color w:val="000000" w:themeColor="text1"/>
          <w:sz w:val="24"/>
          <w:szCs w:val="24"/>
          <w14:numForm w14:val="oldStyle"/>
        </w:rPr>
        <w:t xml:space="preserve">by ORA </w:t>
      </w:r>
      <w:r w:rsidR="00155AE9" w:rsidRPr="00044148">
        <w:rPr>
          <w:rFonts w:ascii="Times New Roman" w:hAnsi="Times New Roman" w:cs="Times New Roman"/>
          <w:color w:val="000000" w:themeColor="text1"/>
          <w:sz w:val="24"/>
          <w:szCs w:val="24"/>
          <w14:numForm w14:val="oldStyle"/>
        </w:rPr>
        <w:t>with hugely impressive tuning, balance and breath control.</w:t>
      </w:r>
      <w:r w:rsidR="00155AE9" w:rsidRPr="00044148">
        <w:rPr>
          <w:rFonts w:ascii="Times New Roman" w:hAnsi="Times New Roman" w:cs="Times New Roman"/>
          <w:i/>
          <w:iCs/>
          <w:color w:val="000000" w:themeColor="text1"/>
          <w:sz w:val="24"/>
          <w:szCs w:val="24"/>
          <w14:numForm w14:val="oldStyle"/>
        </w:rPr>
        <w:t xml:space="preserve"> </w:t>
      </w:r>
      <w:r w:rsidR="00916FFD" w:rsidRPr="00044148">
        <w:rPr>
          <w:rFonts w:ascii="Times New Roman" w:hAnsi="Times New Roman" w:cs="Times New Roman"/>
          <w:color w:val="000000" w:themeColor="text1"/>
          <w:sz w:val="24"/>
          <w:szCs w:val="24"/>
          <w14:numForm w14:val="oldStyle"/>
        </w:rPr>
        <w:t xml:space="preserve">This composition responds not only to the mellifluous unfolding of Byrd’s </w:t>
      </w:r>
      <w:r w:rsidR="00FA401B" w:rsidRPr="00044148">
        <w:rPr>
          <w:rFonts w:ascii="Times New Roman" w:hAnsi="Times New Roman" w:cs="Times New Roman"/>
          <w:color w:val="000000" w:themeColor="text1"/>
          <w:sz w:val="24"/>
          <w:szCs w:val="24"/>
          <w14:numForm w14:val="oldStyle"/>
        </w:rPr>
        <w:t xml:space="preserve">model </w:t>
      </w:r>
      <w:r w:rsidR="00916FFD" w:rsidRPr="00044148">
        <w:rPr>
          <w:rFonts w:ascii="Times New Roman" w:hAnsi="Times New Roman" w:cs="Times New Roman"/>
          <w:color w:val="000000" w:themeColor="text1"/>
          <w:sz w:val="24"/>
          <w:szCs w:val="24"/>
          <w14:numForm w14:val="oldStyle"/>
        </w:rPr>
        <w:t>but also to the older composer’s ecstatic setting of the word ‘hosanna’</w:t>
      </w:r>
      <w:r w:rsidR="00916FFD" w:rsidRPr="00044148">
        <w:rPr>
          <w:rFonts w:ascii="Times New Roman" w:hAnsi="Times New Roman" w:cs="Times New Roman"/>
          <w:i/>
          <w:iCs/>
          <w:color w:val="000000" w:themeColor="text1"/>
          <w:sz w:val="24"/>
          <w:szCs w:val="24"/>
          <w14:numForm w14:val="oldStyle"/>
        </w:rPr>
        <w:t xml:space="preserve">, </w:t>
      </w:r>
      <w:r w:rsidR="00916FFD" w:rsidRPr="00044148">
        <w:rPr>
          <w:rFonts w:ascii="Times New Roman" w:hAnsi="Times New Roman" w:cs="Times New Roman"/>
          <w:color w:val="000000" w:themeColor="text1"/>
          <w:sz w:val="24"/>
          <w:szCs w:val="24"/>
          <w14:numForm w14:val="oldStyle"/>
        </w:rPr>
        <w:t xml:space="preserve">as </w:t>
      </w:r>
      <w:r w:rsidR="00F316E6" w:rsidRPr="00044148">
        <w:rPr>
          <w:rFonts w:ascii="Times New Roman" w:hAnsi="Times New Roman" w:cs="Times New Roman"/>
          <w:color w:val="000000" w:themeColor="text1"/>
          <w:sz w:val="24"/>
          <w:szCs w:val="24"/>
          <w14:numForm w14:val="oldStyle"/>
        </w:rPr>
        <w:t xml:space="preserve">a sweeping harmonic progression precedes a ‘stock-in-trade’ Byrdian cadence </w:t>
      </w:r>
      <w:r w:rsidR="00B95BE9" w:rsidRPr="00044148">
        <w:rPr>
          <w:rFonts w:ascii="Times New Roman" w:hAnsi="Times New Roman" w:cs="Times New Roman"/>
          <w:color w:val="000000" w:themeColor="text1"/>
          <w:sz w:val="24"/>
          <w:szCs w:val="24"/>
          <w14:numForm w14:val="oldStyle"/>
        </w:rPr>
        <w:t xml:space="preserve">and </w:t>
      </w:r>
      <w:r w:rsidR="003446E5" w:rsidRPr="00044148">
        <w:rPr>
          <w:rFonts w:ascii="Times New Roman" w:hAnsi="Times New Roman" w:cs="Times New Roman"/>
          <w:color w:val="000000" w:themeColor="text1"/>
          <w:sz w:val="24"/>
          <w:szCs w:val="24"/>
          <w14:numForm w14:val="oldStyle"/>
        </w:rPr>
        <w:t xml:space="preserve">finally </w:t>
      </w:r>
      <w:r w:rsidR="00F316E6" w:rsidRPr="00044148">
        <w:rPr>
          <w:rFonts w:ascii="Times New Roman" w:hAnsi="Times New Roman" w:cs="Times New Roman"/>
          <w:color w:val="000000" w:themeColor="text1"/>
          <w:sz w:val="24"/>
          <w:szCs w:val="24"/>
          <w14:numForm w14:val="oldStyle"/>
        </w:rPr>
        <w:t xml:space="preserve">a deft restatement of </w:t>
      </w:r>
      <w:r w:rsidR="00916FFD" w:rsidRPr="00044148">
        <w:rPr>
          <w:rFonts w:ascii="Times New Roman" w:hAnsi="Times New Roman" w:cs="Times New Roman"/>
          <w:color w:val="000000" w:themeColor="text1"/>
          <w:sz w:val="24"/>
          <w:szCs w:val="24"/>
          <w14:numForm w14:val="oldStyle"/>
        </w:rPr>
        <w:t>the</w:t>
      </w:r>
      <w:r w:rsidR="00F316E6" w:rsidRPr="00044148">
        <w:rPr>
          <w:rFonts w:ascii="Times New Roman" w:hAnsi="Times New Roman" w:cs="Times New Roman"/>
          <w:color w:val="000000" w:themeColor="text1"/>
          <w:sz w:val="24"/>
          <w:szCs w:val="24"/>
          <w14:numForm w14:val="oldStyle"/>
        </w:rPr>
        <w:t xml:space="preserve"> opening material. </w:t>
      </w:r>
    </w:p>
    <w:p w14:paraId="22726FE7" w14:textId="58918EEC" w:rsidR="00027A19" w:rsidRPr="00044148" w:rsidRDefault="00630742" w:rsidP="00742414">
      <w:pPr>
        <w:spacing w:after="0" w:line="360" w:lineRule="auto"/>
        <w:ind w:firstLine="471"/>
        <w:rPr>
          <w:rFonts w:ascii="Times New Roman" w:hAnsi="Times New Roman" w:cs="Times New Roman"/>
          <w:color w:val="000000" w:themeColor="text1"/>
          <w:sz w:val="24"/>
          <w:szCs w:val="24"/>
          <w14:numForm w14:val="oldStyle"/>
        </w:rPr>
      </w:pPr>
      <w:r w:rsidRPr="00044148">
        <w:rPr>
          <w:rFonts w:ascii="Times New Roman" w:hAnsi="Times New Roman" w:cs="Times New Roman"/>
          <w:color w:val="000000" w:themeColor="text1"/>
          <w:sz w:val="24"/>
          <w:szCs w:val="24"/>
          <w14:numForm w14:val="oldStyle"/>
        </w:rPr>
        <w:t>The r</w:t>
      </w:r>
      <w:r w:rsidR="00FA401B" w:rsidRPr="00044148">
        <w:rPr>
          <w:rFonts w:ascii="Times New Roman" w:hAnsi="Times New Roman" w:cs="Times New Roman"/>
          <w:color w:val="000000" w:themeColor="text1"/>
          <w:sz w:val="24"/>
          <w:szCs w:val="24"/>
          <w14:numForm w14:val="oldStyle"/>
        </w:rPr>
        <w:t>esponses to the opening and closing parts of the</w:t>
      </w:r>
      <w:r w:rsidRPr="00044148">
        <w:rPr>
          <w:rFonts w:ascii="Times New Roman" w:hAnsi="Times New Roman" w:cs="Times New Roman"/>
          <w:color w:val="000000" w:themeColor="text1"/>
          <w:sz w:val="24"/>
          <w:szCs w:val="24"/>
          <w14:numForm w14:val="oldStyle"/>
        </w:rPr>
        <w:t xml:space="preserve"> </w:t>
      </w:r>
      <w:r w:rsidR="00763A46" w:rsidRPr="00044148">
        <w:rPr>
          <w:rFonts w:ascii="Times New Roman" w:hAnsi="Times New Roman" w:cs="Times New Roman"/>
          <w:color w:val="000000" w:themeColor="text1"/>
          <w:sz w:val="24"/>
          <w:szCs w:val="24"/>
          <w14:numForm w14:val="oldStyle"/>
        </w:rPr>
        <w:t>Mass O</w:t>
      </w:r>
      <w:r w:rsidRPr="00044148">
        <w:rPr>
          <w:rFonts w:ascii="Times New Roman" w:hAnsi="Times New Roman" w:cs="Times New Roman"/>
          <w:color w:val="000000" w:themeColor="text1"/>
          <w:sz w:val="24"/>
          <w:szCs w:val="24"/>
          <w14:numForm w14:val="oldStyle"/>
        </w:rPr>
        <w:t>rdinary</w:t>
      </w:r>
      <w:r w:rsidR="00027A19" w:rsidRPr="00044148">
        <w:rPr>
          <w:rFonts w:ascii="Times New Roman" w:hAnsi="Times New Roman" w:cs="Times New Roman"/>
          <w:color w:val="000000" w:themeColor="text1"/>
          <w:sz w:val="24"/>
          <w:szCs w:val="24"/>
          <w14:numForm w14:val="oldStyle"/>
        </w:rPr>
        <w:t xml:space="preserve"> </w:t>
      </w:r>
      <w:r w:rsidRPr="00044148">
        <w:rPr>
          <w:rFonts w:ascii="Times New Roman" w:hAnsi="Times New Roman" w:cs="Times New Roman"/>
          <w:color w:val="000000" w:themeColor="text1"/>
          <w:sz w:val="24"/>
          <w:szCs w:val="24"/>
          <w14:numForm w14:val="oldStyle"/>
        </w:rPr>
        <w:t>are the most literal in their representation of Byrd’s material</w:t>
      </w:r>
      <w:r w:rsidR="00FA401B" w:rsidRPr="00044148">
        <w:rPr>
          <w:rFonts w:ascii="Times New Roman" w:hAnsi="Times New Roman" w:cs="Times New Roman"/>
          <w:color w:val="000000" w:themeColor="text1"/>
          <w:sz w:val="24"/>
          <w:szCs w:val="24"/>
          <w14:numForm w14:val="oldStyle"/>
        </w:rPr>
        <w:t xml:space="preserve">. </w:t>
      </w:r>
      <w:r w:rsidR="00733C87" w:rsidRPr="00044148">
        <w:rPr>
          <w:rFonts w:ascii="Times New Roman" w:hAnsi="Times New Roman" w:cs="Times New Roman"/>
          <w:i/>
          <w:iCs/>
          <w:color w:val="000000" w:themeColor="text1"/>
          <w:sz w:val="24"/>
          <w:szCs w:val="24"/>
          <w14:numForm w14:val="oldStyle"/>
        </w:rPr>
        <w:t>Kyrie after Byrd</w:t>
      </w:r>
      <w:r w:rsidR="00733C87" w:rsidRPr="00044148">
        <w:rPr>
          <w:rFonts w:ascii="Times New Roman" w:hAnsi="Times New Roman" w:cs="Times New Roman"/>
          <w:color w:val="000000" w:themeColor="text1"/>
          <w:sz w:val="24"/>
          <w:szCs w:val="24"/>
          <w14:numForm w14:val="oldStyle"/>
        </w:rPr>
        <w:t xml:space="preserve"> </w:t>
      </w:r>
      <w:r w:rsidR="00733C87" w:rsidRPr="00044148">
        <w:rPr>
          <w:rFonts w:ascii="Times New Roman" w:hAnsi="Times New Roman" w:cs="Times New Roman"/>
          <w:color w:val="000000" w:themeColor="text1"/>
          <w:sz w:val="24"/>
          <w:szCs w:val="24"/>
        </w:rPr>
        <w:t xml:space="preserve">by </w:t>
      </w:r>
      <w:r w:rsidR="00733C87" w:rsidRPr="00044148">
        <w:rPr>
          <w:rFonts w:ascii="Times New Roman" w:hAnsi="Times New Roman" w:cs="Times New Roman"/>
          <w:color w:val="000000" w:themeColor="text1"/>
          <w:sz w:val="24"/>
          <w:szCs w:val="24"/>
          <w14:numForm w14:val="oldStyle"/>
        </w:rPr>
        <w:t>Roxanna Panufnik (</w:t>
      </w:r>
      <w:r w:rsidR="00733C87" w:rsidRPr="00044148">
        <w:rPr>
          <w:rFonts w:ascii="Times New Roman" w:hAnsi="Times New Roman" w:cs="Times New Roman"/>
          <w:i/>
          <w:iCs/>
          <w:color w:val="000000" w:themeColor="text1"/>
          <w:sz w:val="24"/>
          <w:szCs w:val="24"/>
          <w14:numForm w14:val="oldStyle"/>
        </w:rPr>
        <w:t>b</w:t>
      </w:r>
      <w:r w:rsidR="00733C87" w:rsidRPr="00044148">
        <w:rPr>
          <w:rFonts w:ascii="Times New Roman" w:hAnsi="Times New Roman" w:cs="Times New Roman"/>
          <w:color w:val="000000" w:themeColor="text1"/>
          <w:sz w:val="24"/>
          <w:szCs w:val="24"/>
          <w14:numForm w14:val="oldStyle"/>
        </w:rPr>
        <w:t xml:space="preserve"> 1968) </w:t>
      </w:r>
      <w:r w:rsidR="00733C87" w:rsidRPr="00044148">
        <w:rPr>
          <w:rFonts w:ascii="Times New Roman" w:hAnsi="Times New Roman" w:cs="Times New Roman"/>
          <w:color w:val="000000" w:themeColor="text1"/>
          <w:sz w:val="24"/>
          <w:szCs w:val="24"/>
        </w:rPr>
        <w:t>is</w:t>
      </w:r>
      <w:r w:rsidR="00733C87" w:rsidRPr="00044148">
        <w:rPr>
          <w:rFonts w:ascii="Times New Roman" w:hAnsi="Times New Roman" w:cs="Times New Roman"/>
          <w:color w:val="000000" w:themeColor="text1"/>
          <w:sz w:val="24"/>
          <w:szCs w:val="24"/>
          <w14:numForm w14:val="oldStyle"/>
        </w:rPr>
        <w:t xml:space="preserve"> a taut and sophisticated re</w:t>
      </w:r>
      <w:r w:rsidRPr="00044148">
        <w:rPr>
          <w:rFonts w:ascii="Times New Roman" w:hAnsi="Times New Roman" w:cs="Times New Roman"/>
          <w:color w:val="000000" w:themeColor="text1"/>
          <w:sz w:val="24"/>
          <w:szCs w:val="24"/>
          <w14:numForm w14:val="oldStyle"/>
        </w:rPr>
        <w:t>action</w:t>
      </w:r>
      <w:r w:rsidR="00733C87" w:rsidRPr="00044148">
        <w:rPr>
          <w:rFonts w:ascii="Times New Roman" w:hAnsi="Times New Roman" w:cs="Times New Roman"/>
          <w:color w:val="000000" w:themeColor="text1"/>
          <w:sz w:val="24"/>
          <w:szCs w:val="24"/>
          <w14:numForm w14:val="oldStyle"/>
        </w:rPr>
        <w:t xml:space="preserve"> that begins by quoting the opening line of the Superius of its model, above a powerful chord progression of great ingenuity and beauty. Panufnik moves deftly between triadic consonance and strong, well-prepared dissonance. The choir responds superbly; the almost vibrato</w:t>
      </w:r>
      <w:r w:rsidR="00027A19" w:rsidRPr="00044148">
        <w:rPr>
          <w:rFonts w:ascii="Times New Roman" w:hAnsi="Times New Roman" w:cs="Times New Roman"/>
          <w:color w:val="000000" w:themeColor="text1"/>
          <w:sz w:val="24"/>
          <w:szCs w:val="24"/>
          <w14:numForm w14:val="oldStyle"/>
        </w:rPr>
        <w:t>-</w:t>
      </w:r>
      <w:r w:rsidR="00733C87" w:rsidRPr="00044148">
        <w:rPr>
          <w:rFonts w:ascii="Times New Roman" w:hAnsi="Times New Roman" w:cs="Times New Roman"/>
          <w:color w:val="000000" w:themeColor="text1"/>
          <w:sz w:val="24"/>
          <w:szCs w:val="24"/>
          <w14:numForm w14:val="oldStyle"/>
        </w:rPr>
        <w:t xml:space="preserve">less yet relaxed and resonant ensemble sound is well balanced and the dynamic ebb and flow demanded by the piece is well executed. The sopranos are particularly to be congratulated for some outstandingly focused and blended singing. The reverberant acoustic of St Albans, Holborn serves this music well, especially when the final </w:t>
      </w:r>
      <w:r w:rsidR="00733C87" w:rsidRPr="00044148">
        <w:rPr>
          <w:rFonts w:ascii="Times New Roman" w:hAnsi="Times New Roman" w:cs="Times New Roman"/>
          <w:i/>
          <w:iCs/>
          <w:color w:val="000000" w:themeColor="text1"/>
          <w:sz w:val="24"/>
          <w:szCs w:val="24"/>
          <w14:numForm w14:val="oldStyle"/>
        </w:rPr>
        <w:t>Kyrie</w:t>
      </w:r>
      <w:r w:rsidR="00733C87" w:rsidRPr="00044148">
        <w:rPr>
          <w:rFonts w:ascii="Times New Roman" w:hAnsi="Times New Roman" w:cs="Times New Roman"/>
          <w:color w:val="000000" w:themeColor="text1"/>
          <w:sz w:val="24"/>
          <w:szCs w:val="24"/>
          <w14:numForm w14:val="oldStyle"/>
        </w:rPr>
        <w:t xml:space="preserve"> </w:t>
      </w:r>
      <w:r w:rsidR="00F96F41" w:rsidRPr="00044148">
        <w:rPr>
          <w:rFonts w:ascii="Times New Roman" w:hAnsi="Times New Roman" w:cs="Times New Roman"/>
          <w:color w:val="000000" w:themeColor="text1"/>
          <w:sz w:val="24"/>
          <w:szCs w:val="24"/>
          <w14:numForm w14:val="oldStyle"/>
        </w:rPr>
        <w:t xml:space="preserve">{you changed Sanctus and Benedictus from italic to roman above, as I now realize is EM style – should this be roman also?} </w:t>
      </w:r>
      <w:r w:rsidR="00733C87" w:rsidRPr="00044148">
        <w:rPr>
          <w:rFonts w:ascii="Times New Roman" w:hAnsi="Times New Roman" w:cs="Times New Roman"/>
          <w:color w:val="000000" w:themeColor="text1"/>
          <w:sz w:val="24"/>
          <w:szCs w:val="24"/>
          <w14:numForm w14:val="oldStyle"/>
        </w:rPr>
        <w:t xml:space="preserve">is cut short in a moment of great impact, before the work’s ethereal codetta. </w:t>
      </w:r>
      <w:r w:rsidR="00742414" w:rsidRPr="00044148">
        <w:rPr>
          <w:rFonts w:ascii="Times New Roman" w:hAnsi="Times New Roman" w:cs="Times New Roman"/>
          <w:color w:val="000000" w:themeColor="text1"/>
          <w:sz w:val="24"/>
          <w:szCs w:val="24"/>
          <w14:numForm w14:val="oldStyle"/>
        </w:rPr>
        <w:t xml:space="preserve">The </w:t>
      </w:r>
      <w:r w:rsidR="00742414" w:rsidRPr="00044148">
        <w:rPr>
          <w:rFonts w:ascii="Times New Roman" w:hAnsi="Times New Roman" w:cs="Times New Roman"/>
          <w:i/>
          <w:iCs/>
          <w:color w:val="000000" w:themeColor="text1"/>
          <w:sz w:val="24"/>
          <w:szCs w:val="24"/>
          <w14:numForm w14:val="oldStyle"/>
        </w:rPr>
        <w:t>Agnus Dei</w:t>
      </w:r>
      <w:r w:rsidR="00742414" w:rsidRPr="00044148">
        <w:rPr>
          <w:rFonts w:ascii="Times New Roman" w:hAnsi="Times New Roman" w:cs="Times New Roman"/>
          <w:color w:val="000000" w:themeColor="text1"/>
          <w:sz w:val="24"/>
          <w:szCs w:val="24"/>
          <w14:numForm w14:val="oldStyle"/>
        </w:rPr>
        <w:t xml:space="preserve"> </w:t>
      </w:r>
      <w:r w:rsidR="00F96F41" w:rsidRPr="00044148">
        <w:rPr>
          <w:rFonts w:ascii="Times New Roman" w:hAnsi="Times New Roman" w:cs="Times New Roman"/>
          <w:color w:val="000000" w:themeColor="text1"/>
          <w:sz w:val="24"/>
          <w:szCs w:val="24"/>
          <w14:numForm w14:val="oldStyle"/>
        </w:rPr>
        <w:t xml:space="preserve">{again, roman or italic?} </w:t>
      </w:r>
      <w:r w:rsidR="00742414" w:rsidRPr="00044148">
        <w:rPr>
          <w:rFonts w:ascii="Times New Roman" w:hAnsi="Times New Roman" w:cs="Times New Roman"/>
          <w:color w:val="000000" w:themeColor="text1"/>
          <w:sz w:val="24"/>
          <w:szCs w:val="24"/>
          <w14:numForm w14:val="oldStyle"/>
        </w:rPr>
        <w:t xml:space="preserve">by </w:t>
      </w:r>
      <w:r w:rsidR="00FA401B" w:rsidRPr="00044148">
        <w:rPr>
          <w:rFonts w:ascii="Times New Roman" w:hAnsi="Times New Roman" w:cs="Times New Roman"/>
          <w:color w:val="000000" w:themeColor="text1"/>
          <w:sz w:val="24"/>
          <w:szCs w:val="24"/>
          <w14:numForm w14:val="oldStyle"/>
        </w:rPr>
        <w:t>Charlotte Bray (</w:t>
      </w:r>
      <w:r w:rsidR="00FA401B" w:rsidRPr="00044148">
        <w:rPr>
          <w:rFonts w:ascii="Times New Roman" w:hAnsi="Times New Roman" w:cs="Times New Roman"/>
          <w:i/>
          <w:iCs/>
          <w:color w:val="000000" w:themeColor="text1"/>
          <w:sz w:val="24"/>
          <w:szCs w:val="24"/>
          <w14:numForm w14:val="oldStyle"/>
        </w:rPr>
        <w:t>b</w:t>
      </w:r>
      <w:r w:rsidR="00FA401B" w:rsidRPr="00044148">
        <w:rPr>
          <w:rFonts w:ascii="Times New Roman" w:hAnsi="Times New Roman" w:cs="Times New Roman"/>
          <w:color w:val="000000" w:themeColor="text1"/>
          <w:sz w:val="24"/>
          <w:szCs w:val="24"/>
          <w14:numForm w14:val="oldStyle"/>
        </w:rPr>
        <w:t xml:space="preserve"> 1982) responds to Byrd’s </w:t>
      </w:r>
      <w:r w:rsidR="00742414" w:rsidRPr="00044148">
        <w:rPr>
          <w:rFonts w:ascii="Times New Roman" w:hAnsi="Times New Roman" w:cs="Times New Roman"/>
          <w:color w:val="000000" w:themeColor="text1"/>
          <w:sz w:val="24"/>
          <w:szCs w:val="24"/>
          <w14:numForm w14:val="oldStyle"/>
        </w:rPr>
        <w:t xml:space="preserve">setting </w:t>
      </w:r>
      <w:r w:rsidR="00027A19" w:rsidRPr="00044148">
        <w:rPr>
          <w:rFonts w:ascii="Times New Roman" w:hAnsi="Times New Roman" w:cs="Times New Roman"/>
          <w:color w:val="000000" w:themeColor="text1"/>
          <w:sz w:val="24"/>
          <w:szCs w:val="24"/>
          <w14:numForm w14:val="oldStyle"/>
        </w:rPr>
        <w:t xml:space="preserve">by interrogating the intervallic content of </w:t>
      </w:r>
      <w:r w:rsidR="00742414" w:rsidRPr="00044148">
        <w:rPr>
          <w:rFonts w:ascii="Times New Roman" w:hAnsi="Times New Roman" w:cs="Times New Roman"/>
          <w:color w:val="000000" w:themeColor="text1"/>
          <w:sz w:val="24"/>
          <w:szCs w:val="24"/>
          <w14:numForm w14:val="oldStyle"/>
        </w:rPr>
        <w:t>his</w:t>
      </w:r>
      <w:r w:rsidR="00027A19" w:rsidRPr="00044148">
        <w:rPr>
          <w:rFonts w:ascii="Times New Roman" w:hAnsi="Times New Roman" w:cs="Times New Roman"/>
          <w:color w:val="000000" w:themeColor="text1"/>
          <w:sz w:val="24"/>
          <w:szCs w:val="24"/>
          <w14:numForm w14:val="oldStyle"/>
        </w:rPr>
        <w:t xml:space="preserve"> counterpoint, a process that allows tone clusters of increasing complexity to coalesce</w:t>
      </w:r>
      <w:r w:rsidR="00742414" w:rsidRPr="00044148">
        <w:rPr>
          <w:rFonts w:ascii="Times New Roman" w:hAnsi="Times New Roman" w:cs="Times New Roman"/>
          <w:color w:val="000000" w:themeColor="text1"/>
          <w:sz w:val="24"/>
          <w:szCs w:val="24"/>
          <w14:numForm w14:val="oldStyle"/>
        </w:rPr>
        <w:t xml:space="preserve"> in a short, open-ended work that is commendable for being of a length broadly similar to its model</w:t>
      </w:r>
      <w:r w:rsidR="00027A19" w:rsidRPr="00044148">
        <w:rPr>
          <w:rFonts w:ascii="Times New Roman" w:hAnsi="Times New Roman" w:cs="Times New Roman"/>
          <w:color w:val="000000" w:themeColor="text1"/>
          <w:sz w:val="24"/>
          <w:szCs w:val="24"/>
          <w14:numForm w14:val="oldStyle"/>
        </w:rPr>
        <w:t>.</w:t>
      </w:r>
      <w:r w:rsidR="00742414" w:rsidRPr="00044148">
        <w:rPr>
          <w:rFonts w:ascii="Times New Roman" w:hAnsi="Times New Roman" w:cs="Times New Roman"/>
          <w:color w:val="000000" w:themeColor="text1"/>
          <w:sz w:val="24"/>
          <w:szCs w:val="24"/>
          <w14:numForm w14:val="oldStyle"/>
        </w:rPr>
        <w:t xml:space="preserve"> </w:t>
      </w:r>
    </w:p>
    <w:p w14:paraId="1B3BC896" w14:textId="73C48057" w:rsidR="007B269A" w:rsidRPr="00044148" w:rsidRDefault="00395268" w:rsidP="00CB63E8">
      <w:pPr>
        <w:spacing w:after="0" w:line="360" w:lineRule="auto"/>
        <w:ind w:firstLine="471"/>
        <w:rPr>
          <w:rFonts w:ascii="Times New Roman" w:hAnsi="Times New Roman" w:cs="Times New Roman"/>
          <w:color w:val="000000" w:themeColor="text1"/>
          <w:sz w:val="24"/>
          <w:szCs w:val="24"/>
          <w14:numForm w14:val="oldStyle"/>
        </w:rPr>
      </w:pPr>
      <w:r w:rsidRPr="00044148">
        <w:rPr>
          <w:rFonts w:ascii="Times New Roman" w:hAnsi="Times New Roman" w:cs="Times New Roman"/>
          <w:color w:val="000000" w:themeColor="text1"/>
          <w:sz w:val="24"/>
          <w:szCs w:val="24"/>
          <w14:numForm w14:val="oldStyle"/>
        </w:rPr>
        <w:t xml:space="preserve">Bearing a dedication to the Byrd scholar and choral director David Trendell, who died just a few months before the recording of this disc, the </w:t>
      </w:r>
      <w:r w:rsidRPr="00044148">
        <w:rPr>
          <w:rFonts w:ascii="Times New Roman" w:hAnsi="Times New Roman" w:cs="Times New Roman"/>
          <w:i/>
          <w:iCs/>
          <w:color w:val="000000" w:themeColor="text1"/>
          <w:sz w:val="24"/>
          <w:szCs w:val="24"/>
          <w14:numForm w14:val="oldStyle"/>
        </w:rPr>
        <w:t>Laudate Dominum</w:t>
      </w:r>
      <w:r w:rsidRPr="00044148">
        <w:rPr>
          <w:rFonts w:ascii="Times New Roman" w:hAnsi="Times New Roman" w:cs="Times New Roman"/>
          <w:color w:val="000000" w:themeColor="text1"/>
          <w:sz w:val="24"/>
          <w:szCs w:val="24"/>
          <w14:numForm w14:val="oldStyle"/>
        </w:rPr>
        <w:t xml:space="preserve"> setting by </w:t>
      </w:r>
      <w:r w:rsidR="0072504F" w:rsidRPr="00044148">
        <w:rPr>
          <w:rFonts w:ascii="Times New Roman" w:hAnsi="Times New Roman" w:cs="Times New Roman"/>
          <w:color w:val="000000" w:themeColor="text1"/>
          <w:sz w:val="24"/>
          <w:szCs w:val="24"/>
          <w14:numForm w14:val="oldStyle"/>
        </w:rPr>
        <w:t xml:space="preserve">Francis </w:t>
      </w:r>
      <w:r w:rsidR="0072504F" w:rsidRPr="00044148">
        <w:rPr>
          <w:rFonts w:ascii="Times New Roman" w:hAnsi="Times New Roman" w:cs="Times New Roman"/>
          <w:color w:val="000000" w:themeColor="text1"/>
          <w:sz w:val="24"/>
          <w:szCs w:val="24"/>
          <w14:numForm w14:val="oldStyle"/>
        </w:rPr>
        <w:lastRenderedPageBreak/>
        <w:t>Pott</w:t>
      </w:r>
      <w:r w:rsidRPr="00044148">
        <w:rPr>
          <w:rFonts w:ascii="Times New Roman" w:hAnsi="Times New Roman" w:cs="Times New Roman"/>
          <w:color w:val="000000" w:themeColor="text1"/>
          <w:sz w:val="24"/>
          <w:szCs w:val="24"/>
          <w14:numForm w14:val="oldStyle"/>
        </w:rPr>
        <w:t xml:space="preserve"> (</w:t>
      </w:r>
      <w:r w:rsidRPr="00044148">
        <w:rPr>
          <w:rFonts w:ascii="Times New Roman" w:hAnsi="Times New Roman" w:cs="Times New Roman"/>
          <w:i/>
          <w:iCs/>
          <w:color w:val="000000" w:themeColor="text1"/>
          <w:sz w:val="24"/>
          <w:szCs w:val="24"/>
          <w14:numForm w14:val="oldStyle"/>
        </w:rPr>
        <w:t>b</w:t>
      </w:r>
      <w:r w:rsidRPr="00044148">
        <w:rPr>
          <w:rFonts w:ascii="Times New Roman" w:hAnsi="Times New Roman" w:cs="Times New Roman"/>
          <w:color w:val="000000" w:themeColor="text1"/>
          <w:sz w:val="24"/>
          <w:szCs w:val="24"/>
          <w14:numForm w14:val="oldStyle"/>
        </w:rPr>
        <w:t xml:space="preserve"> 1957)</w:t>
      </w:r>
      <w:r w:rsidR="0072504F" w:rsidRPr="00044148">
        <w:rPr>
          <w:rFonts w:ascii="Times New Roman" w:hAnsi="Times New Roman" w:cs="Times New Roman"/>
          <w:color w:val="000000" w:themeColor="text1"/>
          <w:sz w:val="24"/>
          <w:szCs w:val="24"/>
          <w14:numForm w14:val="oldStyle"/>
        </w:rPr>
        <w:t xml:space="preserve"> </w:t>
      </w:r>
      <w:r w:rsidR="004672C3" w:rsidRPr="00044148">
        <w:rPr>
          <w:rFonts w:ascii="Times New Roman" w:hAnsi="Times New Roman" w:cs="Times New Roman"/>
          <w:color w:val="000000" w:themeColor="text1"/>
          <w:sz w:val="24"/>
          <w:szCs w:val="24"/>
          <w14:numForm w14:val="oldStyle"/>
        </w:rPr>
        <w:t>draws</w:t>
      </w:r>
      <w:r w:rsidR="0072504F" w:rsidRPr="00044148">
        <w:rPr>
          <w:rFonts w:ascii="Times New Roman" w:hAnsi="Times New Roman" w:cs="Times New Roman"/>
          <w:color w:val="000000" w:themeColor="text1"/>
          <w:sz w:val="24"/>
          <w:szCs w:val="24"/>
          <w14:numForm w14:val="oldStyle"/>
        </w:rPr>
        <w:t xml:space="preserve"> upon Byrd’s </w:t>
      </w:r>
      <w:r w:rsidR="0072504F" w:rsidRPr="00044148">
        <w:rPr>
          <w:rFonts w:ascii="Times New Roman" w:hAnsi="Times New Roman" w:cs="Times New Roman"/>
          <w:i/>
          <w:iCs/>
          <w:color w:val="000000" w:themeColor="text1"/>
          <w:sz w:val="24"/>
          <w:szCs w:val="24"/>
          <w14:numForm w14:val="oldStyle"/>
        </w:rPr>
        <w:t>Gloria</w:t>
      </w:r>
      <w:r w:rsidR="00F96F41" w:rsidRPr="00044148">
        <w:rPr>
          <w:rFonts w:ascii="Times New Roman" w:hAnsi="Times New Roman" w:cs="Times New Roman"/>
          <w:i/>
          <w:iCs/>
          <w:color w:val="000000" w:themeColor="text1"/>
          <w:sz w:val="24"/>
          <w:szCs w:val="24"/>
          <w14:numForm w14:val="oldStyle"/>
        </w:rPr>
        <w:t xml:space="preserve"> </w:t>
      </w:r>
      <w:r w:rsidR="00F96F41" w:rsidRPr="00044148">
        <w:rPr>
          <w:rFonts w:ascii="Times New Roman" w:hAnsi="Times New Roman" w:cs="Times New Roman"/>
          <w:color w:val="000000" w:themeColor="text1"/>
          <w:sz w:val="24"/>
          <w:szCs w:val="24"/>
          <w14:numForm w14:val="oldStyle"/>
        </w:rPr>
        <w:t>{again, roman or italic?}</w:t>
      </w:r>
      <w:r w:rsidRPr="00044148">
        <w:rPr>
          <w:rFonts w:ascii="Times New Roman" w:hAnsi="Times New Roman" w:cs="Times New Roman"/>
          <w:color w:val="000000" w:themeColor="text1"/>
          <w:sz w:val="24"/>
          <w:szCs w:val="24"/>
          <w14:numForm w14:val="oldStyle"/>
        </w:rPr>
        <w:t>.</w:t>
      </w:r>
      <w:r w:rsidR="0072504F" w:rsidRPr="00044148">
        <w:rPr>
          <w:rFonts w:ascii="Times New Roman" w:hAnsi="Times New Roman" w:cs="Times New Roman"/>
          <w:color w:val="000000" w:themeColor="text1"/>
          <w:sz w:val="24"/>
          <w:szCs w:val="24"/>
          <w14:numForm w14:val="oldStyle"/>
        </w:rPr>
        <w:t xml:space="preserve"> </w:t>
      </w:r>
      <w:r w:rsidR="00023C17" w:rsidRPr="00044148">
        <w:rPr>
          <w:rFonts w:ascii="Times New Roman" w:hAnsi="Times New Roman" w:cs="Times New Roman"/>
          <w:color w:val="000000" w:themeColor="text1"/>
          <w:sz w:val="24"/>
          <w:szCs w:val="24"/>
          <w14:numForm w14:val="oldStyle"/>
        </w:rPr>
        <w:t xml:space="preserve">This is a </w:t>
      </w:r>
      <w:r w:rsidRPr="00044148">
        <w:rPr>
          <w:rFonts w:ascii="Times New Roman" w:hAnsi="Times New Roman" w:cs="Times New Roman"/>
          <w:color w:val="000000" w:themeColor="text1"/>
          <w:sz w:val="24"/>
          <w:szCs w:val="24"/>
          <w14:numForm w14:val="oldStyle"/>
        </w:rPr>
        <w:t xml:space="preserve">rhythmically </w:t>
      </w:r>
      <w:r w:rsidR="00023C17" w:rsidRPr="00044148">
        <w:rPr>
          <w:rFonts w:ascii="Times New Roman" w:hAnsi="Times New Roman" w:cs="Times New Roman"/>
          <w:color w:val="000000" w:themeColor="text1"/>
          <w:sz w:val="24"/>
          <w:szCs w:val="24"/>
          <w14:numForm w14:val="oldStyle"/>
        </w:rPr>
        <w:t>vigorous</w:t>
      </w:r>
      <w:r w:rsidR="004672C3" w:rsidRPr="00044148">
        <w:rPr>
          <w:rFonts w:ascii="Times New Roman" w:hAnsi="Times New Roman" w:cs="Times New Roman"/>
          <w:color w:val="000000" w:themeColor="text1"/>
          <w:sz w:val="24"/>
          <w:szCs w:val="24"/>
          <w14:numForm w14:val="oldStyle"/>
        </w:rPr>
        <w:t xml:space="preserve">, </w:t>
      </w:r>
      <w:r w:rsidR="00E9721E" w:rsidRPr="00044148">
        <w:rPr>
          <w:rFonts w:ascii="Times New Roman" w:hAnsi="Times New Roman" w:cs="Times New Roman"/>
          <w:color w:val="000000" w:themeColor="text1"/>
          <w:sz w:val="24"/>
          <w:szCs w:val="24"/>
          <w14:numForm w14:val="oldStyle"/>
        </w:rPr>
        <w:t xml:space="preserve">brilliant and </w:t>
      </w:r>
      <w:r w:rsidR="004672C3" w:rsidRPr="00044148">
        <w:rPr>
          <w:rFonts w:ascii="Times New Roman" w:hAnsi="Times New Roman" w:cs="Times New Roman"/>
          <w:color w:val="000000" w:themeColor="text1"/>
          <w:sz w:val="24"/>
          <w:szCs w:val="24"/>
          <w14:numForm w14:val="oldStyle"/>
        </w:rPr>
        <w:t>somewhat tricksy</w:t>
      </w:r>
      <w:r w:rsidR="00023C17" w:rsidRPr="00044148">
        <w:rPr>
          <w:rFonts w:ascii="Times New Roman" w:hAnsi="Times New Roman" w:cs="Times New Roman"/>
          <w:color w:val="000000" w:themeColor="text1"/>
          <w:sz w:val="24"/>
          <w:szCs w:val="24"/>
          <w14:numForm w14:val="oldStyle"/>
        </w:rPr>
        <w:t xml:space="preserve"> piece</w:t>
      </w:r>
      <w:r w:rsidR="0077704B" w:rsidRPr="00044148">
        <w:rPr>
          <w:rFonts w:ascii="Times New Roman" w:hAnsi="Times New Roman" w:cs="Times New Roman"/>
          <w:color w:val="000000" w:themeColor="text1"/>
          <w:sz w:val="24"/>
          <w:szCs w:val="24"/>
          <w14:numForm w14:val="oldStyle"/>
        </w:rPr>
        <w:t xml:space="preserve"> in changing time signatures, </w:t>
      </w:r>
      <w:r w:rsidR="00023C17" w:rsidRPr="00044148">
        <w:rPr>
          <w:rFonts w:ascii="Times New Roman" w:hAnsi="Times New Roman" w:cs="Times New Roman"/>
          <w:color w:val="000000" w:themeColor="text1"/>
          <w:sz w:val="24"/>
          <w:szCs w:val="24"/>
          <w14:numForm w14:val="oldStyle"/>
        </w:rPr>
        <w:t>with dense counterpoint</w:t>
      </w:r>
      <w:r w:rsidRPr="00044148">
        <w:rPr>
          <w:rFonts w:ascii="Times New Roman" w:hAnsi="Times New Roman" w:cs="Times New Roman"/>
          <w:color w:val="000000" w:themeColor="text1"/>
          <w:sz w:val="24"/>
          <w:szCs w:val="24"/>
          <w14:numForm w14:val="oldStyle"/>
        </w:rPr>
        <w:t xml:space="preserve"> that makes reference to Byrd’s points of imitation within a quite different aesthetic</w:t>
      </w:r>
      <w:r w:rsidR="00023C17" w:rsidRPr="00044148">
        <w:rPr>
          <w:rFonts w:ascii="Times New Roman" w:hAnsi="Times New Roman" w:cs="Times New Roman"/>
          <w:color w:val="000000" w:themeColor="text1"/>
          <w:sz w:val="24"/>
          <w:szCs w:val="24"/>
          <w14:numForm w14:val="oldStyle"/>
        </w:rPr>
        <w:t xml:space="preserve">. Pott’s </w:t>
      </w:r>
      <w:r w:rsidRPr="00044148">
        <w:rPr>
          <w:rFonts w:ascii="Times New Roman" w:hAnsi="Times New Roman" w:cs="Times New Roman"/>
          <w:color w:val="000000" w:themeColor="text1"/>
          <w:sz w:val="24"/>
          <w:szCs w:val="24"/>
          <w14:numForm w14:val="oldStyle"/>
        </w:rPr>
        <w:t xml:space="preserve">gift for </w:t>
      </w:r>
      <w:r w:rsidR="0077704B" w:rsidRPr="00044148">
        <w:rPr>
          <w:rFonts w:ascii="Times New Roman" w:hAnsi="Times New Roman" w:cs="Times New Roman"/>
          <w:color w:val="000000" w:themeColor="text1"/>
          <w:sz w:val="24"/>
          <w:szCs w:val="24"/>
          <w14:numForm w14:val="oldStyle"/>
        </w:rPr>
        <w:t xml:space="preserve">effectively </w:t>
      </w:r>
      <w:r w:rsidRPr="00044148">
        <w:rPr>
          <w:rFonts w:ascii="Times New Roman" w:hAnsi="Times New Roman" w:cs="Times New Roman"/>
          <w:color w:val="000000" w:themeColor="text1"/>
          <w:sz w:val="24"/>
          <w:szCs w:val="24"/>
          <w14:numForm w14:val="oldStyle"/>
        </w:rPr>
        <w:t xml:space="preserve">deploying original and affective harmonic gestures is attested to in a profound </w:t>
      </w:r>
      <w:r w:rsidR="00023C17" w:rsidRPr="00044148">
        <w:rPr>
          <w:rFonts w:ascii="Times New Roman" w:hAnsi="Times New Roman" w:cs="Times New Roman"/>
          <w:color w:val="000000" w:themeColor="text1"/>
          <w:sz w:val="24"/>
          <w:szCs w:val="24"/>
          <w14:numForm w14:val="oldStyle"/>
        </w:rPr>
        <w:t>moment of repose at the words ‘Hymnus omnibus Sanctis eius’</w:t>
      </w:r>
      <w:r w:rsidRPr="00044148">
        <w:rPr>
          <w:rFonts w:ascii="Times New Roman" w:hAnsi="Times New Roman" w:cs="Times New Roman"/>
          <w:color w:val="000000" w:themeColor="text1"/>
          <w:sz w:val="24"/>
          <w:szCs w:val="24"/>
          <w14:numForm w14:val="oldStyle"/>
        </w:rPr>
        <w:t>.</w:t>
      </w:r>
      <w:r w:rsidR="004672C3" w:rsidRPr="00044148">
        <w:rPr>
          <w:rFonts w:ascii="Times New Roman" w:hAnsi="Times New Roman" w:cs="Times New Roman"/>
          <w:color w:val="000000" w:themeColor="text1"/>
          <w:sz w:val="24"/>
          <w:szCs w:val="24"/>
          <w14:numForm w14:val="oldStyle"/>
        </w:rPr>
        <w:t xml:space="preserve"> Alexander L’Estrange (</w:t>
      </w:r>
      <w:r w:rsidR="004672C3" w:rsidRPr="00044148">
        <w:rPr>
          <w:rFonts w:ascii="Times New Roman" w:hAnsi="Times New Roman" w:cs="Times New Roman"/>
          <w:i/>
          <w:iCs/>
          <w:color w:val="000000" w:themeColor="text1"/>
          <w:sz w:val="24"/>
          <w:szCs w:val="24"/>
          <w14:numForm w14:val="oldStyle"/>
        </w:rPr>
        <w:t>b</w:t>
      </w:r>
      <w:r w:rsidR="004672C3" w:rsidRPr="00044148">
        <w:rPr>
          <w:rFonts w:ascii="Times New Roman" w:hAnsi="Times New Roman" w:cs="Times New Roman"/>
          <w:color w:val="000000" w:themeColor="text1"/>
          <w:sz w:val="24"/>
          <w:szCs w:val="24"/>
          <w14:numForm w14:val="oldStyle"/>
        </w:rPr>
        <w:t xml:space="preserve"> 1974) reflects not </w:t>
      </w:r>
      <w:r w:rsidR="00E9721E" w:rsidRPr="00044148">
        <w:rPr>
          <w:rFonts w:ascii="Times New Roman" w:hAnsi="Times New Roman" w:cs="Times New Roman"/>
          <w:color w:val="000000" w:themeColor="text1"/>
          <w:sz w:val="24"/>
          <w:szCs w:val="24"/>
          <w14:numForm w14:val="oldStyle"/>
        </w:rPr>
        <w:t xml:space="preserve">so much </w:t>
      </w:r>
      <w:r w:rsidR="004672C3" w:rsidRPr="00044148">
        <w:rPr>
          <w:rFonts w:ascii="Times New Roman" w:hAnsi="Times New Roman" w:cs="Times New Roman"/>
          <w:color w:val="000000" w:themeColor="text1"/>
          <w:sz w:val="24"/>
          <w:szCs w:val="24"/>
          <w14:numForm w14:val="oldStyle"/>
        </w:rPr>
        <w:t xml:space="preserve">on the musical content of Byrd’s </w:t>
      </w:r>
      <w:r w:rsidR="004672C3" w:rsidRPr="00044148">
        <w:rPr>
          <w:rFonts w:ascii="Times New Roman" w:hAnsi="Times New Roman" w:cs="Times New Roman"/>
          <w:i/>
          <w:iCs/>
          <w:color w:val="000000" w:themeColor="text1"/>
          <w:sz w:val="24"/>
          <w:szCs w:val="24"/>
          <w14:numForm w14:val="oldStyle"/>
        </w:rPr>
        <w:t>Credo</w:t>
      </w:r>
      <w:r w:rsidR="004672C3" w:rsidRPr="00044148">
        <w:rPr>
          <w:rFonts w:ascii="Times New Roman" w:hAnsi="Times New Roman" w:cs="Times New Roman"/>
          <w:color w:val="000000" w:themeColor="text1"/>
          <w:sz w:val="24"/>
          <w:szCs w:val="24"/>
          <w14:numForm w14:val="oldStyle"/>
        </w:rPr>
        <w:t xml:space="preserve"> </w:t>
      </w:r>
      <w:r w:rsidR="00E9721E" w:rsidRPr="00044148">
        <w:rPr>
          <w:rFonts w:ascii="Times New Roman" w:hAnsi="Times New Roman" w:cs="Times New Roman"/>
          <w:color w:val="000000" w:themeColor="text1"/>
          <w:sz w:val="24"/>
          <w:szCs w:val="24"/>
          <w14:numForm w14:val="oldStyle"/>
        </w:rPr>
        <w:t>as on</w:t>
      </w:r>
      <w:r w:rsidR="004672C3" w:rsidRPr="00044148">
        <w:rPr>
          <w:rFonts w:ascii="Times New Roman" w:hAnsi="Times New Roman" w:cs="Times New Roman"/>
          <w:color w:val="000000" w:themeColor="text1"/>
          <w:sz w:val="24"/>
          <w:szCs w:val="24"/>
          <w14:numForm w14:val="oldStyle"/>
        </w:rPr>
        <w:t xml:space="preserve"> the recusant Catholic composer’s personal faith, </w:t>
      </w:r>
      <w:r w:rsidR="00E9721E" w:rsidRPr="00044148">
        <w:rPr>
          <w:rFonts w:ascii="Times New Roman" w:hAnsi="Times New Roman" w:cs="Times New Roman"/>
          <w:color w:val="000000" w:themeColor="text1"/>
          <w:sz w:val="24"/>
          <w:szCs w:val="24"/>
          <w14:numForm w14:val="oldStyle"/>
        </w:rPr>
        <w:t xml:space="preserve">setting John Donne’s </w:t>
      </w:r>
      <w:r w:rsidR="00E9721E" w:rsidRPr="00044148">
        <w:rPr>
          <w:rFonts w:ascii="Times New Roman" w:hAnsi="Times New Roman" w:cs="Times New Roman"/>
          <w:i/>
          <w:iCs/>
          <w:color w:val="000000" w:themeColor="text1"/>
          <w:sz w:val="24"/>
          <w:szCs w:val="24"/>
          <w14:numForm w14:val="oldStyle"/>
        </w:rPr>
        <w:t>Holy Sonnet XVIII</w:t>
      </w:r>
      <w:r w:rsidR="00E9721E" w:rsidRPr="00044148">
        <w:rPr>
          <w:rFonts w:ascii="Times New Roman" w:hAnsi="Times New Roman" w:cs="Times New Roman"/>
          <w:color w:val="000000" w:themeColor="text1"/>
          <w:sz w:val="24"/>
          <w:szCs w:val="24"/>
          <w14:numForm w14:val="oldStyle"/>
        </w:rPr>
        <w:t xml:space="preserve"> along with fragments of texts by the Jesuit martyrs Edmund Campion and Robert Southwell. Within the context of the disc overall, it is refreshing to hear some </w:t>
      </w:r>
      <w:r w:rsidR="009675F1" w:rsidRPr="00044148">
        <w:rPr>
          <w:rFonts w:ascii="Times New Roman" w:hAnsi="Times New Roman" w:cs="Times New Roman"/>
          <w:color w:val="000000" w:themeColor="text1"/>
          <w:sz w:val="24"/>
          <w:szCs w:val="24"/>
          <w14:numForm w14:val="oldStyle"/>
        </w:rPr>
        <w:t>beautiful and understated solo passages sung over L’Estrange</w:t>
      </w:r>
      <w:r w:rsidR="00083694" w:rsidRPr="00044148">
        <w:rPr>
          <w:rFonts w:ascii="Times New Roman" w:hAnsi="Times New Roman" w:cs="Times New Roman"/>
          <w:color w:val="000000" w:themeColor="text1"/>
          <w:sz w:val="24"/>
          <w:szCs w:val="24"/>
          <w14:numForm w14:val="oldStyle"/>
        </w:rPr>
        <w:t>’</w:t>
      </w:r>
      <w:r w:rsidR="009675F1" w:rsidRPr="00044148">
        <w:rPr>
          <w:rFonts w:ascii="Times New Roman" w:hAnsi="Times New Roman" w:cs="Times New Roman"/>
          <w:color w:val="000000" w:themeColor="text1"/>
          <w:sz w:val="24"/>
          <w:szCs w:val="24"/>
          <w14:numForm w14:val="oldStyle"/>
        </w:rPr>
        <w:t xml:space="preserve">s artful, gently dissonant harmonies during this long, subtle setting that is not without moments of drama and passion. </w:t>
      </w:r>
    </w:p>
    <w:p w14:paraId="5F8AE9E6" w14:textId="77777777" w:rsidR="009A4421" w:rsidRPr="00044148" w:rsidRDefault="00763A46" w:rsidP="009A4421">
      <w:pPr>
        <w:spacing w:after="0" w:line="360" w:lineRule="auto"/>
        <w:ind w:firstLine="471"/>
        <w:rPr>
          <w:rFonts w:ascii="Times New Roman" w:hAnsi="Times New Roman" w:cs="Times New Roman"/>
          <w:color w:val="000000" w:themeColor="text1"/>
          <w:sz w:val="24"/>
          <w:szCs w:val="24"/>
          <w14:numForm w14:val="oldStyle"/>
        </w:rPr>
      </w:pPr>
      <w:r w:rsidRPr="00044148">
        <w:rPr>
          <w:rFonts w:ascii="Times New Roman" w:hAnsi="Times New Roman" w:cs="Times New Roman"/>
          <w:color w:val="000000" w:themeColor="text1"/>
          <w:sz w:val="24"/>
          <w:szCs w:val="24"/>
          <w14:numForm w14:val="oldStyle"/>
        </w:rPr>
        <w:t>The</w:t>
      </w:r>
      <w:r w:rsidR="00C61BB9" w:rsidRPr="00044148">
        <w:rPr>
          <w:rFonts w:ascii="Times New Roman" w:hAnsi="Times New Roman" w:cs="Times New Roman"/>
          <w:color w:val="000000" w:themeColor="text1"/>
          <w:sz w:val="24"/>
          <w:szCs w:val="24"/>
          <w14:numForm w14:val="oldStyle"/>
        </w:rPr>
        <w:t>se are competent</w:t>
      </w:r>
      <w:r w:rsidRPr="00044148">
        <w:rPr>
          <w:rFonts w:ascii="Times New Roman" w:hAnsi="Times New Roman" w:cs="Times New Roman"/>
          <w:color w:val="000000" w:themeColor="text1"/>
          <w:sz w:val="24"/>
          <w:szCs w:val="24"/>
          <w14:numForm w14:val="oldStyle"/>
        </w:rPr>
        <w:t xml:space="preserve"> p</w:t>
      </w:r>
      <w:r w:rsidR="007B269A" w:rsidRPr="00044148">
        <w:rPr>
          <w:rFonts w:ascii="Times New Roman" w:hAnsi="Times New Roman" w:cs="Times New Roman"/>
          <w:color w:val="000000" w:themeColor="text1"/>
          <w:sz w:val="24"/>
          <w:szCs w:val="24"/>
          <w14:numForm w14:val="oldStyle"/>
        </w:rPr>
        <w:t>erformances of Byrd</w:t>
      </w:r>
      <w:r w:rsidR="00F258C6" w:rsidRPr="00044148">
        <w:rPr>
          <w:rFonts w:ascii="Times New Roman" w:hAnsi="Times New Roman" w:cs="Times New Roman"/>
          <w:color w:val="000000" w:themeColor="text1"/>
          <w:sz w:val="24"/>
          <w:szCs w:val="24"/>
          <w14:numForm w14:val="oldStyle"/>
        </w:rPr>
        <w:t>’s</w:t>
      </w:r>
      <w:r w:rsidR="007B269A" w:rsidRPr="00044148">
        <w:rPr>
          <w:rFonts w:ascii="Times New Roman" w:hAnsi="Times New Roman" w:cs="Times New Roman"/>
          <w:color w:val="000000" w:themeColor="text1"/>
          <w:sz w:val="24"/>
          <w:szCs w:val="24"/>
          <w14:numForm w14:val="oldStyle"/>
        </w:rPr>
        <w:t xml:space="preserve"> and De Monte’s polyphony </w:t>
      </w:r>
      <w:r w:rsidRPr="00044148">
        <w:rPr>
          <w:rFonts w:ascii="Times New Roman" w:hAnsi="Times New Roman" w:cs="Times New Roman"/>
          <w:color w:val="000000" w:themeColor="text1"/>
          <w:sz w:val="24"/>
          <w:szCs w:val="24"/>
          <w14:numForm w14:val="oldStyle"/>
        </w:rPr>
        <w:t>by ORA Singers</w:t>
      </w:r>
      <w:r w:rsidR="009A4421" w:rsidRPr="00044148">
        <w:rPr>
          <w:rFonts w:ascii="Times New Roman" w:hAnsi="Times New Roman" w:cs="Times New Roman"/>
          <w:color w:val="000000" w:themeColor="text1"/>
          <w:sz w:val="24"/>
          <w:szCs w:val="24"/>
          <w14:numForm w14:val="oldStyle"/>
        </w:rPr>
        <w:t xml:space="preserve">, </w:t>
      </w:r>
      <w:r w:rsidR="00FD6C5C" w:rsidRPr="00044148">
        <w:rPr>
          <w:rFonts w:ascii="Times New Roman" w:hAnsi="Times New Roman" w:cs="Times New Roman"/>
          <w:color w:val="000000" w:themeColor="text1"/>
          <w:sz w:val="24"/>
          <w:szCs w:val="24"/>
          <w14:numForm w14:val="oldStyle"/>
        </w:rPr>
        <w:t xml:space="preserve">though clarity in the inner parts is </w:t>
      </w:r>
      <w:r w:rsidR="00631F8E" w:rsidRPr="00044148">
        <w:rPr>
          <w:rFonts w:ascii="Times New Roman" w:hAnsi="Times New Roman" w:cs="Times New Roman"/>
          <w:color w:val="000000" w:themeColor="text1"/>
          <w:sz w:val="24"/>
          <w:szCs w:val="24"/>
          <w14:numForm w14:val="oldStyle"/>
        </w:rPr>
        <w:t xml:space="preserve">often </w:t>
      </w:r>
      <w:r w:rsidR="00FD6C5C" w:rsidRPr="00044148">
        <w:rPr>
          <w:rFonts w:ascii="Times New Roman" w:hAnsi="Times New Roman" w:cs="Times New Roman"/>
          <w:color w:val="000000" w:themeColor="text1"/>
          <w:sz w:val="24"/>
          <w:szCs w:val="24"/>
          <w14:numForm w14:val="oldStyle"/>
        </w:rPr>
        <w:t xml:space="preserve">hampered by the </w:t>
      </w:r>
      <w:r w:rsidR="00631F8E" w:rsidRPr="00044148">
        <w:rPr>
          <w:rFonts w:ascii="Times New Roman" w:hAnsi="Times New Roman" w:cs="Times New Roman"/>
          <w:color w:val="000000" w:themeColor="text1"/>
          <w:sz w:val="24"/>
          <w:szCs w:val="24"/>
          <w14:numForm w14:val="oldStyle"/>
        </w:rPr>
        <w:t>generous</w:t>
      </w:r>
      <w:r w:rsidR="00FD6C5C" w:rsidRPr="00044148">
        <w:rPr>
          <w:rFonts w:ascii="Times New Roman" w:hAnsi="Times New Roman" w:cs="Times New Roman"/>
          <w:color w:val="000000" w:themeColor="text1"/>
          <w:sz w:val="24"/>
          <w:szCs w:val="24"/>
          <w14:numForm w14:val="oldStyle"/>
        </w:rPr>
        <w:t xml:space="preserve"> acoustic</w:t>
      </w:r>
      <w:r w:rsidR="00631F8E" w:rsidRPr="00044148">
        <w:rPr>
          <w:rFonts w:ascii="Times New Roman" w:hAnsi="Times New Roman" w:cs="Times New Roman"/>
          <w:color w:val="000000" w:themeColor="text1"/>
          <w:sz w:val="24"/>
          <w:szCs w:val="24"/>
          <w14:numForm w14:val="oldStyle"/>
        </w:rPr>
        <w:t xml:space="preserve"> and the balance is not always readjusted as the individual lines rise and fall in pitch</w:t>
      </w:r>
      <w:r w:rsidR="009A4421" w:rsidRPr="00044148">
        <w:rPr>
          <w:rFonts w:ascii="Times New Roman" w:hAnsi="Times New Roman" w:cs="Times New Roman"/>
          <w:color w:val="000000" w:themeColor="text1"/>
          <w:sz w:val="24"/>
          <w:szCs w:val="24"/>
          <w14:numForm w14:val="oldStyle"/>
        </w:rPr>
        <w:t>. O</w:t>
      </w:r>
      <w:r w:rsidR="007B269A" w:rsidRPr="00044148">
        <w:rPr>
          <w:rFonts w:ascii="Times New Roman" w:hAnsi="Times New Roman" w:cs="Times New Roman"/>
          <w:color w:val="000000" w:themeColor="text1"/>
          <w:sz w:val="24"/>
          <w:szCs w:val="24"/>
          <w14:numForm w14:val="oldStyle"/>
        </w:rPr>
        <w:t xml:space="preserve">ccasionally a rhetorically successful corporate decision is taken; for example, the decrescendo at the words ‘et flevimus’ in </w:t>
      </w:r>
      <w:r w:rsidR="007B269A" w:rsidRPr="00044148">
        <w:rPr>
          <w:rFonts w:ascii="Times New Roman" w:hAnsi="Times New Roman" w:cs="Times New Roman"/>
          <w:i/>
          <w:iCs/>
          <w:color w:val="000000" w:themeColor="text1"/>
          <w:sz w:val="24"/>
          <w:szCs w:val="24"/>
          <w14:numForm w14:val="oldStyle"/>
        </w:rPr>
        <w:t>Super flumina Babylonis</w:t>
      </w:r>
      <w:r w:rsidR="00631F8E" w:rsidRPr="00044148">
        <w:rPr>
          <w:rFonts w:ascii="Times New Roman" w:hAnsi="Times New Roman" w:cs="Times New Roman"/>
          <w:color w:val="000000" w:themeColor="text1"/>
          <w:sz w:val="24"/>
          <w:szCs w:val="24"/>
          <w14:numForm w14:val="oldStyle"/>
        </w:rPr>
        <w:t xml:space="preserve">, but there is little interpretative work at play between contrapuntal lines. </w:t>
      </w:r>
      <w:r w:rsidR="003856E6" w:rsidRPr="00044148">
        <w:rPr>
          <w:rFonts w:ascii="Times New Roman" w:hAnsi="Times New Roman" w:cs="Times New Roman"/>
          <w:color w:val="000000" w:themeColor="text1"/>
          <w:sz w:val="24"/>
          <w:szCs w:val="24"/>
          <w14:numForm w14:val="oldStyle"/>
        </w:rPr>
        <w:t xml:space="preserve">Though the recording of Byrd’s </w:t>
      </w:r>
      <w:r w:rsidR="00C61BB9" w:rsidRPr="00044148">
        <w:rPr>
          <w:rFonts w:ascii="Times New Roman" w:hAnsi="Times New Roman" w:cs="Times New Roman"/>
          <w:color w:val="000000" w:themeColor="text1"/>
          <w:sz w:val="24"/>
          <w:szCs w:val="24"/>
          <w14:numForm w14:val="oldStyle"/>
        </w:rPr>
        <w:t>M</w:t>
      </w:r>
      <w:r w:rsidR="00631F8E" w:rsidRPr="00044148">
        <w:rPr>
          <w:rFonts w:ascii="Times New Roman" w:hAnsi="Times New Roman" w:cs="Times New Roman"/>
          <w:color w:val="000000" w:themeColor="text1"/>
          <w:sz w:val="24"/>
          <w:szCs w:val="24"/>
          <w14:numForm w14:val="oldStyle"/>
        </w:rPr>
        <w:t>ass is richly sonorous, it is difficult to find reason to recommend it above the</w:t>
      </w:r>
      <w:r w:rsidR="0077704B" w:rsidRPr="00044148">
        <w:rPr>
          <w:rFonts w:ascii="Times New Roman" w:hAnsi="Times New Roman" w:cs="Times New Roman"/>
          <w:color w:val="000000" w:themeColor="text1"/>
          <w:sz w:val="24"/>
          <w:szCs w:val="24"/>
          <w14:numForm w14:val="oldStyle"/>
        </w:rPr>
        <w:t xml:space="preserve"> </w:t>
      </w:r>
      <w:r w:rsidR="00631F8E" w:rsidRPr="00044148">
        <w:rPr>
          <w:rFonts w:ascii="Times New Roman" w:hAnsi="Times New Roman" w:cs="Times New Roman"/>
          <w:color w:val="000000" w:themeColor="text1"/>
          <w:sz w:val="24"/>
          <w:szCs w:val="24"/>
          <w14:numForm w14:val="oldStyle"/>
        </w:rPr>
        <w:t>existing recordings in a crowded discography. Here, though</w:t>
      </w:r>
      <w:r w:rsidR="0077704B" w:rsidRPr="00044148">
        <w:rPr>
          <w:rFonts w:ascii="Times New Roman" w:hAnsi="Times New Roman" w:cs="Times New Roman"/>
          <w:color w:val="000000" w:themeColor="text1"/>
          <w:sz w:val="24"/>
          <w:szCs w:val="24"/>
          <w14:numForm w14:val="oldStyle"/>
        </w:rPr>
        <w:t>,</w:t>
      </w:r>
      <w:r w:rsidR="00631F8E" w:rsidRPr="00044148">
        <w:rPr>
          <w:rFonts w:ascii="Times New Roman" w:hAnsi="Times New Roman" w:cs="Times New Roman"/>
          <w:color w:val="000000" w:themeColor="text1"/>
          <w:sz w:val="24"/>
          <w:szCs w:val="24"/>
          <w14:numForm w14:val="oldStyle"/>
        </w:rPr>
        <w:t xml:space="preserve"> it serves as a useful point of reference when listening to the superb new compositions engendered by Digby and ORA</w:t>
      </w:r>
      <w:r w:rsidR="00C61BB9" w:rsidRPr="00044148">
        <w:rPr>
          <w:rFonts w:ascii="Times New Roman" w:hAnsi="Times New Roman" w:cs="Times New Roman"/>
          <w:color w:val="000000" w:themeColor="text1"/>
          <w:sz w:val="24"/>
          <w:szCs w:val="24"/>
          <w14:numForm w14:val="oldStyle"/>
        </w:rPr>
        <w:t xml:space="preserve"> Singers’</w:t>
      </w:r>
      <w:r w:rsidR="00631F8E" w:rsidRPr="00044148">
        <w:rPr>
          <w:rFonts w:ascii="Times New Roman" w:hAnsi="Times New Roman" w:cs="Times New Roman"/>
          <w:color w:val="000000" w:themeColor="text1"/>
          <w:sz w:val="24"/>
          <w:szCs w:val="24"/>
          <w14:numForm w14:val="oldStyle"/>
        </w:rPr>
        <w:t xml:space="preserve"> laudable project.</w:t>
      </w:r>
    </w:p>
    <w:p w14:paraId="6F3BFA5D" w14:textId="77777777" w:rsidR="00D81EEF" w:rsidRPr="00044148" w:rsidRDefault="00D81EEF" w:rsidP="007462AE">
      <w:pPr>
        <w:spacing w:after="0" w:line="360" w:lineRule="auto"/>
        <w:ind w:firstLine="471"/>
        <w:rPr>
          <w:rFonts w:ascii="Times New Roman" w:hAnsi="Times New Roman" w:cs="Times New Roman"/>
          <w:color w:val="000000" w:themeColor="text1"/>
          <w:sz w:val="24"/>
          <w:szCs w:val="24"/>
          <w14:numForm w14:val="oldStyle"/>
        </w:rPr>
      </w:pPr>
      <w:r w:rsidRPr="00044148">
        <w:rPr>
          <w:rFonts w:ascii="Times New Roman" w:hAnsi="Times New Roman" w:cs="Times New Roman"/>
          <w:color w:val="000000" w:themeColor="text1"/>
          <w:sz w:val="24"/>
          <w:szCs w:val="24"/>
          <w14:numForm w14:val="oldStyle"/>
        </w:rPr>
        <w:t xml:space="preserve">French vocal music </w:t>
      </w:r>
      <w:r w:rsidR="001069DC" w:rsidRPr="00044148">
        <w:rPr>
          <w:rFonts w:ascii="Times New Roman" w:hAnsi="Times New Roman" w:cs="Times New Roman"/>
          <w:color w:val="000000" w:themeColor="text1"/>
          <w:sz w:val="24"/>
          <w:szCs w:val="24"/>
          <w14:numForm w14:val="oldStyle"/>
        </w:rPr>
        <w:t xml:space="preserve">of the </w:t>
      </w:r>
      <w:r w:rsidR="00C61BB9" w:rsidRPr="00044148">
        <w:rPr>
          <w:rFonts w:ascii="Times New Roman" w:hAnsi="Times New Roman" w:cs="Times New Roman"/>
          <w:color w:val="000000" w:themeColor="text1"/>
          <w:sz w:val="24"/>
          <w:szCs w:val="24"/>
          <w14:numForm w14:val="oldStyle"/>
        </w:rPr>
        <w:t>17th</w:t>
      </w:r>
      <w:r w:rsidR="001069DC" w:rsidRPr="00044148">
        <w:rPr>
          <w:rFonts w:ascii="Times New Roman" w:hAnsi="Times New Roman" w:cs="Times New Roman"/>
          <w:color w:val="000000" w:themeColor="text1"/>
          <w:sz w:val="24"/>
          <w:szCs w:val="24"/>
          <w14:numForm w14:val="oldStyle"/>
        </w:rPr>
        <w:t xml:space="preserve">, </w:t>
      </w:r>
      <w:r w:rsidR="00C61BB9" w:rsidRPr="00044148">
        <w:rPr>
          <w:rFonts w:ascii="Times New Roman" w:hAnsi="Times New Roman" w:cs="Times New Roman"/>
          <w:color w:val="000000" w:themeColor="text1"/>
          <w:sz w:val="24"/>
          <w:szCs w:val="24"/>
          <w14:numForm w14:val="oldStyle"/>
        </w:rPr>
        <w:t>18th</w:t>
      </w:r>
      <w:r w:rsidR="001069DC" w:rsidRPr="00044148">
        <w:rPr>
          <w:rFonts w:ascii="Times New Roman" w:hAnsi="Times New Roman" w:cs="Times New Roman"/>
          <w:color w:val="000000" w:themeColor="text1"/>
          <w:sz w:val="24"/>
          <w:szCs w:val="24"/>
          <w14:numForm w14:val="oldStyle"/>
        </w:rPr>
        <w:t xml:space="preserve"> and </w:t>
      </w:r>
      <w:r w:rsidR="00C61BB9" w:rsidRPr="00044148">
        <w:rPr>
          <w:rFonts w:ascii="Times New Roman" w:hAnsi="Times New Roman" w:cs="Times New Roman"/>
          <w:color w:val="000000" w:themeColor="text1"/>
          <w:sz w:val="24"/>
          <w:szCs w:val="24"/>
          <w14:numForm w14:val="oldStyle"/>
        </w:rPr>
        <w:t>20th</w:t>
      </w:r>
      <w:r w:rsidR="001069DC" w:rsidRPr="00044148">
        <w:rPr>
          <w:rFonts w:ascii="Times New Roman" w:hAnsi="Times New Roman" w:cs="Times New Roman"/>
          <w:color w:val="000000" w:themeColor="text1"/>
          <w:sz w:val="24"/>
          <w:szCs w:val="24"/>
          <w14:numForm w14:val="oldStyle"/>
        </w:rPr>
        <w:t xml:space="preserve"> centuries is</w:t>
      </w:r>
      <w:r w:rsidRPr="00044148">
        <w:rPr>
          <w:rFonts w:ascii="Times New Roman" w:hAnsi="Times New Roman" w:cs="Times New Roman"/>
          <w:color w:val="000000" w:themeColor="text1"/>
          <w:sz w:val="24"/>
          <w:szCs w:val="24"/>
          <w14:numForm w14:val="oldStyle"/>
        </w:rPr>
        <w:t xml:space="preserve"> heard in fresh instrumental arrangements</w:t>
      </w:r>
      <w:r w:rsidR="007462AE" w:rsidRPr="00044148">
        <w:rPr>
          <w:rFonts w:ascii="Times New Roman" w:hAnsi="Times New Roman" w:cs="Times New Roman"/>
          <w:color w:val="000000" w:themeColor="text1"/>
          <w:sz w:val="24"/>
          <w:szCs w:val="24"/>
          <w14:numForm w14:val="oldStyle"/>
        </w:rPr>
        <w:t xml:space="preserve"> in</w:t>
      </w:r>
      <w:r w:rsidR="00B11421" w:rsidRPr="00044148">
        <w:rPr>
          <w:rFonts w:ascii="Times New Roman" w:hAnsi="Times New Roman" w:cs="Times New Roman"/>
          <w:bCs/>
          <w:noProof/>
          <w:color w:val="000000" w:themeColor="text1"/>
          <w:sz w:val="24"/>
          <w:szCs w:val="24"/>
        </w:rPr>
        <w:t xml:space="preserve"> </w:t>
      </w:r>
      <w:r w:rsidR="00FA0287" w:rsidRPr="00044148">
        <w:rPr>
          <w:rFonts w:ascii="Times New Roman" w:hAnsi="Times New Roman" w:cs="Times New Roman"/>
          <w:b/>
          <w:noProof/>
          <w:color w:val="000000" w:themeColor="text1"/>
          <w:sz w:val="24"/>
          <w:szCs w:val="24"/>
        </w:rPr>
        <w:t xml:space="preserve">Songs without words: Torchsongs transformed </w:t>
      </w:r>
      <w:r w:rsidR="00FA0287" w:rsidRPr="00044148">
        <w:rPr>
          <w:rFonts w:ascii="Times New Roman" w:hAnsi="Times New Roman" w:cs="Times New Roman"/>
          <w:noProof/>
          <w:color w:val="000000" w:themeColor="text1"/>
          <w:sz w:val="24"/>
          <w:szCs w:val="24"/>
        </w:rPr>
        <w:t xml:space="preserve">(Navona </w:t>
      </w:r>
      <w:r w:rsidR="00FA0287" w:rsidRPr="00044148">
        <w:rPr>
          <w:rFonts w:ascii="Times New Roman" w:hAnsi="Times New Roman" w:cs="Times New Roman"/>
          <w:smallCaps/>
          <w:noProof/>
          <w:color w:val="000000" w:themeColor="text1"/>
          <w:sz w:val="24"/>
          <w:szCs w:val="24"/>
        </w:rPr>
        <w:t xml:space="preserve">nv6195, </w:t>
      </w:r>
      <w:r w:rsidR="00FA0287" w:rsidRPr="00044148">
        <w:rPr>
          <w:rFonts w:ascii="Times New Roman" w:hAnsi="Times New Roman" w:cs="Times New Roman"/>
          <w:i/>
          <w:noProof/>
          <w:color w:val="000000" w:themeColor="text1"/>
          <w:sz w:val="24"/>
          <w:szCs w:val="24"/>
        </w:rPr>
        <w:t xml:space="preserve">issued </w:t>
      </w:r>
      <w:r w:rsidR="00FA0287" w:rsidRPr="00044148">
        <w:rPr>
          <w:rFonts w:ascii="Times New Roman" w:hAnsi="Times New Roman" w:cs="Times New Roman"/>
          <w:noProof/>
          <w:color w:val="000000" w:themeColor="text1"/>
          <w:sz w:val="24"/>
          <w:szCs w:val="24"/>
        </w:rPr>
        <w:t>2018, 58′)</w:t>
      </w:r>
      <w:r w:rsidR="007462AE" w:rsidRPr="00044148">
        <w:rPr>
          <w:rFonts w:ascii="Times New Roman" w:hAnsi="Times New Roman" w:cs="Times New Roman"/>
          <w:noProof/>
          <w:color w:val="000000" w:themeColor="text1"/>
          <w:sz w:val="24"/>
          <w:szCs w:val="24"/>
        </w:rPr>
        <w:t xml:space="preserve">, recorded by </w:t>
      </w:r>
      <w:r w:rsidR="007462AE" w:rsidRPr="00044148">
        <w:rPr>
          <w:rFonts w:ascii="Times New Roman" w:hAnsi="Times New Roman" w:cs="Times New Roman"/>
          <w:color w:val="000000" w:themeColor="text1"/>
          <w:sz w:val="24"/>
          <w:szCs w:val="24"/>
          <w14:numForm w14:val="oldStyle"/>
        </w:rPr>
        <w:t>the trio</w:t>
      </w:r>
      <w:r w:rsidR="007462AE" w:rsidRPr="00044148">
        <w:rPr>
          <w:rFonts w:ascii="Times New Roman" w:hAnsi="Times New Roman" w:cs="Times New Roman"/>
          <w:bCs/>
          <w:noProof/>
          <w:color w:val="000000" w:themeColor="text1"/>
          <w:sz w:val="24"/>
          <w:szCs w:val="24"/>
        </w:rPr>
        <w:t xml:space="preserve"> </w:t>
      </w:r>
      <w:r w:rsidR="007462AE" w:rsidRPr="00044148">
        <w:rPr>
          <w:rFonts w:ascii="Times New Roman" w:hAnsi="Times New Roman" w:cs="Times New Roman"/>
          <w:color w:val="000000" w:themeColor="text1"/>
          <w:sz w:val="24"/>
          <w:szCs w:val="24"/>
          <w14:numForm w14:val="oldStyle"/>
        </w:rPr>
        <w:t>Les Délices</w:t>
      </w:r>
      <w:r w:rsidR="00C61BB9" w:rsidRPr="00044148">
        <w:rPr>
          <w:rFonts w:ascii="Times New Roman" w:hAnsi="Times New Roman" w:cs="Times New Roman"/>
          <w:color w:val="000000" w:themeColor="text1"/>
          <w:sz w:val="24"/>
          <w:szCs w:val="24"/>
          <w14:numForm w14:val="oldStyle"/>
        </w:rPr>
        <w:t xml:space="preserve"> led by B</w:t>
      </w:r>
      <w:r w:rsidR="007462AE" w:rsidRPr="00044148">
        <w:rPr>
          <w:rFonts w:ascii="Times New Roman" w:hAnsi="Times New Roman" w:cs="Times New Roman"/>
          <w:color w:val="000000" w:themeColor="text1"/>
          <w:sz w:val="24"/>
          <w:szCs w:val="24"/>
          <w14:numForm w14:val="oldStyle"/>
        </w:rPr>
        <w:t>aroque oboist</w:t>
      </w:r>
      <w:r w:rsidR="00B11421" w:rsidRPr="00044148">
        <w:rPr>
          <w:rFonts w:ascii="Times New Roman" w:hAnsi="Times New Roman" w:cs="Times New Roman"/>
          <w:noProof/>
          <w:color w:val="000000" w:themeColor="text1"/>
          <w:sz w:val="24"/>
          <w:szCs w:val="24"/>
        </w:rPr>
        <w:t xml:space="preserve"> </w:t>
      </w:r>
      <w:r w:rsidR="00B11421" w:rsidRPr="00044148">
        <w:rPr>
          <w:rFonts w:ascii="Times New Roman" w:hAnsi="Times New Roman" w:cs="Times New Roman"/>
          <w:color w:val="000000" w:themeColor="text1"/>
          <w:sz w:val="24"/>
          <w:szCs w:val="24"/>
          <w14:numForm w14:val="oldStyle"/>
        </w:rPr>
        <w:t>Debra Nagy</w:t>
      </w:r>
      <w:r w:rsidR="007462AE" w:rsidRPr="00044148">
        <w:rPr>
          <w:rFonts w:ascii="Times New Roman" w:hAnsi="Times New Roman" w:cs="Times New Roman"/>
          <w:noProof/>
          <w:color w:val="000000" w:themeColor="text1"/>
          <w:sz w:val="24"/>
          <w:szCs w:val="24"/>
        </w:rPr>
        <w:t>.</w:t>
      </w:r>
      <w:r w:rsidR="00B11421" w:rsidRPr="00044148">
        <w:rPr>
          <w:rFonts w:ascii="Times New Roman" w:hAnsi="Times New Roman" w:cs="Times New Roman"/>
          <w:color w:val="000000" w:themeColor="text1"/>
          <w:sz w:val="24"/>
          <w:szCs w:val="24"/>
          <w14:numForm w14:val="oldStyle"/>
        </w:rPr>
        <w:t xml:space="preserve"> </w:t>
      </w:r>
      <w:r w:rsidR="007462AE" w:rsidRPr="00044148">
        <w:rPr>
          <w:rFonts w:ascii="Times New Roman" w:hAnsi="Times New Roman" w:cs="Times New Roman"/>
          <w:color w:val="000000" w:themeColor="text1"/>
          <w:sz w:val="24"/>
          <w:szCs w:val="24"/>
          <w14:numForm w14:val="oldStyle"/>
        </w:rPr>
        <w:t>M</w:t>
      </w:r>
      <w:r w:rsidRPr="00044148">
        <w:rPr>
          <w:rFonts w:ascii="Times New Roman" w:hAnsi="Times New Roman" w:cs="Times New Roman"/>
          <w:color w:val="000000" w:themeColor="text1"/>
          <w:sz w:val="24"/>
          <w:szCs w:val="24"/>
          <w14:numForm w14:val="oldStyle"/>
        </w:rPr>
        <w:t xml:space="preserve">ost successful here is a new arrangement of </w:t>
      </w:r>
      <w:r w:rsidR="003058E0" w:rsidRPr="00044148">
        <w:rPr>
          <w:rFonts w:ascii="Times New Roman" w:hAnsi="Times New Roman" w:cs="Times New Roman"/>
          <w:color w:val="000000" w:themeColor="text1"/>
          <w:sz w:val="24"/>
          <w:szCs w:val="24"/>
          <w14:numForm w14:val="oldStyle"/>
        </w:rPr>
        <w:t>Télaïre’s lament ‘</w:t>
      </w:r>
      <w:r w:rsidRPr="00044148">
        <w:rPr>
          <w:rFonts w:ascii="Times New Roman" w:hAnsi="Times New Roman" w:cs="Times New Roman"/>
          <w:color w:val="000000" w:themeColor="text1"/>
          <w:sz w:val="24"/>
          <w:szCs w:val="24"/>
          <w14:numForm w14:val="oldStyle"/>
        </w:rPr>
        <w:t>Tristes apprêts</w:t>
      </w:r>
      <w:r w:rsidR="003058E0" w:rsidRPr="00044148">
        <w:rPr>
          <w:rFonts w:ascii="Times New Roman" w:hAnsi="Times New Roman" w:cs="Times New Roman"/>
          <w:color w:val="000000" w:themeColor="text1"/>
          <w:sz w:val="24"/>
          <w:szCs w:val="24"/>
          <w14:numForm w14:val="oldStyle"/>
        </w:rPr>
        <w:t>’</w:t>
      </w:r>
      <w:r w:rsidRPr="00044148">
        <w:rPr>
          <w:rFonts w:ascii="Times New Roman" w:hAnsi="Times New Roman" w:cs="Times New Roman"/>
          <w:color w:val="000000" w:themeColor="text1"/>
          <w:sz w:val="24"/>
          <w:szCs w:val="24"/>
          <w14:numForm w14:val="oldStyle"/>
        </w:rPr>
        <w:t xml:space="preserve"> from</w:t>
      </w:r>
      <w:r w:rsidR="003058E0" w:rsidRPr="00044148">
        <w:rPr>
          <w:rFonts w:ascii="Times New Roman" w:hAnsi="Times New Roman" w:cs="Times New Roman"/>
          <w:color w:val="000000" w:themeColor="text1"/>
          <w:sz w:val="24"/>
          <w:szCs w:val="24"/>
          <w14:numForm w14:val="oldStyle"/>
        </w:rPr>
        <w:t xml:space="preserve"> Rameau’s </w:t>
      </w:r>
      <w:r w:rsidR="003058E0" w:rsidRPr="00044148">
        <w:rPr>
          <w:rFonts w:ascii="Times New Roman" w:hAnsi="Times New Roman" w:cs="Times New Roman"/>
          <w:i/>
          <w:iCs/>
          <w:color w:val="000000" w:themeColor="text1"/>
          <w:sz w:val="24"/>
          <w:szCs w:val="24"/>
          <w14:numForm w14:val="oldStyle"/>
        </w:rPr>
        <w:t>Castor et Pollux</w:t>
      </w:r>
      <w:r w:rsidR="003058E0" w:rsidRPr="00044148">
        <w:rPr>
          <w:rFonts w:ascii="Times New Roman" w:hAnsi="Times New Roman" w:cs="Times New Roman"/>
          <w:color w:val="000000" w:themeColor="text1"/>
          <w:sz w:val="24"/>
          <w:szCs w:val="24"/>
          <w14:numForm w14:val="oldStyle"/>
        </w:rPr>
        <w:t xml:space="preserve">, which </w:t>
      </w:r>
      <w:r w:rsidR="003F5AB6" w:rsidRPr="00044148">
        <w:rPr>
          <w:rFonts w:ascii="Times New Roman" w:hAnsi="Times New Roman" w:cs="Times New Roman"/>
          <w:color w:val="000000" w:themeColor="text1"/>
          <w:sz w:val="24"/>
          <w:szCs w:val="24"/>
          <w14:numForm w14:val="oldStyle"/>
        </w:rPr>
        <w:t xml:space="preserve">sends the harpsichord </w:t>
      </w:r>
      <w:r w:rsidR="00A11F2F" w:rsidRPr="00044148">
        <w:rPr>
          <w:rFonts w:ascii="Times New Roman" w:hAnsi="Times New Roman" w:cs="Times New Roman"/>
          <w:color w:val="000000" w:themeColor="text1"/>
          <w:sz w:val="24"/>
          <w:szCs w:val="24"/>
          <w14:numForm w14:val="oldStyle"/>
        </w:rPr>
        <w:t xml:space="preserve">and viola da gamba to their </w:t>
      </w:r>
      <w:r w:rsidR="003F6AB1" w:rsidRPr="00044148">
        <w:rPr>
          <w:rFonts w:ascii="Times New Roman" w:hAnsi="Times New Roman" w:cs="Times New Roman"/>
          <w:color w:val="000000" w:themeColor="text1"/>
          <w:sz w:val="24"/>
          <w:szCs w:val="24"/>
          <w14:numForm w14:val="oldStyle"/>
        </w:rPr>
        <w:t>resonant</w:t>
      </w:r>
      <w:r w:rsidR="00A11F2F" w:rsidRPr="00044148">
        <w:rPr>
          <w:rFonts w:ascii="Times New Roman" w:hAnsi="Times New Roman" w:cs="Times New Roman"/>
          <w:color w:val="000000" w:themeColor="text1"/>
          <w:sz w:val="24"/>
          <w:szCs w:val="24"/>
          <w14:numForm w14:val="oldStyle"/>
        </w:rPr>
        <w:t xml:space="preserve"> </w:t>
      </w:r>
      <w:r w:rsidR="003F5AB6" w:rsidRPr="00044148">
        <w:rPr>
          <w:rFonts w:ascii="Times New Roman" w:hAnsi="Times New Roman" w:cs="Times New Roman"/>
          <w:color w:val="000000" w:themeColor="text1"/>
          <w:sz w:val="24"/>
          <w:szCs w:val="24"/>
          <w14:numForm w14:val="oldStyle"/>
        </w:rPr>
        <w:t>low</w:t>
      </w:r>
      <w:r w:rsidR="00A11F2F" w:rsidRPr="00044148">
        <w:rPr>
          <w:rFonts w:ascii="Times New Roman" w:hAnsi="Times New Roman" w:cs="Times New Roman"/>
          <w:color w:val="000000" w:themeColor="text1"/>
          <w:sz w:val="24"/>
          <w:szCs w:val="24"/>
          <w14:numForm w14:val="oldStyle"/>
        </w:rPr>
        <w:t>er</w:t>
      </w:r>
      <w:r w:rsidR="003F5AB6" w:rsidRPr="00044148">
        <w:rPr>
          <w:rFonts w:ascii="Times New Roman" w:hAnsi="Times New Roman" w:cs="Times New Roman"/>
          <w:color w:val="000000" w:themeColor="text1"/>
          <w:sz w:val="24"/>
          <w:szCs w:val="24"/>
          <w14:numForm w14:val="oldStyle"/>
        </w:rPr>
        <w:t xml:space="preserve"> range</w:t>
      </w:r>
      <w:r w:rsidR="00A11F2F" w:rsidRPr="00044148">
        <w:rPr>
          <w:rFonts w:ascii="Times New Roman" w:hAnsi="Times New Roman" w:cs="Times New Roman"/>
          <w:color w:val="000000" w:themeColor="text1"/>
          <w:sz w:val="24"/>
          <w:szCs w:val="24"/>
          <w14:numForm w14:val="oldStyle"/>
        </w:rPr>
        <w:t xml:space="preserve">s, </w:t>
      </w:r>
      <w:r w:rsidR="003058E0" w:rsidRPr="00044148">
        <w:rPr>
          <w:rFonts w:ascii="Times New Roman" w:hAnsi="Times New Roman" w:cs="Times New Roman"/>
          <w:color w:val="000000" w:themeColor="text1"/>
          <w:sz w:val="24"/>
          <w:szCs w:val="24"/>
          <w14:numForm w14:val="oldStyle"/>
        </w:rPr>
        <w:t>capitaliz</w:t>
      </w:r>
      <w:r w:rsidR="00A11F2F" w:rsidRPr="00044148">
        <w:rPr>
          <w:rFonts w:ascii="Times New Roman" w:hAnsi="Times New Roman" w:cs="Times New Roman"/>
          <w:color w:val="000000" w:themeColor="text1"/>
          <w:sz w:val="24"/>
          <w:szCs w:val="24"/>
          <w14:numForm w14:val="oldStyle"/>
        </w:rPr>
        <w:t>ing</w:t>
      </w:r>
      <w:r w:rsidR="003058E0" w:rsidRPr="00044148">
        <w:rPr>
          <w:rFonts w:ascii="Times New Roman" w:hAnsi="Times New Roman" w:cs="Times New Roman"/>
          <w:color w:val="000000" w:themeColor="text1"/>
          <w:sz w:val="24"/>
          <w:szCs w:val="24"/>
          <w14:numForm w14:val="oldStyle"/>
        </w:rPr>
        <w:t xml:space="preserve"> on the composer’s </w:t>
      </w:r>
      <w:r w:rsidR="00A11F2F" w:rsidRPr="00044148">
        <w:rPr>
          <w:rFonts w:ascii="Times New Roman" w:hAnsi="Times New Roman" w:cs="Times New Roman"/>
          <w:color w:val="000000" w:themeColor="text1"/>
          <w:sz w:val="24"/>
          <w:szCs w:val="24"/>
          <w14:numForm w14:val="oldStyle"/>
        </w:rPr>
        <w:t xml:space="preserve">own </w:t>
      </w:r>
      <w:r w:rsidR="003058E0" w:rsidRPr="00044148">
        <w:rPr>
          <w:rFonts w:ascii="Times New Roman" w:hAnsi="Times New Roman" w:cs="Times New Roman"/>
          <w:color w:val="000000" w:themeColor="text1"/>
          <w:sz w:val="24"/>
          <w:szCs w:val="24"/>
          <w14:numForm w14:val="oldStyle"/>
        </w:rPr>
        <w:t>rich accompaniment</w:t>
      </w:r>
      <w:r w:rsidR="007462AE" w:rsidRPr="00044148">
        <w:rPr>
          <w:rFonts w:ascii="Times New Roman" w:hAnsi="Times New Roman" w:cs="Times New Roman"/>
          <w:color w:val="000000" w:themeColor="text1"/>
          <w:sz w:val="24"/>
          <w:szCs w:val="24"/>
          <w14:numForm w14:val="oldStyle"/>
        </w:rPr>
        <w:t>; this affords the solo oboe more space to gain expressive purchase on the melody than elsewhere on the disc.</w:t>
      </w:r>
      <w:r w:rsidR="00A11F2F" w:rsidRPr="00044148">
        <w:rPr>
          <w:rFonts w:ascii="Times New Roman" w:hAnsi="Times New Roman" w:cs="Times New Roman"/>
          <w:color w:val="000000" w:themeColor="text1"/>
          <w:sz w:val="24"/>
          <w:szCs w:val="24"/>
          <w14:numForm w14:val="oldStyle"/>
        </w:rPr>
        <w:t xml:space="preserve"> </w:t>
      </w:r>
      <w:r w:rsidR="007462AE" w:rsidRPr="00044148">
        <w:rPr>
          <w:rFonts w:ascii="Times New Roman" w:hAnsi="Times New Roman" w:cs="Times New Roman"/>
          <w:color w:val="000000" w:themeColor="text1"/>
          <w:sz w:val="24"/>
          <w:szCs w:val="24"/>
          <w14:numForm w14:val="oldStyle"/>
        </w:rPr>
        <w:t>Mélisande Corriveau’s</w:t>
      </w:r>
      <w:r w:rsidR="00A11F2F" w:rsidRPr="00044148">
        <w:rPr>
          <w:rFonts w:ascii="Times New Roman" w:hAnsi="Times New Roman" w:cs="Times New Roman"/>
          <w:color w:val="000000" w:themeColor="text1"/>
          <w:sz w:val="24"/>
          <w:szCs w:val="24"/>
          <w14:numForm w14:val="oldStyle"/>
        </w:rPr>
        <w:t xml:space="preserve"> viola da gamba playing in Marais’s brief yet intense Prelude in A minor is worthy of special mention.</w:t>
      </w:r>
    </w:p>
    <w:p w14:paraId="6B00AB82" w14:textId="77777777" w:rsidR="00B11421" w:rsidRPr="00044148" w:rsidRDefault="007462AE" w:rsidP="00C55720">
      <w:pPr>
        <w:spacing w:after="0" w:line="360" w:lineRule="auto"/>
        <w:ind w:firstLine="471"/>
        <w:rPr>
          <w:rFonts w:ascii="Times New Roman" w:hAnsi="Times New Roman" w:cs="Times New Roman"/>
          <w:color w:val="000000" w:themeColor="text1"/>
          <w:sz w:val="24"/>
          <w:szCs w:val="24"/>
          <w14:numForm w14:val="oldStyle"/>
        </w:rPr>
      </w:pPr>
      <w:r w:rsidRPr="00044148">
        <w:rPr>
          <w:rFonts w:ascii="Times New Roman" w:hAnsi="Times New Roman" w:cs="Times New Roman"/>
          <w:color w:val="000000" w:themeColor="text1"/>
          <w:sz w:val="24"/>
          <w:szCs w:val="24"/>
          <w14:numForm w14:val="oldStyle"/>
        </w:rPr>
        <w:t xml:space="preserve">While </w:t>
      </w:r>
      <w:bookmarkStart w:id="0" w:name="_Hlk23244029"/>
      <w:r w:rsidRPr="00044148">
        <w:rPr>
          <w:rFonts w:ascii="Times New Roman" w:hAnsi="Times New Roman" w:cs="Times New Roman"/>
          <w:color w:val="000000" w:themeColor="text1"/>
          <w:sz w:val="24"/>
          <w:szCs w:val="24"/>
          <w14:numForm w14:val="oldStyle"/>
        </w:rPr>
        <w:t>Les Délices</w:t>
      </w:r>
      <w:bookmarkEnd w:id="0"/>
      <w:r w:rsidRPr="00044148">
        <w:rPr>
          <w:rFonts w:ascii="Times New Roman" w:hAnsi="Times New Roman" w:cs="Times New Roman"/>
          <w:color w:val="000000" w:themeColor="text1"/>
          <w:sz w:val="24"/>
          <w:szCs w:val="24"/>
          <w14:numForm w14:val="oldStyle"/>
        </w:rPr>
        <w:t xml:space="preserve"> should rightly see a </w:t>
      </w:r>
      <w:r w:rsidR="00DC50B2" w:rsidRPr="00044148">
        <w:rPr>
          <w:rFonts w:ascii="Times New Roman" w:hAnsi="Times New Roman" w:cs="Times New Roman"/>
          <w:color w:val="000000" w:themeColor="text1"/>
          <w:sz w:val="24"/>
          <w:szCs w:val="24"/>
          <w14:numForm w14:val="oldStyle"/>
        </w:rPr>
        <w:t xml:space="preserve">historical </w:t>
      </w:r>
      <w:r w:rsidRPr="00044148">
        <w:rPr>
          <w:rFonts w:ascii="Times New Roman" w:hAnsi="Times New Roman" w:cs="Times New Roman"/>
          <w:color w:val="000000" w:themeColor="text1"/>
          <w:sz w:val="24"/>
          <w:szCs w:val="24"/>
          <w14:numForm w14:val="oldStyle"/>
        </w:rPr>
        <w:t xml:space="preserve">parallel between the </w:t>
      </w:r>
      <w:r w:rsidR="00DC50B2" w:rsidRPr="00044148">
        <w:rPr>
          <w:rFonts w:ascii="Times New Roman" w:hAnsi="Times New Roman" w:cs="Times New Roman"/>
          <w:color w:val="000000" w:themeColor="text1"/>
          <w:sz w:val="24"/>
          <w:szCs w:val="24"/>
          <w14:numForm w14:val="oldStyle"/>
        </w:rPr>
        <w:t>playing</w:t>
      </w:r>
      <w:r w:rsidRPr="00044148">
        <w:rPr>
          <w:rFonts w:ascii="Times New Roman" w:hAnsi="Times New Roman" w:cs="Times New Roman"/>
          <w:color w:val="000000" w:themeColor="text1"/>
          <w:sz w:val="24"/>
          <w:szCs w:val="24"/>
          <w14:numForm w14:val="oldStyle"/>
        </w:rPr>
        <w:t xml:space="preserve"> of </w:t>
      </w:r>
      <w:r w:rsidR="00C61BB9" w:rsidRPr="00044148">
        <w:rPr>
          <w:rFonts w:ascii="Times New Roman" w:hAnsi="Times New Roman" w:cs="Times New Roman"/>
          <w:color w:val="000000" w:themeColor="text1"/>
          <w:sz w:val="24"/>
          <w:szCs w:val="24"/>
          <w14:numForm w14:val="oldStyle"/>
        </w:rPr>
        <w:t>B</w:t>
      </w:r>
      <w:r w:rsidR="00DC50B2" w:rsidRPr="00044148">
        <w:rPr>
          <w:rFonts w:ascii="Times New Roman" w:hAnsi="Times New Roman" w:cs="Times New Roman"/>
          <w:color w:val="000000" w:themeColor="text1"/>
          <w:sz w:val="24"/>
          <w:szCs w:val="24"/>
          <w14:numForm w14:val="oldStyle"/>
        </w:rPr>
        <w:t>aroque vocal music by solo instrumentalists and analogous approaches to modern love songs, too often t</w:t>
      </w:r>
      <w:r w:rsidRPr="00044148">
        <w:rPr>
          <w:rFonts w:ascii="Times New Roman" w:hAnsi="Times New Roman" w:cs="Times New Roman"/>
          <w:color w:val="000000" w:themeColor="text1"/>
          <w:sz w:val="24"/>
          <w:szCs w:val="24"/>
          <w14:numForm w14:val="oldStyle"/>
        </w:rPr>
        <w:t xml:space="preserve">he </w:t>
      </w:r>
      <w:r w:rsidR="00DC50B2" w:rsidRPr="00044148">
        <w:rPr>
          <w:rFonts w:ascii="Times New Roman" w:hAnsi="Times New Roman" w:cs="Times New Roman"/>
          <w:color w:val="000000" w:themeColor="text1"/>
          <w:sz w:val="24"/>
          <w:szCs w:val="24"/>
          <w14:numForm w14:val="oldStyle"/>
        </w:rPr>
        <w:t xml:space="preserve">jazz and pop </w:t>
      </w:r>
      <w:r w:rsidRPr="00044148">
        <w:rPr>
          <w:rFonts w:ascii="Times New Roman" w:hAnsi="Times New Roman" w:cs="Times New Roman"/>
          <w:color w:val="000000" w:themeColor="text1"/>
          <w:sz w:val="24"/>
          <w:szCs w:val="24"/>
          <w14:numForm w14:val="oldStyle"/>
        </w:rPr>
        <w:t xml:space="preserve">arrangements </w:t>
      </w:r>
      <w:r w:rsidR="00DC50B2" w:rsidRPr="00044148">
        <w:rPr>
          <w:rFonts w:ascii="Times New Roman" w:hAnsi="Times New Roman" w:cs="Times New Roman"/>
          <w:color w:val="000000" w:themeColor="text1"/>
          <w:sz w:val="24"/>
          <w:szCs w:val="24"/>
          <w14:numForm w14:val="oldStyle"/>
        </w:rPr>
        <w:t xml:space="preserve">here strip out the individual qualities of the original performances. </w:t>
      </w:r>
      <w:r w:rsidR="00CF0EB2" w:rsidRPr="00044148">
        <w:rPr>
          <w:rFonts w:ascii="Times New Roman" w:hAnsi="Times New Roman" w:cs="Times New Roman"/>
          <w:color w:val="000000" w:themeColor="text1"/>
          <w:sz w:val="24"/>
          <w:szCs w:val="24"/>
          <w14:numForm w14:val="oldStyle"/>
        </w:rPr>
        <w:t xml:space="preserve">The relatively free rhythm and lush harmonies of Johnny Mandel’s </w:t>
      </w:r>
      <w:r w:rsidR="00CF0EB2" w:rsidRPr="00044148">
        <w:rPr>
          <w:rFonts w:ascii="Times New Roman" w:hAnsi="Times New Roman" w:cs="Times New Roman"/>
          <w:i/>
          <w:iCs/>
          <w:color w:val="000000" w:themeColor="text1"/>
          <w:sz w:val="24"/>
          <w:szCs w:val="24"/>
          <w14:numForm w14:val="oldStyle"/>
        </w:rPr>
        <w:t>Emily</w:t>
      </w:r>
      <w:r w:rsidR="00CF0EB2" w:rsidRPr="00044148">
        <w:rPr>
          <w:rFonts w:ascii="Times New Roman" w:hAnsi="Times New Roman" w:cs="Times New Roman"/>
          <w:color w:val="000000" w:themeColor="text1"/>
          <w:sz w:val="24"/>
          <w:szCs w:val="24"/>
          <w14:numForm w14:val="oldStyle"/>
        </w:rPr>
        <w:t xml:space="preserve"> </w:t>
      </w:r>
      <w:r w:rsidR="002A6A98" w:rsidRPr="00044148">
        <w:rPr>
          <w:rFonts w:ascii="Times New Roman" w:hAnsi="Times New Roman" w:cs="Times New Roman"/>
          <w:color w:val="000000" w:themeColor="text1"/>
          <w:sz w:val="24"/>
          <w:szCs w:val="24"/>
          <w14:numForm w14:val="oldStyle"/>
        </w:rPr>
        <w:t xml:space="preserve">and Errol Garner’s </w:t>
      </w:r>
      <w:r w:rsidR="002A6A98" w:rsidRPr="00044148">
        <w:rPr>
          <w:rFonts w:ascii="Times New Roman" w:hAnsi="Times New Roman" w:cs="Times New Roman"/>
          <w:i/>
          <w:iCs/>
          <w:color w:val="000000" w:themeColor="text1"/>
          <w:sz w:val="24"/>
          <w:szCs w:val="24"/>
          <w14:numForm w14:val="oldStyle"/>
        </w:rPr>
        <w:t>Misty</w:t>
      </w:r>
      <w:r w:rsidR="002A6A98" w:rsidRPr="00044148">
        <w:rPr>
          <w:rFonts w:ascii="Times New Roman" w:hAnsi="Times New Roman" w:cs="Times New Roman"/>
          <w:color w:val="000000" w:themeColor="text1"/>
          <w:sz w:val="24"/>
          <w:szCs w:val="24"/>
          <w14:numForm w14:val="oldStyle"/>
        </w:rPr>
        <w:t xml:space="preserve"> do </w:t>
      </w:r>
      <w:r w:rsidR="00CF0EB2" w:rsidRPr="00044148">
        <w:rPr>
          <w:rFonts w:ascii="Times New Roman" w:hAnsi="Times New Roman" w:cs="Times New Roman"/>
          <w:color w:val="000000" w:themeColor="text1"/>
          <w:sz w:val="24"/>
          <w:szCs w:val="24"/>
          <w14:numForm w14:val="oldStyle"/>
        </w:rPr>
        <w:t xml:space="preserve">lend themselves well to broken-chord </w:t>
      </w:r>
      <w:r w:rsidR="00DF5A17" w:rsidRPr="00044148">
        <w:rPr>
          <w:rFonts w:ascii="Times New Roman" w:hAnsi="Times New Roman" w:cs="Times New Roman"/>
          <w:color w:val="000000" w:themeColor="text1"/>
          <w:sz w:val="24"/>
          <w:szCs w:val="24"/>
          <w14:numForm w14:val="oldStyle"/>
        </w:rPr>
        <w:t>accompaniment</w:t>
      </w:r>
      <w:r w:rsidR="00CF0EB2" w:rsidRPr="00044148">
        <w:rPr>
          <w:rFonts w:ascii="Times New Roman" w:hAnsi="Times New Roman" w:cs="Times New Roman"/>
          <w:color w:val="000000" w:themeColor="text1"/>
          <w:sz w:val="24"/>
          <w:szCs w:val="24"/>
          <w14:numForm w14:val="oldStyle"/>
        </w:rPr>
        <w:t xml:space="preserve"> on </w:t>
      </w:r>
      <w:r w:rsidR="00CF0EB2" w:rsidRPr="00044148">
        <w:rPr>
          <w:rFonts w:ascii="Times New Roman" w:hAnsi="Times New Roman" w:cs="Times New Roman"/>
          <w:color w:val="000000" w:themeColor="text1"/>
          <w:sz w:val="24"/>
          <w:szCs w:val="24"/>
          <w14:numForm w14:val="oldStyle"/>
        </w:rPr>
        <w:lastRenderedPageBreak/>
        <w:t xml:space="preserve">the harpsichord, played by Eric Milnes. Sadly, </w:t>
      </w:r>
      <w:r w:rsidR="002A6A98" w:rsidRPr="00044148">
        <w:rPr>
          <w:rFonts w:ascii="Times New Roman" w:hAnsi="Times New Roman" w:cs="Times New Roman"/>
          <w:color w:val="000000" w:themeColor="text1"/>
          <w:sz w:val="24"/>
          <w:szCs w:val="24"/>
          <w14:numForm w14:val="oldStyle"/>
        </w:rPr>
        <w:t xml:space="preserve">however, </w:t>
      </w:r>
      <w:r w:rsidR="00CF0EB2" w:rsidRPr="00044148">
        <w:rPr>
          <w:rFonts w:ascii="Times New Roman" w:hAnsi="Times New Roman" w:cs="Times New Roman"/>
          <w:color w:val="000000" w:themeColor="text1"/>
          <w:sz w:val="24"/>
          <w:szCs w:val="24"/>
          <w14:numForm w14:val="oldStyle"/>
        </w:rPr>
        <w:t xml:space="preserve">works that </w:t>
      </w:r>
      <w:r w:rsidR="00C55720" w:rsidRPr="00044148">
        <w:rPr>
          <w:rFonts w:ascii="Times New Roman" w:hAnsi="Times New Roman" w:cs="Times New Roman"/>
          <w:color w:val="000000" w:themeColor="text1"/>
          <w:sz w:val="24"/>
          <w:szCs w:val="24"/>
          <w14:numForm w14:val="oldStyle"/>
        </w:rPr>
        <w:t>demand</w:t>
      </w:r>
      <w:r w:rsidR="00CF0EB2" w:rsidRPr="00044148">
        <w:rPr>
          <w:rFonts w:ascii="Times New Roman" w:hAnsi="Times New Roman" w:cs="Times New Roman"/>
          <w:color w:val="000000" w:themeColor="text1"/>
          <w:sz w:val="24"/>
          <w:szCs w:val="24"/>
          <w14:numForm w14:val="oldStyle"/>
        </w:rPr>
        <w:t xml:space="preserve"> a groove</w:t>
      </w:r>
      <w:r w:rsidR="00DF5A17" w:rsidRPr="00044148">
        <w:rPr>
          <w:rFonts w:ascii="Times New Roman" w:hAnsi="Times New Roman" w:cs="Times New Roman"/>
          <w:color w:val="000000" w:themeColor="text1"/>
          <w:sz w:val="24"/>
          <w:szCs w:val="24"/>
          <w14:numForm w14:val="oldStyle"/>
        </w:rPr>
        <w:t>, such as</w:t>
      </w:r>
      <w:r w:rsidR="00C55720" w:rsidRPr="00044148">
        <w:rPr>
          <w:rFonts w:ascii="Times New Roman" w:hAnsi="Times New Roman" w:cs="Times New Roman"/>
          <w:color w:val="000000" w:themeColor="text1"/>
          <w:sz w:val="24"/>
          <w:szCs w:val="24"/>
          <w14:numForm w14:val="oldStyle"/>
        </w:rPr>
        <w:t xml:space="preserve"> Edith Piaf’s 1957 </w:t>
      </w:r>
      <w:r w:rsidR="00C55720" w:rsidRPr="00044148">
        <w:rPr>
          <w:rFonts w:ascii="Times New Roman" w:hAnsi="Times New Roman" w:cs="Times New Roman"/>
          <w:i/>
          <w:iCs/>
          <w:color w:val="000000" w:themeColor="text1"/>
          <w:sz w:val="24"/>
          <w:szCs w:val="24"/>
          <w14:numForm w14:val="oldStyle"/>
        </w:rPr>
        <w:t>La Foule</w:t>
      </w:r>
      <w:r w:rsidR="00C55720" w:rsidRPr="00044148">
        <w:rPr>
          <w:rFonts w:ascii="Times New Roman" w:hAnsi="Times New Roman" w:cs="Times New Roman"/>
          <w:color w:val="000000" w:themeColor="text1"/>
          <w:sz w:val="24"/>
          <w:szCs w:val="24"/>
          <w14:numForm w14:val="oldStyle"/>
        </w:rPr>
        <w:t xml:space="preserve"> and</w:t>
      </w:r>
      <w:r w:rsidR="00DF5A17" w:rsidRPr="00044148">
        <w:rPr>
          <w:rFonts w:ascii="Times New Roman" w:hAnsi="Times New Roman" w:cs="Times New Roman"/>
          <w:color w:val="000000" w:themeColor="text1"/>
          <w:sz w:val="24"/>
          <w:szCs w:val="24"/>
          <w14:numForm w14:val="oldStyle"/>
        </w:rPr>
        <w:t xml:space="preserve"> Patsy Cline</w:t>
      </w:r>
      <w:r w:rsidR="000F505C" w:rsidRPr="00044148">
        <w:rPr>
          <w:rFonts w:ascii="Times New Roman" w:hAnsi="Times New Roman" w:cs="Times New Roman"/>
          <w:color w:val="000000" w:themeColor="text1"/>
          <w:sz w:val="24"/>
          <w:szCs w:val="24"/>
          <w14:numForm w14:val="oldStyle"/>
        </w:rPr>
        <w:t>/Willie Nelson</w:t>
      </w:r>
      <w:r w:rsidR="00DF5A17" w:rsidRPr="00044148">
        <w:rPr>
          <w:rFonts w:ascii="Times New Roman" w:hAnsi="Times New Roman" w:cs="Times New Roman"/>
          <w:color w:val="000000" w:themeColor="text1"/>
          <w:sz w:val="24"/>
          <w:szCs w:val="24"/>
          <w14:numForm w14:val="oldStyle"/>
        </w:rPr>
        <w:t xml:space="preserve">’s 1961 </w:t>
      </w:r>
      <w:r w:rsidR="00DF5A17" w:rsidRPr="00044148">
        <w:rPr>
          <w:rFonts w:ascii="Times New Roman" w:hAnsi="Times New Roman" w:cs="Times New Roman"/>
          <w:i/>
          <w:iCs/>
          <w:color w:val="000000" w:themeColor="text1"/>
          <w:sz w:val="24"/>
          <w:szCs w:val="24"/>
          <w14:numForm w14:val="oldStyle"/>
        </w:rPr>
        <w:t>Crazy</w:t>
      </w:r>
      <w:r w:rsidR="00DF5A17" w:rsidRPr="00044148">
        <w:rPr>
          <w:rFonts w:ascii="Times New Roman" w:hAnsi="Times New Roman" w:cs="Times New Roman"/>
          <w:color w:val="000000" w:themeColor="text1"/>
          <w:sz w:val="24"/>
          <w:szCs w:val="24"/>
          <w14:numForm w14:val="oldStyle"/>
        </w:rPr>
        <w:t xml:space="preserve"> are less successful; the </w:t>
      </w:r>
      <w:r w:rsidR="00C55720" w:rsidRPr="00044148">
        <w:rPr>
          <w:rFonts w:ascii="Times New Roman" w:hAnsi="Times New Roman" w:cs="Times New Roman"/>
          <w:color w:val="000000" w:themeColor="text1"/>
          <w:sz w:val="24"/>
          <w:szCs w:val="24"/>
          <w14:numForm w14:val="oldStyle"/>
        </w:rPr>
        <w:t xml:space="preserve">group sounds as though it is attempting to swing under duress. </w:t>
      </w:r>
      <w:r w:rsidR="00F471C8" w:rsidRPr="00044148">
        <w:rPr>
          <w:rFonts w:ascii="Times New Roman" w:hAnsi="Times New Roman" w:cs="Times New Roman"/>
          <w:color w:val="000000" w:themeColor="text1"/>
          <w:sz w:val="24"/>
          <w:szCs w:val="24"/>
          <w14:numForm w14:val="oldStyle"/>
        </w:rPr>
        <w:t xml:space="preserve">Nagy’s version of The Beatles’s </w:t>
      </w:r>
      <w:r w:rsidR="00F471C8" w:rsidRPr="00044148">
        <w:rPr>
          <w:rFonts w:ascii="Times New Roman" w:hAnsi="Times New Roman" w:cs="Times New Roman"/>
          <w:i/>
          <w:iCs/>
          <w:color w:val="000000" w:themeColor="text1"/>
          <w:sz w:val="24"/>
          <w:szCs w:val="24"/>
          <w14:numForm w14:val="oldStyle"/>
        </w:rPr>
        <w:t>Michelle</w:t>
      </w:r>
      <w:r w:rsidR="00F471C8" w:rsidRPr="00044148">
        <w:rPr>
          <w:rFonts w:ascii="Times New Roman" w:hAnsi="Times New Roman" w:cs="Times New Roman"/>
          <w:color w:val="000000" w:themeColor="text1"/>
          <w:sz w:val="24"/>
          <w:szCs w:val="24"/>
          <w14:numForm w14:val="oldStyle"/>
        </w:rPr>
        <w:t xml:space="preserve"> is saved by Corriveau’s wonderfully understated rendition</w:t>
      </w:r>
      <w:r w:rsidR="004256C2" w:rsidRPr="00044148">
        <w:rPr>
          <w:rFonts w:ascii="Times New Roman" w:hAnsi="Times New Roman" w:cs="Times New Roman"/>
          <w:color w:val="000000" w:themeColor="text1"/>
          <w:sz w:val="24"/>
          <w:szCs w:val="24"/>
          <w14:numForm w14:val="oldStyle"/>
        </w:rPr>
        <w:t xml:space="preserve"> on the viola da gamba </w:t>
      </w:r>
      <w:r w:rsidR="00083694" w:rsidRPr="00044148">
        <w:rPr>
          <w:rFonts w:ascii="Times New Roman" w:hAnsi="Times New Roman" w:cs="Times New Roman"/>
          <w:color w:val="000000" w:themeColor="text1"/>
          <w:sz w:val="24"/>
          <w:szCs w:val="24"/>
          <w14:numForm w14:val="oldStyle"/>
        </w:rPr>
        <w:t xml:space="preserve">of George Harrison’s </w:t>
      </w:r>
      <w:r w:rsidR="00F471C8" w:rsidRPr="00044148">
        <w:rPr>
          <w:rFonts w:ascii="Times New Roman" w:hAnsi="Times New Roman" w:cs="Times New Roman"/>
          <w:color w:val="000000" w:themeColor="text1"/>
          <w:sz w:val="24"/>
          <w:szCs w:val="24"/>
          <w14:numForm w14:val="oldStyle"/>
        </w:rPr>
        <w:t>lyrical guitar solo</w:t>
      </w:r>
      <w:r w:rsidR="00083694" w:rsidRPr="00044148">
        <w:rPr>
          <w:rFonts w:ascii="Times New Roman" w:hAnsi="Times New Roman" w:cs="Times New Roman"/>
          <w:color w:val="000000" w:themeColor="text1"/>
          <w:sz w:val="24"/>
          <w:szCs w:val="24"/>
          <w14:numForm w14:val="oldStyle"/>
        </w:rPr>
        <w:t>.</w:t>
      </w:r>
    </w:p>
    <w:p w14:paraId="13C07F75" w14:textId="77777777" w:rsidR="003B59AC" w:rsidRPr="00044148" w:rsidRDefault="00754082" w:rsidP="003F6AB1">
      <w:pPr>
        <w:spacing w:after="0" w:line="360" w:lineRule="auto"/>
        <w:ind w:firstLine="471"/>
        <w:rPr>
          <w:rFonts w:ascii="Times New Roman" w:hAnsi="Times New Roman" w:cs="Times New Roman"/>
          <w:noProof/>
          <w:color w:val="000000" w:themeColor="text1"/>
          <w:sz w:val="24"/>
          <w:szCs w:val="24"/>
        </w:rPr>
      </w:pPr>
      <w:r w:rsidRPr="00044148">
        <w:rPr>
          <w:rFonts w:ascii="Times New Roman" w:hAnsi="Times New Roman" w:cs="Times New Roman"/>
          <w:noProof/>
          <w:color w:val="000000" w:themeColor="text1"/>
          <w:sz w:val="24"/>
          <w:szCs w:val="24"/>
        </w:rPr>
        <w:t>Thilo Hirsch, a performer-scholar based at the Schol</w:t>
      </w:r>
      <w:r w:rsidR="00083694" w:rsidRPr="00044148">
        <w:rPr>
          <w:rFonts w:ascii="Times New Roman" w:hAnsi="Times New Roman" w:cs="Times New Roman"/>
          <w:noProof/>
          <w:color w:val="000000" w:themeColor="text1"/>
          <w:sz w:val="24"/>
          <w:szCs w:val="24"/>
        </w:rPr>
        <w:t>a Cantorum Basiliensis and his ensemble a</w:t>
      </w:r>
      <w:r w:rsidRPr="00044148">
        <w:rPr>
          <w:rFonts w:ascii="Times New Roman" w:hAnsi="Times New Roman" w:cs="Times New Roman"/>
          <w:noProof/>
          <w:color w:val="000000" w:themeColor="text1"/>
          <w:sz w:val="24"/>
          <w:szCs w:val="24"/>
        </w:rPr>
        <w:t>rcimboldo have also been performing newer music on older instruments in t</w:t>
      </w:r>
      <w:r w:rsidR="008A6A11" w:rsidRPr="00044148">
        <w:rPr>
          <w:rFonts w:ascii="Times New Roman" w:hAnsi="Times New Roman" w:cs="Times New Roman"/>
          <w:bCs/>
          <w:noProof/>
          <w:color w:val="000000" w:themeColor="text1"/>
          <w:sz w:val="24"/>
          <w:szCs w:val="24"/>
        </w:rPr>
        <w:t>he</w:t>
      </w:r>
      <w:r w:rsidRPr="00044148">
        <w:rPr>
          <w:rFonts w:ascii="Times New Roman" w:hAnsi="Times New Roman" w:cs="Times New Roman"/>
          <w:bCs/>
          <w:noProof/>
          <w:color w:val="000000" w:themeColor="text1"/>
          <w:sz w:val="24"/>
          <w:szCs w:val="24"/>
        </w:rPr>
        <w:t>ir</w:t>
      </w:r>
      <w:r w:rsidR="008A6A11" w:rsidRPr="00044148">
        <w:rPr>
          <w:rFonts w:ascii="Times New Roman" w:hAnsi="Times New Roman" w:cs="Times New Roman"/>
          <w:bCs/>
          <w:noProof/>
          <w:color w:val="000000" w:themeColor="text1"/>
          <w:sz w:val="24"/>
          <w:szCs w:val="24"/>
        </w:rPr>
        <w:t xml:space="preserve"> remarkable release </w:t>
      </w:r>
      <w:r w:rsidR="00C61BB9" w:rsidRPr="00044148">
        <w:rPr>
          <w:rFonts w:ascii="Times New Roman" w:hAnsi="Times New Roman" w:cs="Times New Roman"/>
          <w:b/>
          <w:noProof/>
          <w:color w:val="000000" w:themeColor="text1"/>
          <w:sz w:val="24"/>
          <w:szCs w:val="24"/>
        </w:rPr>
        <w:t>‘</w:t>
      </w:r>
      <w:r w:rsidR="003B59AC" w:rsidRPr="00044148">
        <w:rPr>
          <w:rFonts w:ascii="Times New Roman" w:hAnsi="Times New Roman" w:cs="Times New Roman"/>
          <w:b/>
          <w:noProof/>
          <w:color w:val="000000" w:themeColor="text1"/>
          <w:sz w:val="24"/>
          <w:szCs w:val="24"/>
        </w:rPr>
        <w:t>Bogenhauser Künstlerkapelle</w:t>
      </w:r>
      <w:r w:rsidR="00C61BB9" w:rsidRPr="00044148">
        <w:rPr>
          <w:rFonts w:ascii="Times New Roman" w:hAnsi="Times New Roman" w:cs="Times New Roman"/>
          <w:b/>
          <w:noProof/>
          <w:color w:val="000000" w:themeColor="text1"/>
          <w:sz w:val="24"/>
          <w:szCs w:val="24"/>
        </w:rPr>
        <w:t>’</w:t>
      </w:r>
      <w:r w:rsidR="003B59AC" w:rsidRPr="00044148">
        <w:rPr>
          <w:rFonts w:ascii="Times New Roman" w:hAnsi="Times New Roman" w:cs="Times New Roman"/>
          <w:b/>
          <w:noProof/>
          <w:color w:val="000000" w:themeColor="text1"/>
          <w:sz w:val="24"/>
          <w:szCs w:val="24"/>
        </w:rPr>
        <w:t xml:space="preserve">: Forgotten avant-garde of early music </w:t>
      </w:r>
      <w:r w:rsidR="003B59AC" w:rsidRPr="00044148">
        <w:rPr>
          <w:rFonts w:ascii="Times New Roman" w:hAnsi="Times New Roman" w:cs="Times New Roman"/>
          <w:noProof/>
          <w:color w:val="000000" w:themeColor="text1"/>
          <w:sz w:val="24"/>
          <w:szCs w:val="24"/>
        </w:rPr>
        <w:t xml:space="preserve">(Audite </w:t>
      </w:r>
      <w:r w:rsidR="003B59AC" w:rsidRPr="00044148">
        <w:rPr>
          <w:rFonts w:ascii="Times New Roman" w:hAnsi="Times New Roman" w:cs="Times New Roman"/>
          <w:smallCaps/>
          <w:noProof/>
          <w:color w:val="000000" w:themeColor="text1"/>
          <w:sz w:val="24"/>
          <w:szCs w:val="24"/>
        </w:rPr>
        <w:t xml:space="preserve">97.730, </w:t>
      </w:r>
      <w:r w:rsidR="003B59AC" w:rsidRPr="00044148">
        <w:rPr>
          <w:rFonts w:ascii="Times New Roman" w:hAnsi="Times New Roman" w:cs="Times New Roman"/>
          <w:i/>
          <w:noProof/>
          <w:color w:val="000000" w:themeColor="text1"/>
          <w:sz w:val="24"/>
          <w:szCs w:val="24"/>
        </w:rPr>
        <w:t xml:space="preserve">issued </w:t>
      </w:r>
      <w:r w:rsidR="003B59AC" w:rsidRPr="00044148">
        <w:rPr>
          <w:rFonts w:ascii="Times New Roman" w:hAnsi="Times New Roman" w:cs="Times New Roman"/>
          <w:noProof/>
          <w:color w:val="000000" w:themeColor="text1"/>
          <w:sz w:val="24"/>
          <w:szCs w:val="24"/>
        </w:rPr>
        <w:t>2017, 58′)</w:t>
      </w:r>
      <w:r w:rsidRPr="00044148">
        <w:rPr>
          <w:rFonts w:ascii="Times New Roman" w:hAnsi="Times New Roman" w:cs="Times New Roman"/>
          <w:noProof/>
          <w:color w:val="000000" w:themeColor="text1"/>
          <w:sz w:val="24"/>
          <w:szCs w:val="24"/>
        </w:rPr>
        <w:t>. Hirsch’s</w:t>
      </w:r>
      <w:r w:rsidR="00560C65" w:rsidRPr="00044148">
        <w:rPr>
          <w:rFonts w:ascii="Times New Roman" w:hAnsi="Times New Roman" w:cs="Times New Roman"/>
          <w:noProof/>
          <w:color w:val="000000" w:themeColor="text1"/>
          <w:sz w:val="24"/>
          <w:szCs w:val="24"/>
        </w:rPr>
        <w:t xml:space="preserve"> objective here is to recreate the performance practices of </w:t>
      </w:r>
      <w:r w:rsidR="00F04B3F" w:rsidRPr="00044148">
        <w:rPr>
          <w:rFonts w:ascii="Times New Roman" w:hAnsi="Times New Roman" w:cs="Times New Roman"/>
          <w:noProof/>
          <w:color w:val="000000" w:themeColor="text1"/>
          <w:sz w:val="24"/>
          <w:szCs w:val="24"/>
        </w:rPr>
        <w:t>the Bogenhauser Künstlerkapelle (</w:t>
      </w:r>
      <w:r w:rsidR="003B59AC" w:rsidRPr="00044148">
        <w:rPr>
          <w:rFonts w:ascii="Times New Roman" w:hAnsi="Times New Roman" w:cs="Times New Roman"/>
          <w:noProof/>
          <w:color w:val="000000" w:themeColor="text1"/>
          <w:sz w:val="24"/>
          <w:szCs w:val="24"/>
        </w:rPr>
        <w:t>Artists’ Band of Bogenhausen</w:t>
      </w:r>
      <w:r w:rsidR="00F04B3F" w:rsidRPr="00044148">
        <w:rPr>
          <w:rFonts w:ascii="Times New Roman" w:hAnsi="Times New Roman" w:cs="Times New Roman"/>
          <w:noProof/>
          <w:color w:val="000000" w:themeColor="text1"/>
          <w:sz w:val="24"/>
          <w:szCs w:val="24"/>
        </w:rPr>
        <w:t>)</w:t>
      </w:r>
      <w:r w:rsidR="00560C65" w:rsidRPr="00044148">
        <w:rPr>
          <w:rFonts w:ascii="Times New Roman" w:hAnsi="Times New Roman" w:cs="Times New Roman"/>
          <w:noProof/>
          <w:color w:val="000000" w:themeColor="text1"/>
          <w:sz w:val="24"/>
          <w:szCs w:val="24"/>
        </w:rPr>
        <w:t>, a group of musicians who</w:t>
      </w:r>
      <w:r w:rsidR="00102BBB" w:rsidRPr="00044148">
        <w:rPr>
          <w:rFonts w:ascii="Times New Roman" w:hAnsi="Times New Roman" w:cs="Times New Roman"/>
          <w:noProof/>
          <w:color w:val="000000" w:themeColor="text1"/>
          <w:sz w:val="24"/>
          <w:szCs w:val="24"/>
        </w:rPr>
        <w:t>se repertory</w:t>
      </w:r>
      <w:r w:rsidR="00560C65" w:rsidRPr="00044148">
        <w:rPr>
          <w:rFonts w:ascii="Times New Roman" w:hAnsi="Times New Roman" w:cs="Times New Roman"/>
          <w:noProof/>
          <w:color w:val="000000" w:themeColor="text1"/>
          <w:sz w:val="24"/>
          <w:szCs w:val="24"/>
        </w:rPr>
        <w:t xml:space="preserve"> during the</w:t>
      </w:r>
      <w:r w:rsidR="00F04B3F" w:rsidRPr="00044148">
        <w:rPr>
          <w:rFonts w:ascii="Times New Roman" w:hAnsi="Times New Roman" w:cs="Times New Roman"/>
          <w:noProof/>
          <w:color w:val="000000" w:themeColor="text1"/>
          <w:sz w:val="24"/>
          <w:szCs w:val="24"/>
        </w:rPr>
        <w:t>ir career</w:t>
      </w:r>
      <w:r w:rsidR="00560C65" w:rsidRPr="00044148">
        <w:rPr>
          <w:rFonts w:ascii="Times New Roman" w:hAnsi="Times New Roman" w:cs="Times New Roman"/>
          <w:noProof/>
          <w:color w:val="000000" w:themeColor="text1"/>
          <w:sz w:val="24"/>
          <w:szCs w:val="24"/>
        </w:rPr>
        <w:t xml:space="preserve"> 1899–1939 </w:t>
      </w:r>
      <w:r w:rsidR="00102BBB" w:rsidRPr="00044148">
        <w:rPr>
          <w:rFonts w:ascii="Times New Roman" w:hAnsi="Times New Roman" w:cs="Times New Roman"/>
          <w:noProof/>
          <w:color w:val="000000" w:themeColor="text1"/>
          <w:sz w:val="24"/>
          <w:szCs w:val="24"/>
        </w:rPr>
        <w:t xml:space="preserve">included Arcadelt, </w:t>
      </w:r>
      <w:r w:rsidR="00853928" w:rsidRPr="00044148">
        <w:rPr>
          <w:rFonts w:ascii="Times New Roman" w:hAnsi="Times New Roman" w:cs="Times New Roman"/>
          <w:noProof/>
          <w:color w:val="000000" w:themeColor="text1"/>
          <w:sz w:val="24"/>
          <w:szCs w:val="24"/>
        </w:rPr>
        <w:t xml:space="preserve">Corelli, </w:t>
      </w:r>
      <w:r w:rsidR="00102BBB" w:rsidRPr="00044148">
        <w:rPr>
          <w:rFonts w:ascii="Times New Roman" w:hAnsi="Times New Roman" w:cs="Times New Roman"/>
          <w:noProof/>
          <w:color w:val="000000" w:themeColor="text1"/>
          <w:sz w:val="24"/>
          <w:szCs w:val="24"/>
        </w:rPr>
        <w:t>J.S. Bach</w:t>
      </w:r>
      <w:r w:rsidR="00F04B3F" w:rsidRPr="00044148">
        <w:rPr>
          <w:rFonts w:ascii="Times New Roman" w:hAnsi="Times New Roman" w:cs="Times New Roman"/>
          <w:noProof/>
          <w:color w:val="000000" w:themeColor="text1"/>
          <w:sz w:val="24"/>
          <w:szCs w:val="24"/>
        </w:rPr>
        <w:t>,</w:t>
      </w:r>
      <w:r w:rsidR="00102BBB" w:rsidRPr="00044148">
        <w:rPr>
          <w:rFonts w:ascii="Times New Roman" w:hAnsi="Times New Roman" w:cs="Times New Roman"/>
          <w:noProof/>
          <w:color w:val="000000" w:themeColor="text1"/>
          <w:sz w:val="24"/>
          <w:szCs w:val="24"/>
        </w:rPr>
        <w:t xml:space="preserve"> </w:t>
      </w:r>
      <w:r w:rsidR="00853928" w:rsidRPr="00044148">
        <w:rPr>
          <w:rFonts w:ascii="Times New Roman" w:hAnsi="Times New Roman" w:cs="Times New Roman"/>
          <w:noProof/>
          <w:color w:val="000000" w:themeColor="text1"/>
          <w:sz w:val="24"/>
          <w:szCs w:val="24"/>
        </w:rPr>
        <w:t xml:space="preserve">Rameau, Chopin, and </w:t>
      </w:r>
      <w:r w:rsidR="00102BBB" w:rsidRPr="00044148">
        <w:rPr>
          <w:rFonts w:ascii="Times New Roman" w:hAnsi="Times New Roman" w:cs="Times New Roman"/>
          <w:noProof/>
          <w:color w:val="000000" w:themeColor="text1"/>
          <w:sz w:val="24"/>
          <w:szCs w:val="24"/>
        </w:rPr>
        <w:t xml:space="preserve">Bavarian folk music played on four </w:t>
      </w:r>
      <w:r w:rsidR="007E3F74" w:rsidRPr="00044148">
        <w:rPr>
          <w:rFonts w:ascii="Times New Roman" w:hAnsi="Times New Roman" w:cs="Times New Roman"/>
          <w:noProof/>
          <w:color w:val="000000" w:themeColor="text1"/>
          <w:sz w:val="24"/>
          <w:szCs w:val="24"/>
        </w:rPr>
        <w:t xml:space="preserve">early </w:t>
      </w:r>
      <w:r w:rsidR="00C61BB9" w:rsidRPr="00044148">
        <w:rPr>
          <w:rFonts w:ascii="Times New Roman" w:hAnsi="Times New Roman" w:cs="Times New Roman"/>
          <w:noProof/>
          <w:color w:val="000000" w:themeColor="text1"/>
          <w:sz w:val="24"/>
          <w:szCs w:val="24"/>
        </w:rPr>
        <w:t>18th</w:t>
      </w:r>
      <w:r w:rsidR="007E3F74" w:rsidRPr="00044148">
        <w:rPr>
          <w:rFonts w:ascii="Times New Roman" w:hAnsi="Times New Roman" w:cs="Times New Roman"/>
          <w:noProof/>
          <w:color w:val="000000" w:themeColor="text1"/>
          <w:sz w:val="24"/>
          <w:szCs w:val="24"/>
        </w:rPr>
        <w:t>-century</w:t>
      </w:r>
      <w:r w:rsidR="00102BBB" w:rsidRPr="00044148">
        <w:rPr>
          <w:rFonts w:ascii="Times New Roman" w:hAnsi="Times New Roman" w:cs="Times New Roman"/>
          <w:noProof/>
          <w:color w:val="000000" w:themeColor="text1"/>
          <w:sz w:val="24"/>
          <w:szCs w:val="24"/>
        </w:rPr>
        <w:t xml:space="preserve"> recorders, </w:t>
      </w:r>
      <w:r w:rsidR="00102BBB" w:rsidRPr="00044148">
        <w:rPr>
          <w:rFonts w:ascii="Times New Roman" w:hAnsi="Times New Roman" w:cs="Times New Roman"/>
          <w:i/>
          <w:iCs/>
          <w:noProof/>
          <w:color w:val="000000" w:themeColor="text1"/>
          <w:sz w:val="24"/>
          <w:szCs w:val="24"/>
        </w:rPr>
        <w:t>Bogengitarre</w:t>
      </w:r>
      <w:r w:rsidR="00102BBB" w:rsidRPr="00044148">
        <w:rPr>
          <w:rFonts w:ascii="Times New Roman" w:hAnsi="Times New Roman" w:cs="Times New Roman"/>
          <w:noProof/>
          <w:color w:val="000000" w:themeColor="text1"/>
          <w:sz w:val="24"/>
          <w:szCs w:val="24"/>
        </w:rPr>
        <w:t>, trumpet marine and timpani.</w:t>
      </w:r>
      <w:r w:rsidR="00560C65" w:rsidRPr="00044148">
        <w:rPr>
          <w:rFonts w:ascii="Times New Roman" w:hAnsi="Times New Roman" w:cs="Times New Roman"/>
          <w:noProof/>
          <w:color w:val="000000" w:themeColor="text1"/>
          <w:sz w:val="24"/>
          <w:szCs w:val="24"/>
        </w:rPr>
        <w:t xml:space="preserve"> </w:t>
      </w:r>
      <w:r w:rsidR="0057140C" w:rsidRPr="00044148">
        <w:rPr>
          <w:rFonts w:ascii="Times New Roman" w:hAnsi="Times New Roman" w:cs="Times New Roman"/>
          <w:noProof/>
          <w:color w:val="000000" w:themeColor="text1"/>
          <w:sz w:val="24"/>
          <w:szCs w:val="24"/>
        </w:rPr>
        <w:t>This ensemble came into existence through the interest of one Heinrich Düll (1867–1</w:t>
      </w:r>
      <w:r w:rsidR="00C61BB9" w:rsidRPr="00044148">
        <w:rPr>
          <w:rFonts w:ascii="Times New Roman" w:hAnsi="Times New Roman" w:cs="Times New Roman"/>
          <w:noProof/>
          <w:color w:val="000000" w:themeColor="text1"/>
          <w:sz w:val="24"/>
          <w:szCs w:val="24"/>
        </w:rPr>
        <w:t>956) in playing the unfamiliar B</w:t>
      </w:r>
      <w:r w:rsidR="0057140C" w:rsidRPr="00044148">
        <w:rPr>
          <w:rFonts w:ascii="Times New Roman" w:hAnsi="Times New Roman" w:cs="Times New Roman"/>
          <w:noProof/>
          <w:color w:val="000000" w:themeColor="text1"/>
          <w:sz w:val="24"/>
          <w:szCs w:val="24"/>
        </w:rPr>
        <w:t xml:space="preserve">aroque recorders in </w:t>
      </w:r>
      <w:r w:rsidR="00853928" w:rsidRPr="00044148">
        <w:rPr>
          <w:rFonts w:ascii="Times New Roman" w:hAnsi="Times New Roman" w:cs="Times New Roman"/>
          <w:noProof/>
          <w:color w:val="000000" w:themeColor="text1"/>
          <w:sz w:val="24"/>
          <w:szCs w:val="24"/>
        </w:rPr>
        <w:t xml:space="preserve">a collection of </w:t>
      </w:r>
      <w:r w:rsidR="002314D3" w:rsidRPr="00044148">
        <w:rPr>
          <w:rFonts w:ascii="Times New Roman" w:hAnsi="Times New Roman" w:cs="Times New Roman"/>
          <w:noProof/>
          <w:color w:val="000000" w:themeColor="text1"/>
          <w:sz w:val="24"/>
          <w:szCs w:val="24"/>
        </w:rPr>
        <w:t>early</w:t>
      </w:r>
      <w:r w:rsidR="00853928" w:rsidRPr="00044148">
        <w:rPr>
          <w:rFonts w:ascii="Times New Roman" w:hAnsi="Times New Roman" w:cs="Times New Roman"/>
          <w:noProof/>
          <w:color w:val="000000" w:themeColor="text1"/>
          <w:sz w:val="24"/>
          <w:szCs w:val="24"/>
        </w:rPr>
        <w:t xml:space="preserve"> instruments </w:t>
      </w:r>
      <w:r w:rsidR="0057140C" w:rsidRPr="00044148">
        <w:rPr>
          <w:rFonts w:ascii="Times New Roman" w:hAnsi="Times New Roman" w:cs="Times New Roman"/>
          <w:noProof/>
          <w:color w:val="000000" w:themeColor="text1"/>
          <w:sz w:val="24"/>
          <w:szCs w:val="24"/>
        </w:rPr>
        <w:t xml:space="preserve">owned </w:t>
      </w:r>
      <w:r w:rsidR="00853928" w:rsidRPr="00044148">
        <w:rPr>
          <w:rFonts w:ascii="Times New Roman" w:hAnsi="Times New Roman" w:cs="Times New Roman"/>
          <w:noProof/>
          <w:color w:val="000000" w:themeColor="text1"/>
          <w:sz w:val="24"/>
          <w:szCs w:val="24"/>
        </w:rPr>
        <w:t xml:space="preserve">by </w:t>
      </w:r>
      <w:r w:rsidR="0057140C" w:rsidRPr="00044148">
        <w:rPr>
          <w:rFonts w:ascii="Times New Roman" w:hAnsi="Times New Roman" w:cs="Times New Roman"/>
          <w:noProof/>
          <w:color w:val="000000" w:themeColor="text1"/>
          <w:sz w:val="24"/>
          <w:szCs w:val="24"/>
        </w:rPr>
        <w:t>his</w:t>
      </w:r>
      <w:r w:rsidR="00853928" w:rsidRPr="00044148">
        <w:rPr>
          <w:rFonts w:ascii="Times New Roman" w:hAnsi="Times New Roman" w:cs="Times New Roman"/>
          <w:noProof/>
          <w:color w:val="000000" w:themeColor="text1"/>
          <w:sz w:val="24"/>
          <w:szCs w:val="24"/>
        </w:rPr>
        <w:t xml:space="preserve"> family</w:t>
      </w:r>
      <w:r w:rsidR="0057140C" w:rsidRPr="00044148">
        <w:rPr>
          <w:rFonts w:ascii="Times New Roman" w:hAnsi="Times New Roman" w:cs="Times New Roman"/>
          <w:noProof/>
          <w:color w:val="000000" w:themeColor="text1"/>
          <w:sz w:val="24"/>
          <w:szCs w:val="24"/>
        </w:rPr>
        <w:t>. These recorders were</w:t>
      </w:r>
      <w:r w:rsidR="00083694" w:rsidRPr="00044148">
        <w:rPr>
          <w:rFonts w:ascii="Times New Roman" w:hAnsi="Times New Roman" w:cs="Times New Roman"/>
          <w:noProof/>
          <w:color w:val="000000" w:themeColor="text1"/>
          <w:sz w:val="24"/>
          <w:szCs w:val="24"/>
        </w:rPr>
        <w:t xml:space="preserve"> t</w:t>
      </w:r>
      <w:r w:rsidR="002314D3" w:rsidRPr="00044148">
        <w:rPr>
          <w:rFonts w:ascii="Times New Roman" w:hAnsi="Times New Roman" w:cs="Times New Roman"/>
          <w:noProof/>
          <w:color w:val="000000" w:themeColor="text1"/>
          <w:sz w:val="24"/>
          <w:szCs w:val="24"/>
        </w:rPr>
        <w:t xml:space="preserve">hen known as ‘beaked flutes’. </w:t>
      </w:r>
    </w:p>
    <w:p w14:paraId="5AE66E44" w14:textId="77777777" w:rsidR="003446E5" w:rsidRPr="00044148" w:rsidRDefault="005F12DF" w:rsidP="00C61BB9">
      <w:pPr>
        <w:spacing w:after="0" w:line="360" w:lineRule="auto"/>
        <w:ind w:firstLine="471"/>
        <w:rPr>
          <w:rFonts w:ascii="Times New Roman" w:hAnsi="Times New Roman" w:cs="Times New Roman"/>
          <w:noProof/>
          <w:color w:val="000000" w:themeColor="text1"/>
          <w:sz w:val="24"/>
          <w:szCs w:val="24"/>
        </w:rPr>
      </w:pPr>
      <w:r w:rsidRPr="00044148">
        <w:rPr>
          <w:rFonts w:ascii="Times New Roman" w:hAnsi="Times New Roman" w:cs="Times New Roman"/>
          <w:noProof/>
          <w:color w:val="000000" w:themeColor="text1"/>
          <w:sz w:val="24"/>
          <w:szCs w:val="24"/>
        </w:rPr>
        <w:t xml:space="preserve">It is fitting that </w:t>
      </w:r>
      <w:r w:rsidR="00E3422F" w:rsidRPr="00044148">
        <w:rPr>
          <w:rFonts w:ascii="Times New Roman" w:hAnsi="Times New Roman" w:cs="Times New Roman"/>
          <w:noProof/>
          <w:color w:val="000000" w:themeColor="text1"/>
          <w:sz w:val="24"/>
          <w:szCs w:val="24"/>
        </w:rPr>
        <w:t xml:space="preserve">Pierre-Louis Dietsch’s </w:t>
      </w:r>
      <w:r w:rsidRPr="00044148">
        <w:rPr>
          <w:rFonts w:ascii="Times New Roman" w:hAnsi="Times New Roman" w:cs="Times New Roman"/>
          <w:noProof/>
          <w:color w:val="000000" w:themeColor="text1"/>
          <w:sz w:val="24"/>
          <w:szCs w:val="24"/>
        </w:rPr>
        <w:t>four-part</w:t>
      </w:r>
      <w:r w:rsidR="00E3422F" w:rsidRPr="00044148">
        <w:rPr>
          <w:rFonts w:ascii="Times New Roman" w:hAnsi="Times New Roman" w:cs="Times New Roman"/>
          <w:noProof/>
          <w:color w:val="000000" w:themeColor="text1"/>
          <w:sz w:val="24"/>
          <w:szCs w:val="24"/>
        </w:rPr>
        <w:t xml:space="preserve"> </w:t>
      </w:r>
      <w:r w:rsidR="00E3422F" w:rsidRPr="00044148">
        <w:rPr>
          <w:rFonts w:ascii="Times New Roman" w:hAnsi="Times New Roman" w:cs="Times New Roman"/>
          <w:i/>
          <w:iCs/>
          <w:noProof/>
          <w:color w:val="000000" w:themeColor="text1"/>
          <w:sz w:val="24"/>
          <w:szCs w:val="24"/>
        </w:rPr>
        <w:t>Ave Maria</w:t>
      </w:r>
      <w:r w:rsidRPr="00044148">
        <w:rPr>
          <w:rFonts w:ascii="Times New Roman" w:hAnsi="Times New Roman" w:cs="Times New Roman"/>
          <w:i/>
          <w:iCs/>
          <w:noProof/>
          <w:color w:val="000000" w:themeColor="text1"/>
          <w:sz w:val="24"/>
          <w:szCs w:val="24"/>
        </w:rPr>
        <w:t xml:space="preserve"> </w:t>
      </w:r>
      <w:r w:rsidRPr="00044148">
        <w:rPr>
          <w:rFonts w:ascii="Times New Roman" w:hAnsi="Times New Roman" w:cs="Times New Roman"/>
          <w:noProof/>
          <w:color w:val="000000" w:themeColor="text1"/>
          <w:sz w:val="24"/>
          <w:szCs w:val="24"/>
        </w:rPr>
        <w:t>(1842)</w:t>
      </w:r>
      <w:r w:rsidR="00E3422F" w:rsidRPr="00044148">
        <w:rPr>
          <w:rFonts w:ascii="Times New Roman" w:hAnsi="Times New Roman" w:cs="Times New Roman"/>
          <w:noProof/>
          <w:color w:val="000000" w:themeColor="text1"/>
          <w:sz w:val="24"/>
          <w:szCs w:val="24"/>
        </w:rPr>
        <w:t xml:space="preserve">, which was controversially presented as </w:t>
      </w:r>
      <w:r w:rsidR="00725DDF" w:rsidRPr="00044148">
        <w:rPr>
          <w:rFonts w:ascii="Times New Roman" w:hAnsi="Times New Roman" w:cs="Times New Roman"/>
          <w:noProof/>
          <w:color w:val="000000" w:themeColor="text1"/>
          <w:sz w:val="24"/>
          <w:szCs w:val="24"/>
        </w:rPr>
        <w:t xml:space="preserve">having been composed by </w:t>
      </w:r>
      <w:r w:rsidR="00E3422F" w:rsidRPr="00044148">
        <w:rPr>
          <w:rFonts w:ascii="Times New Roman" w:hAnsi="Times New Roman" w:cs="Times New Roman"/>
          <w:noProof/>
          <w:color w:val="000000" w:themeColor="text1"/>
          <w:sz w:val="24"/>
          <w:szCs w:val="24"/>
        </w:rPr>
        <w:t>Arcadelt</w:t>
      </w:r>
      <w:r w:rsidRPr="00044148">
        <w:rPr>
          <w:rFonts w:ascii="Times New Roman" w:hAnsi="Times New Roman" w:cs="Times New Roman"/>
          <w:noProof/>
          <w:color w:val="000000" w:themeColor="text1"/>
          <w:sz w:val="24"/>
          <w:szCs w:val="24"/>
        </w:rPr>
        <w:t xml:space="preserve"> before its exposure as a </w:t>
      </w:r>
      <w:r w:rsidR="00725DDF" w:rsidRPr="00044148">
        <w:rPr>
          <w:rFonts w:ascii="Times New Roman" w:hAnsi="Times New Roman" w:cs="Times New Roman"/>
          <w:noProof/>
          <w:color w:val="000000" w:themeColor="text1"/>
          <w:sz w:val="24"/>
          <w:szCs w:val="24"/>
        </w:rPr>
        <w:t xml:space="preserve">rather </w:t>
      </w:r>
      <w:r w:rsidRPr="00044148">
        <w:rPr>
          <w:rFonts w:ascii="Times New Roman" w:hAnsi="Times New Roman" w:cs="Times New Roman"/>
          <w:noProof/>
          <w:color w:val="000000" w:themeColor="text1"/>
          <w:sz w:val="24"/>
          <w:szCs w:val="24"/>
        </w:rPr>
        <w:t>free arrangement of the older composer’s three-voice</w:t>
      </w:r>
      <w:r w:rsidR="005E7CB7" w:rsidRPr="00044148">
        <w:rPr>
          <w:rFonts w:ascii="Times New Roman" w:hAnsi="Times New Roman" w:cs="Times New Roman"/>
          <w:noProof/>
          <w:color w:val="000000" w:themeColor="text1"/>
          <w:sz w:val="24"/>
          <w:szCs w:val="24"/>
        </w:rPr>
        <w:t xml:space="preserve"> chanson </w:t>
      </w:r>
      <w:r w:rsidR="0084333D" w:rsidRPr="00044148">
        <w:rPr>
          <w:rFonts w:ascii="Times New Roman" w:hAnsi="Times New Roman" w:cs="Times New Roman"/>
          <w:i/>
          <w:iCs/>
          <w:noProof/>
          <w:color w:val="000000" w:themeColor="text1"/>
          <w:sz w:val="24"/>
          <w:szCs w:val="24"/>
        </w:rPr>
        <w:t>Nous voyons que les hommes</w:t>
      </w:r>
      <w:r w:rsidRPr="00044148">
        <w:rPr>
          <w:rFonts w:ascii="Times New Roman" w:hAnsi="Times New Roman" w:cs="Times New Roman"/>
          <w:noProof/>
          <w:color w:val="000000" w:themeColor="text1"/>
          <w:sz w:val="24"/>
          <w:szCs w:val="24"/>
        </w:rPr>
        <w:t>, should appear in this repertory and on this disc</w:t>
      </w:r>
      <w:r w:rsidR="00F61224" w:rsidRPr="00044148">
        <w:rPr>
          <w:rFonts w:ascii="Times New Roman" w:hAnsi="Times New Roman" w:cs="Times New Roman"/>
          <w:noProof/>
          <w:color w:val="000000" w:themeColor="text1"/>
          <w:sz w:val="24"/>
          <w:szCs w:val="24"/>
        </w:rPr>
        <w:t>,</w:t>
      </w:r>
      <w:r w:rsidRPr="00044148">
        <w:rPr>
          <w:rFonts w:ascii="Times New Roman" w:hAnsi="Times New Roman" w:cs="Times New Roman"/>
          <w:noProof/>
          <w:color w:val="000000" w:themeColor="text1"/>
          <w:sz w:val="24"/>
          <w:szCs w:val="24"/>
        </w:rPr>
        <w:t xml:space="preserve"> </w:t>
      </w:r>
      <w:r w:rsidR="00F61224" w:rsidRPr="00044148">
        <w:rPr>
          <w:rFonts w:ascii="Times New Roman" w:hAnsi="Times New Roman" w:cs="Times New Roman"/>
          <w:noProof/>
          <w:color w:val="000000" w:themeColor="text1"/>
          <w:sz w:val="24"/>
          <w:szCs w:val="24"/>
        </w:rPr>
        <w:t>g</w:t>
      </w:r>
      <w:r w:rsidRPr="00044148">
        <w:rPr>
          <w:rFonts w:ascii="Times New Roman" w:hAnsi="Times New Roman" w:cs="Times New Roman"/>
          <w:noProof/>
          <w:color w:val="000000" w:themeColor="text1"/>
          <w:sz w:val="24"/>
          <w:szCs w:val="24"/>
        </w:rPr>
        <w:t xml:space="preserve">iven </w:t>
      </w:r>
      <w:r w:rsidR="00725DDF" w:rsidRPr="00044148">
        <w:rPr>
          <w:rFonts w:ascii="Times New Roman" w:hAnsi="Times New Roman" w:cs="Times New Roman"/>
          <w:noProof/>
          <w:color w:val="000000" w:themeColor="text1"/>
          <w:sz w:val="24"/>
          <w:szCs w:val="24"/>
        </w:rPr>
        <w:t>the piece’s</w:t>
      </w:r>
      <w:r w:rsidRPr="00044148">
        <w:rPr>
          <w:rFonts w:ascii="Times New Roman" w:hAnsi="Times New Roman" w:cs="Times New Roman"/>
          <w:noProof/>
          <w:color w:val="000000" w:themeColor="text1"/>
          <w:sz w:val="24"/>
          <w:szCs w:val="24"/>
        </w:rPr>
        <w:t xml:space="preserve"> </w:t>
      </w:r>
      <w:r w:rsidR="00C61BB9" w:rsidRPr="00044148">
        <w:rPr>
          <w:rFonts w:ascii="Times New Roman" w:hAnsi="Times New Roman" w:cs="Times New Roman"/>
          <w:noProof/>
          <w:color w:val="000000" w:themeColor="text1"/>
          <w:sz w:val="24"/>
          <w:szCs w:val="24"/>
        </w:rPr>
        <w:t>19th</w:t>
      </w:r>
      <w:r w:rsidRPr="00044148">
        <w:rPr>
          <w:rFonts w:ascii="Times New Roman" w:hAnsi="Times New Roman" w:cs="Times New Roman"/>
          <w:noProof/>
          <w:color w:val="000000" w:themeColor="text1"/>
          <w:sz w:val="24"/>
          <w:szCs w:val="24"/>
        </w:rPr>
        <w:t>-century popularity</w:t>
      </w:r>
      <w:r w:rsidR="00F61224" w:rsidRPr="00044148">
        <w:rPr>
          <w:rFonts w:ascii="Times New Roman" w:hAnsi="Times New Roman" w:cs="Times New Roman"/>
          <w:noProof/>
          <w:color w:val="000000" w:themeColor="text1"/>
          <w:sz w:val="24"/>
          <w:szCs w:val="24"/>
        </w:rPr>
        <w:t>.</w:t>
      </w:r>
      <w:r w:rsidRPr="00044148">
        <w:rPr>
          <w:rFonts w:ascii="Times New Roman" w:hAnsi="Times New Roman" w:cs="Times New Roman"/>
          <w:noProof/>
          <w:color w:val="000000" w:themeColor="text1"/>
          <w:sz w:val="24"/>
          <w:szCs w:val="24"/>
        </w:rPr>
        <w:t xml:space="preserve"> </w:t>
      </w:r>
      <w:r w:rsidR="00725DDF" w:rsidRPr="00044148">
        <w:rPr>
          <w:rFonts w:ascii="Times New Roman" w:hAnsi="Times New Roman" w:cs="Times New Roman"/>
          <w:noProof/>
          <w:color w:val="000000" w:themeColor="text1"/>
          <w:sz w:val="24"/>
          <w:szCs w:val="24"/>
        </w:rPr>
        <w:t xml:space="preserve">However, its simple attribution to </w:t>
      </w:r>
      <w:r w:rsidRPr="00044148">
        <w:rPr>
          <w:rFonts w:ascii="Times New Roman" w:hAnsi="Times New Roman" w:cs="Times New Roman"/>
          <w:noProof/>
          <w:color w:val="000000" w:themeColor="text1"/>
          <w:sz w:val="24"/>
          <w:szCs w:val="24"/>
        </w:rPr>
        <w:t xml:space="preserve">Arcadelt </w:t>
      </w:r>
      <w:r w:rsidR="00725DDF" w:rsidRPr="00044148">
        <w:rPr>
          <w:rFonts w:ascii="Times New Roman" w:hAnsi="Times New Roman" w:cs="Times New Roman"/>
          <w:noProof/>
          <w:color w:val="000000" w:themeColor="text1"/>
          <w:sz w:val="24"/>
          <w:szCs w:val="24"/>
        </w:rPr>
        <w:t>in the liner notes seems, without further discussion, a little odd</w:t>
      </w:r>
      <w:r w:rsidRPr="00044148">
        <w:rPr>
          <w:rFonts w:ascii="Times New Roman" w:hAnsi="Times New Roman" w:cs="Times New Roman"/>
          <w:noProof/>
          <w:color w:val="000000" w:themeColor="text1"/>
          <w:sz w:val="24"/>
          <w:szCs w:val="24"/>
        </w:rPr>
        <w:t xml:space="preserve">. </w:t>
      </w:r>
      <w:r w:rsidR="00725DDF" w:rsidRPr="00044148">
        <w:rPr>
          <w:rFonts w:ascii="Times New Roman" w:hAnsi="Times New Roman" w:cs="Times New Roman"/>
          <w:noProof/>
          <w:color w:val="000000" w:themeColor="text1"/>
          <w:sz w:val="24"/>
          <w:szCs w:val="24"/>
        </w:rPr>
        <w:t>Two t</w:t>
      </w:r>
      <w:r w:rsidR="0037041F" w:rsidRPr="00044148">
        <w:rPr>
          <w:rFonts w:ascii="Times New Roman" w:hAnsi="Times New Roman" w:cs="Times New Roman"/>
          <w:noProof/>
          <w:color w:val="000000" w:themeColor="text1"/>
          <w:sz w:val="24"/>
          <w:szCs w:val="24"/>
        </w:rPr>
        <w:t>hird</w:t>
      </w:r>
      <w:r w:rsidR="00725DDF" w:rsidRPr="00044148">
        <w:rPr>
          <w:rFonts w:ascii="Times New Roman" w:hAnsi="Times New Roman" w:cs="Times New Roman"/>
          <w:noProof/>
          <w:color w:val="000000" w:themeColor="text1"/>
          <w:sz w:val="24"/>
          <w:szCs w:val="24"/>
        </w:rPr>
        <w:t>s</w:t>
      </w:r>
      <w:r w:rsidR="0037041F" w:rsidRPr="00044148">
        <w:rPr>
          <w:rFonts w:ascii="Times New Roman" w:hAnsi="Times New Roman" w:cs="Times New Roman"/>
          <w:noProof/>
          <w:color w:val="000000" w:themeColor="text1"/>
          <w:sz w:val="24"/>
          <w:szCs w:val="24"/>
        </w:rPr>
        <w:t xml:space="preserve"> of the way through </w:t>
      </w:r>
      <w:r w:rsidR="00725DDF" w:rsidRPr="00044148">
        <w:rPr>
          <w:rFonts w:ascii="Times New Roman" w:hAnsi="Times New Roman" w:cs="Times New Roman"/>
          <w:i/>
          <w:iCs/>
          <w:noProof/>
          <w:color w:val="000000" w:themeColor="text1"/>
          <w:sz w:val="24"/>
          <w:szCs w:val="24"/>
        </w:rPr>
        <w:t>Ave Maria</w:t>
      </w:r>
      <w:r w:rsidR="0037041F" w:rsidRPr="00044148">
        <w:rPr>
          <w:rFonts w:ascii="Times New Roman" w:hAnsi="Times New Roman" w:cs="Times New Roman"/>
          <w:noProof/>
          <w:color w:val="000000" w:themeColor="text1"/>
          <w:sz w:val="24"/>
          <w:szCs w:val="24"/>
        </w:rPr>
        <w:t xml:space="preserve">, the phrase </w:t>
      </w:r>
      <w:r w:rsidR="005E7CB7" w:rsidRPr="00044148">
        <w:rPr>
          <w:rFonts w:ascii="Times New Roman" w:hAnsi="Times New Roman" w:cs="Times New Roman"/>
          <w:noProof/>
          <w:color w:val="000000" w:themeColor="text1"/>
          <w:sz w:val="24"/>
          <w:szCs w:val="24"/>
        </w:rPr>
        <w:t xml:space="preserve">‘Sancta Maria’ </w:t>
      </w:r>
      <w:r w:rsidR="0037041F" w:rsidRPr="00044148">
        <w:rPr>
          <w:rFonts w:ascii="Times New Roman" w:hAnsi="Times New Roman" w:cs="Times New Roman"/>
          <w:noProof/>
          <w:color w:val="000000" w:themeColor="text1"/>
          <w:sz w:val="24"/>
          <w:szCs w:val="24"/>
        </w:rPr>
        <w:t xml:space="preserve">ends on an A major sonority and is immediately followed by C major at the beginning of the first iteration of ‘ora’. In many performances, one could quite well expect </w:t>
      </w:r>
      <w:r w:rsidR="007E3F74" w:rsidRPr="00044148">
        <w:rPr>
          <w:rFonts w:ascii="Times New Roman" w:hAnsi="Times New Roman" w:cs="Times New Roman"/>
          <w:noProof/>
          <w:color w:val="000000" w:themeColor="text1"/>
          <w:sz w:val="24"/>
          <w:szCs w:val="24"/>
        </w:rPr>
        <w:t xml:space="preserve">the ensemble to lift </w:t>
      </w:r>
      <w:r w:rsidR="0037041F" w:rsidRPr="00044148">
        <w:rPr>
          <w:rFonts w:ascii="Times New Roman" w:hAnsi="Times New Roman" w:cs="Times New Roman"/>
          <w:noProof/>
          <w:color w:val="000000" w:themeColor="text1"/>
          <w:sz w:val="24"/>
          <w:szCs w:val="24"/>
        </w:rPr>
        <w:t>here, but on the present recording there is a frankly bizarre slide from one harmony to the next in all three recorder parts that move. This seems to be a one-off gesture</w:t>
      </w:r>
      <w:r w:rsidR="007E3F74" w:rsidRPr="00044148">
        <w:rPr>
          <w:rFonts w:ascii="Times New Roman" w:hAnsi="Times New Roman" w:cs="Times New Roman"/>
          <w:noProof/>
          <w:color w:val="000000" w:themeColor="text1"/>
          <w:sz w:val="24"/>
          <w:szCs w:val="24"/>
        </w:rPr>
        <w:t xml:space="preserve"> in the recording</w:t>
      </w:r>
      <w:r w:rsidR="0037041F" w:rsidRPr="00044148">
        <w:rPr>
          <w:rFonts w:ascii="Times New Roman" w:hAnsi="Times New Roman" w:cs="Times New Roman"/>
          <w:noProof/>
          <w:color w:val="000000" w:themeColor="text1"/>
          <w:sz w:val="24"/>
          <w:szCs w:val="24"/>
        </w:rPr>
        <w:t>,</w:t>
      </w:r>
      <w:r w:rsidR="007E3F74" w:rsidRPr="00044148">
        <w:rPr>
          <w:rFonts w:ascii="Times New Roman" w:hAnsi="Times New Roman" w:cs="Times New Roman"/>
          <w:noProof/>
          <w:color w:val="000000" w:themeColor="text1"/>
          <w:sz w:val="24"/>
          <w:szCs w:val="24"/>
        </w:rPr>
        <w:t xml:space="preserve"> resulting perhaps from </w:t>
      </w:r>
      <w:r w:rsidR="0037041F" w:rsidRPr="00044148">
        <w:rPr>
          <w:rFonts w:ascii="Times New Roman" w:hAnsi="Times New Roman" w:cs="Times New Roman"/>
          <w:noProof/>
          <w:color w:val="000000" w:themeColor="text1"/>
          <w:sz w:val="24"/>
          <w:szCs w:val="24"/>
        </w:rPr>
        <w:t>a marking in</w:t>
      </w:r>
      <w:r w:rsidR="007E3F74" w:rsidRPr="00044148">
        <w:rPr>
          <w:rFonts w:ascii="Times New Roman" w:hAnsi="Times New Roman" w:cs="Times New Roman"/>
          <w:noProof/>
          <w:color w:val="000000" w:themeColor="text1"/>
          <w:sz w:val="24"/>
          <w:szCs w:val="24"/>
        </w:rPr>
        <w:t xml:space="preserve"> the original ensemble’s partbooks, from which </w:t>
      </w:r>
      <w:r w:rsidR="00E3422F" w:rsidRPr="00044148">
        <w:rPr>
          <w:rFonts w:ascii="Times New Roman" w:hAnsi="Times New Roman" w:cs="Times New Roman"/>
          <w:noProof/>
          <w:color w:val="000000" w:themeColor="text1"/>
          <w:sz w:val="24"/>
          <w:szCs w:val="24"/>
        </w:rPr>
        <w:t>A</w:t>
      </w:r>
      <w:r w:rsidR="007E3F74" w:rsidRPr="00044148">
        <w:rPr>
          <w:rFonts w:ascii="Times New Roman" w:hAnsi="Times New Roman" w:cs="Times New Roman"/>
          <w:noProof/>
          <w:color w:val="000000" w:themeColor="text1"/>
          <w:sz w:val="24"/>
          <w:szCs w:val="24"/>
        </w:rPr>
        <w:t xml:space="preserve">rcimboldo have been working. </w:t>
      </w:r>
      <w:r w:rsidR="00E3422F" w:rsidRPr="00044148">
        <w:rPr>
          <w:rFonts w:ascii="Times New Roman" w:hAnsi="Times New Roman" w:cs="Times New Roman"/>
          <w:noProof/>
          <w:color w:val="000000" w:themeColor="text1"/>
          <w:sz w:val="24"/>
          <w:szCs w:val="24"/>
        </w:rPr>
        <w:t xml:space="preserve">Though </w:t>
      </w:r>
      <w:r w:rsidR="007E3F74" w:rsidRPr="00044148">
        <w:rPr>
          <w:rFonts w:ascii="Times New Roman" w:hAnsi="Times New Roman" w:cs="Times New Roman"/>
          <w:noProof/>
          <w:color w:val="000000" w:themeColor="text1"/>
          <w:sz w:val="24"/>
          <w:szCs w:val="24"/>
        </w:rPr>
        <w:t xml:space="preserve">Hirsch’s liner notes are generous in their explanation of the history of the Künstlerkapelle and the process of reconstructing the instrumental forces with exactitude, here and in other cases, more explanation of the </w:t>
      </w:r>
      <w:r w:rsidR="00E3422F" w:rsidRPr="00044148">
        <w:rPr>
          <w:rFonts w:ascii="Times New Roman" w:hAnsi="Times New Roman" w:cs="Times New Roman"/>
          <w:noProof/>
          <w:color w:val="000000" w:themeColor="text1"/>
          <w:sz w:val="24"/>
          <w:szCs w:val="24"/>
        </w:rPr>
        <w:t xml:space="preserve">specific </w:t>
      </w:r>
      <w:r w:rsidR="007E3F74" w:rsidRPr="00044148">
        <w:rPr>
          <w:rFonts w:ascii="Times New Roman" w:hAnsi="Times New Roman" w:cs="Times New Roman"/>
          <w:noProof/>
          <w:color w:val="000000" w:themeColor="text1"/>
          <w:sz w:val="24"/>
          <w:szCs w:val="24"/>
        </w:rPr>
        <w:t>repertory included on the disc would have been appreciated.</w:t>
      </w:r>
      <w:r w:rsidR="003F6AB1" w:rsidRPr="00044148">
        <w:rPr>
          <w:rFonts w:ascii="Times New Roman" w:hAnsi="Times New Roman" w:cs="Times New Roman"/>
          <w:noProof/>
          <w:color w:val="000000" w:themeColor="text1"/>
          <w:sz w:val="24"/>
          <w:szCs w:val="24"/>
        </w:rPr>
        <w:t xml:space="preserve"> </w:t>
      </w:r>
      <w:r w:rsidR="00EB45BF" w:rsidRPr="00044148">
        <w:rPr>
          <w:rFonts w:ascii="Times New Roman" w:hAnsi="Times New Roman" w:cs="Times New Roman"/>
          <w:noProof/>
          <w:color w:val="000000" w:themeColor="text1"/>
          <w:sz w:val="24"/>
          <w:szCs w:val="24"/>
        </w:rPr>
        <w:t>It is somewhat disarming that this curious consort should wo</w:t>
      </w:r>
      <w:r w:rsidR="00C61BB9" w:rsidRPr="00044148">
        <w:rPr>
          <w:rFonts w:ascii="Times New Roman" w:hAnsi="Times New Roman" w:cs="Times New Roman"/>
          <w:noProof/>
          <w:color w:val="000000" w:themeColor="text1"/>
          <w:sz w:val="24"/>
          <w:szCs w:val="24"/>
        </w:rPr>
        <w:t xml:space="preserve">rk as well for music of the 16th </w:t>
      </w:r>
      <w:r w:rsidR="00EB45BF" w:rsidRPr="00044148">
        <w:rPr>
          <w:rFonts w:ascii="Times New Roman" w:hAnsi="Times New Roman" w:cs="Times New Roman"/>
          <w:noProof/>
          <w:color w:val="000000" w:themeColor="text1"/>
          <w:sz w:val="24"/>
          <w:szCs w:val="24"/>
        </w:rPr>
        <w:t xml:space="preserve">to the </w:t>
      </w:r>
      <w:r w:rsidR="00C61BB9" w:rsidRPr="00044148">
        <w:rPr>
          <w:rFonts w:ascii="Times New Roman" w:hAnsi="Times New Roman" w:cs="Times New Roman"/>
          <w:noProof/>
          <w:color w:val="000000" w:themeColor="text1"/>
          <w:sz w:val="24"/>
          <w:szCs w:val="24"/>
        </w:rPr>
        <w:t>18th</w:t>
      </w:r>
      <w:r w:rsidR="00EB45BF" w:rsidRPr="00044148">
        <w:rPr>
          <w:rFonts w:ascii="Times New Roman" w:hAnsi="Times New Roman" w:cs="Times New Roman"/>
          <w:noProof/>
          <w:color w:val="000000" w:themeColor="text1"/>
          <w:sz w:val="24"/>
          <w:szCs w:val="24"/>
        </w:rPr>
        <w:t xml:space="preserve"> centuries as it does for the anonymous </w:t>
      </w:r>
      <w:r w:rsidR="00EB45BF" w:rsidRPr="00044148">
        <w:rPr>
          <w:rFonts w:ascii="Times New Roman" w:hAnsi="Times New Roman" w:cs="Times New Roman"/>
          <w:i/>
          <w:iCs/>
          <w:noProof/>
          <w:color w:val="000000" w:themeColor="text1"/>
          <w:sz w:val="24"/>
          <w:szCs w:val="24"/>
        </w:rPr>
        <w:t>Tyrolienne</w:t>
      </w:r>
      <w:r w:rsidR="003F6AB1" w:rsidRPr="00044148">
        <w:rPr>
          <w:rFonts w:ascii="Times New Roman" w:hAnsi="Times New Roman" w:cs="Times New Roman"/>
          <w:noProof/>
          <w:color w:val="000000" w:themeColor="text1"/>
          <w:sz w:val="24"/>
          <w:szCs w:val="24"/>
        </w:rPr>
        <w:t>;</w:t>
      </w:r>
      <w:r w:rsidR="00EB45BF" w:rsidRPr="00044148">
        <w:rPr>
          <w:rFonts w:ascii="Times New Roman" w:hAnsi="Times New Roman" w:cs="Times New Roman"/>
          <w:noProof/>
          <w:color w:val="000000" w:themeColor="text1"/>
          <w:sz w:val="24"/>
          <w:szCs w:val="24"/>
        </w:rPr>
        <w:t xml:space="preserve"> the success of th</w:t>
      </w:r>
      <w:r w:rsidR="003F6AB1" w:rsidRPr="00044148">
        <w:rPr>
          <w:rFonts w:ascii="Times New Roman" w:hAnsi="Times New Roman" w:cs="Times New Roman"/>
          <w:noProof/>
          <w:color w:val="000000" w:themeColor="text1"/>
          <w:sz w:val="24"/>
          <w:szCs w:val="24"/>
        </w:rPr>
        <w:t>is fascinating</w:t>
      </w:r>
      <w:r w:rsidR="00EB45BF" w:rsidRPr="00044148">
        <w:rPr>
          <w:rFonts w:ascii="Times New Roman" w:hAnsi="Times New Roman" w:cs="Times New Roman"/>
          <w:noProof/>
          <w:color w:val="000000" w:themeColor="text1"/>
          <w:sz w:val="24"/>
          <w:szCs w:val="24"/>
        </w:rPr>
        <w:t xml:space="preserve"> recording </w:t>
      </w:r>
      <w:r w:rsidR="003F6AB1" w:rsidRPr="00044148">
        <w:rPr>
          <w:rFonts w:ascii="Times New Roman" w:hAnsi="Times New Roman" w:cs="Times New Roman"/>
          <w:noProof/>
          <w:color w:val="000000" w:themeColor="text1"/>
          <w:sz w:val="24"/>
          <w:szCs w:val="24"/>
        </w:rPr>
        <w:t>lies in</w:t>
      </w:r>
      <w:r w:rsidR="00EB45BF" w:rsidRPr="00044148">
        <w:rPr>
          <w:rFonts w:ascii="Times New Roman" w:hAnsi="Times New Roman" w:cs="Times New Roman"/>
          <w:noProof/>
          <w:color w:val="000000" w:themeColor="text1"/>
          <w:sz w:val="24"/>
          <w:szCs w:val="24"/>
        </w:rPr>
        <w:t xml:space="preserve"> the </w:t>
      </w:r>
      <w:r w:rsidR="003F6AB1" w:rsidRPr="00044148">
        <w:rPr>
          <w:rFonts w:ascii="Times New Roman" w:hAnsi="Times New Roman" w:cs="Times New Roman"/>
          <w:noProof/>
          <w:color w:val="000000" w:themeColor="text1"/>
          <w:sz w:val="24"/>
          <w:szCs w:val="24"/>
        </w:rPr>
        <w:t xml:space="preserve">modern </w:t>
      </w:r>
      <w:r w:rsidR="00EB45BF" w:rsidRPr="00044148">
        <w:rPr>
          <w:rFonts w:ascii="Times New Roman" w:hAnsi="Times New Roman" w:cs="Times New Roman"/>
          <w:noProof/>
          <w:color w:val="000000" w:themeColor="text1"/>
          <w:sz w:val="24"/>
          <w:szCs w:val="24"/>
        </w:rPr>
        <w:lastRenderedPageBreak/>
        <w:t>players</w:t>
      </w:r>
      <w:r w:rsidR="003F6AB1" w:rsidRPr="00044148">
        <w:rPr>
          <w:rFonts w:ascii="Times New Roman" w:hAnsi="Times New Roman" w:cs="Times New Roman"/>
          <w:noProof/>
          <w:color w:val="000000" w:themeColor="text1"/>
          <w:sz w:val="24"/>
          <w:szCs w:val="24"/>
        </w:rPr>
        <w:t>’</w:t>
      </w:r>
      <w:r w:rsidR="00EB45BF" w:rsidRPr="00044148">
        <w:rPr>
          <w:rFonts w:ascii="Times New Roman" w:hAnsi="Times New Roman" w:cs="Times New Roman"/>
          <w:noProof/>
          <w:color w:val="000000" w:themeColor="text1"/>
          <w:sz w:val="24"/>
          <w:szCs w:val="24"/>
        </w:rPr>
        <w:t xml:space="preserve"> </w:t>
      </w:r>
      <w:r w:rsidR="003F6AB1" w:rsidRPr="00044148">
        <w:rPr>
          <w:rFonts w:ascii="Times New Roman" w:hAnsi="Times New Roman" w:cs="Times New Roman"/>
          <w:noProof/>
          <w:color w:val="000000" w:themeColor="text1"/>
          <w:sz w:val="24"/>
          <w:szCs w:val="24"/>
        </w:rPr>
        <w:t xml:space="preserve">connection </w:t>
      </w:r>
      <w:r w:rsidR="00EB45BF" w:rsidRPr="00044148">
        <w:rPr>
          <w:rFonts w:ascii="Times New Roman" w:hAnsi="Times New Roman" w:cs="Times New Roman"/>
          <w:noProof/>
          <w:color w:val="000000" w:themeColor="text1"/>
          <w:sz w:val="24"/>
          <w:szCs w:val="24"/>
        </w:rPr>
        <w:t xml:space="preserve">with the humour and joy </w:t>
      </w:r>
      <w:r w:rsidR="003F6AB1" w:rsidRPr="00044148">
        <w:rPr>
          <w:rFonts w:ascii="Times New Roman" w:hAnsi="Times New Roman" w:cs="Times New Roman"/>
          <w:noProof/>
          <w:color w:val="000000" w:themeColor="text1"/>
          <w:sz w:val="24"/>
          <w:szCs w:val="24"/>
        </w:rPr>
        <w:t xml:space="preserve">of their forebears, rediscovered </w:t>
      </w:r>
      <w:r w:rsidR="00EB45BF" w:rsidRPr="00044148">
        <w:rPr>
          <w:rFonts w:ascii="Times New Roman" w:hAnsi="Times New Roman" w:cs="Times New Roman"/>
          <w:noProof/>
          <w:color w:val="000000" w:themeColor="text1"/>
          <w:sz w:val="24"/>
          <w:szCs w:val="24"/>
        </w:rPr>
        <w:t xml:space="preserve">through historical research. </w:t>
      </w:r>
      <w:bookmarkStart w:id="1" w:name="_GoBack"/>
      <w:bookmarkEnd w:id="1"/>
    </w:p>
    <w:sectPr w:rsidR="003446E5" w:rsidRPr="000441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1A1"/>
    <w:rsid w:val="00022A90"/>
    <w:rsid w:val="00023C17"/>
    <w:rsid w:val="00024DF6"/>
    <w:rsid w:val="00025A6F"/>
    <w:rsid w:val="00027A19"/>
    <w:rsid w:val="000401A1"/>
    <w:rsid w:val="00044148"/>
    <w:rsid w:val="00047708"/>
    <w:rsid w:val="000565BD"/>
    <w:rsid w:val="00083694"/>
    <w:rsid w:val="000971D0"/>
    <w:rsid w:val="000A41ED"/>
    <w:rsid w:val="000A66A8"/>
    <w:rsid w:val="000F505C"/>
    <w:rsid w:val="00102BBB"/>
    <w:rsid w:val="00105527"/>
    <w:rsid w:val="001069DC"/>
    <w:rsid w:val="0014248C"/>
    <w:rsid w:val="00155AE9"/>
    <w:rsid w:val="00160805"/>
    <w:rsid w:val="0019361D"/>
    <w:rsid w:val="001956B9"/>
    <w:rsid w:val="001E47BB"/>
    <w:rsid w:val="001E6D4D"/>
    <w:rsid w:val="002010B6"/>
    <w:rsid w:val="00212119"/>
    <w:rsid w:val="002314D3"/>
    <w:rsid w:val="002372B3"/>
    <w:rsid w:val="00266011"/>
    <w:rsid w:val="002956E8"/>
    <w:rsid w:val="002A6A98"/>
    <w:rsid w:val="002A7F18"/>
    <w:rsid w:val="002B0412"/>
    <w:rsid w:val="002F4F9B"/>
    <w:rsid w:val="002F5B2A"/>
    <w:rsid w:val="003050DD"/>
    <w:rsid w:val="003058E0"/>
    <w:rsid w:val="0030727E"/>
    <w:rsid w:val="003446E5"/>
    <w:rsid w:val="00345811"/>
    <w:rsid w:val="003462B6"/>
    <w:rsid w:val="0035754E"/>
    <w:rsid w:val="0037041F"/>
    <w:rsid w:val="00371683"/>
    <w:rsid w:val="0038479D"/>
    <w:rsid w:val="003856E6"/>
    <w:rsid w:val="00395268"/>
    <w:rsid w:val="003B59AC"/>
    <w:rsid w:val="003F5AB6"/>
    <w:rsid w:val="003F6AB1"/>
    <w:rsid w:val="00410DA0"/>
    <w:rsid w:val="004256C2"/>
    <w:rsid w:val="004257FB"/>
    <w:rsid w:val="00433331"/>
    <w:rsid w:val="00453D19"/>
    <w:rsid w:val="004672C3"/>
    <w:rsid w:val="004B5B22"/>
    <w:rsid w:val="004C535B"/>
    <w:rsid w:val="004D5904"/>
    <w:rsid w:val="004D79C9"/>
    <w:rsid w:val="0050553C"/>
    <w:rsid w:val="00535FDD"/>
    <w:rsid w:val="00560C65"/>
    <w:rsid w:val="0057140C"/>
    <w:rsid w:val="005A6F61"/>
    <w:rsid w:val="005D707C"/>
    <w:rsid w:val="005E7CB7"/>
    <w:rsid w:val="005F12DF"/>
    <w:rsid w:val="00604638"/>
    <w:rsid w:val="006118D0"/>
    <w:rsid w:val="00630742"/>
    <w:rsid w:val="00631F8E"/>
    <w:rsid w:val="00653D64"/>
    <w:rsid w:val="00684CF1"/>
    <w:rsid w:val="006A0848"/>
    <w:rsid w:val="006A3BBC"/>
    <w:rsid w:val="006E15E0"/>
    <w:rsid w:val="00703448"/>
    <w:rsid w:val="00703E30"/>
    <w:rsid w:val="0072504F"/>
    <w:rsid w:val="00725DDF"/>
    <w:rsid w:val="00733C87"/>
    <w:rsid w:val="00736FF8"/>
    <w:rsid w:val="00742414"/>
    <w:rsid w:val="007462AE"/>
    <w:rsid w:val="00754082"/>
    <w:rsid w:val="00761C15"/>
    <w:rsid w:val="00763A46"/>
    <w:rsid w:val="0077104A"/>
    <w:rsid w:val="0077704B"/>
    <w:rsid w:val="007A3AB3"/>
    <w:rsid w:val="007B269A"/>
    <w:rsid w:val="007C336F"/>
    <w:rsid w:val="007D131C"/>
    <w:rsid w:val="007E3F74"/>
    <w:rsid w:val="007E3FA5"/>
    <w:rsid w:val="007F3A74"/>
    <w:rsid w:val="007F4FAF"/>
    <w:rsid w:val="0081747C"/>
    <w:rsid w:val="008253C7"/>
    <w:rsid w:val="0084333D"/>
    <w:rsid w:val="00853928"/>
    <w:rsid w:val="0085635C"/>
    <w:rsid w:val="008575A5"/>
    <w:rsid w:val="008A6A11"/>
    <w:rsid w:val="009026EA"/>
    <w:rsid w:val="009126D2"/>
    <w:rsid w:val="00916FFD"/>
    <w:rsid w:val="0094105F"/>
    <w:rsid w:val="009557D7"/>
    <w:rsid w:val="00955D9F"/>
    <w:rsid w:val="009675F1"/>
    <w:rsid w:val="009A4421"/>
    <w:rsid w:val="009B7E35"/>
    <w:rsid w:val="009F5DAB"/>
    <w:rsid w:val="00A0047D"/>
    <w:rsid w:val="00A00749"/>
    <w:rsid w:val="00A11F2F"/>
    <w:rsid w:val="00A3316A"/>
    <w:rsid w:val="00A468AA"/>
    <w:rsid w:val="00A61947"/>
    <w:rsid w:val="00A91724"/>
    <w:rsid w:val="00A956FE"/>
    <w:rsid w:val="00AD7A54"/>
    <w:rsid w:val="00AF6520"/>
    <w:rsid w:val="00B06128"/>
    <w:rsid w:val="00B11421"/>
    <w:rsid w:val="00B5586D"/>
    <w:rsid w:val="00B57EDB"/>
    <w:rsid w:val="00B708FD"/>
    <w:rsid w:val="00B83AEA"/>
    <w:rsid w:val="00B95BE9"/>
    <w:rsid w:val="00BF44A5"/>
    <w:rsid w:val="00C0346C"/>
    <w:rsid w:val="00C17B6E"/>
    <w:rsid w:val="00C2716F"/>
    <w:rsid w:val="00C3229B"/>
    <w:rsid w:val="00C55720"/>
    <w:rsid w:val="00C61BB9"/>
    <w:rsid w:val="00C6585E"/>
    <w:rsid w:val="00C74D97"/>
    <w:rsid w:val="00C826CD"/>
    <w:rsid w:val="00C93F3E"/>
    <w:rsid w:val="00CB08BF"/>
    <w:rsid w:val="00CB63E8"/>
    <w:rsid w:val="00CB6C89"/>
    <w:rsid w:val="00CF0EB2"/>
    <w:rsid w:val="00CF1EC6"/>
    <w:rsid w:val="00D475DB"/>
    <w:rsid w:val="00D6041A"/>
    <w:rsid w:val="00D81EEF"/>
    <w:rsid w:val="00DA782D"/>
    <w:rsid w:val="00DB133D"/>
    <w:rsid w:val="00DB2D67"/>
    <w:rsid w:val="00DB5454"/>
    <w:rsid w:val="00DC07FD"/>
    <w:rsid w:val="00DC50B2"/>
    <w:rsid w:val="00DD6375"/>
    <w:rsid w:val="00DF3A9F"/>
    <w:rsid w:val="00DF5A17"/>
    <w:rsid w:val="00E02FD6"/>
    <w:rsid w:val="00E3422F"/>
    <w:rsid w:val="00E93E21"/>
    <w:rsid w:val="00E9721E"/>
    <w:rsid w:val="00EB45BF"/>
    <w:rsid w:val="00ED11D7"/>
    <w:rsid w:val="00EE6D73"/>
    <w:rsid w:val="00EF1C92"/>
    <w:rsid w:val="00F04B3F"/>
    <w:rsid w:val="00F258C6"/>
    <w:rsid w:val="00F316E6"/>
    <w:rsid w:val="00F471C8"/>
    <w:rsid w:val="00F50B7A"/>
    <w:rsid w:val="00F516C1"/>
    <w:rsid w:val="00F61224"/>
    <w:rsid w:val="00F70D76"/>
    <w:rsid w:val="00F96F41"/>
    <w:rsid w:val="00FA0287"/>
    <w:rsid w:val="00FA401B"/>
    <w:rsid w:val="00FC1BB6"/>
    <w:rsid w:val="00FC51C6"/>
    <w:rsid w:val="00FD6C5C"/>
    <w:rsid w:val="00FE7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5D0A4"/>
  <w15:docId w15:val="{82548364-09B3-4698-BCDB-8CAAFD3E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23142">
      <w:bodyDiv w:val="1"/>
      <w:marLeft w:val="0"/>
      <w:marRight w:val="0"/>
      <w:marTop w:val="0"/>
      <w:marBottom w:val="0"/>
      <w:divBdr>
        <w:top w:val="none" w:sz="0" w:space="0" w:color="auto"/>
        <w:left w:val="none" w:sz="0" w:space="0" w:color="auto"/>
        <w:bottom w:val="none" w:sz="0" w:space="0" w:color="auto"/>
        <w:right w:val="none" w:sz="0" w:space="0" w:color="auto"/>
      </w:divBdr>
    </w:div>
    <w:div w:id="279726748">
      <w:bodyDiv w:val="1"/>
      <w:marLeft w:val="0"/>
      <w:marRight w:val="0"/>
      <w:marTop w:val="0"/>
      <w:marBottom w:val="0"/>
      <w:divBdr>
        <w:top w:val="none" w:sz="0" w:space="0" w:color="auto"/>
        <w:left w:val="none" w:sz="0" w:space="0" w:color="auto"/>
        <w:bottom w:val="none" w:sz="0" w:space="0" w:color="auto"/>
        <w:right w:val="none" w:sz="0" w:space="0" w:color="auto"/>
      </w:divBdr>
    </w:div>
    <w:div w:id="480999606">
      <w:bodyDiv w:val="1"/>
      <w:marLeft w:val="0"/>
      <w:marRight w:val="0"/>
      <w:marTop w:val="0"/>
      <w:marBottom w:val="0"/>
      <w:divBdr>
        <w:top w:val="none" w:sz="0" w:space="0" w:color="auto"/>
        <w:left w:val="none" w:sz="0" w:space="0" w:color="auto"/>
        <w:bottom w:val="none" w:sz="0" w:space="0" w:color="auto"/>
        <w:right w:val="none" w:sz="0" w:space="0" w:color="auto"/>
      </w:divBdr>
    </w:div>
    <w:div w:id="529492697">
      <w:bodyDiv w:val="1"/>
      <w:marLeft w:val="0"/>
      <w:marRight w:val="0"/>
      <w:marTop w:val="0"/>
      <w:marBottom w:val="0"/>
      <w:divBdr>
        <w:top w:val="none" w:sz="0" w:space="0" w:color="auto"/>
        <w:left w:val="none" w:sz="0" w:space="0" w:color="auto"/>
        <w:bottom w:val="none" w:sz="0" w:space="0" w:color="auto"/>
        <w:right w:val="none" w:sz="0" w:space="0" w:color="auto"/>
      </w:divBdr>
    </w:div>
    <w:div w:id="567427265">
      <w:bodyDiv w:val="1"/>
      <w:marLeft w:val="0"/>
      <w:marRight w:val="0"/>
      <w:marTop w:val="0"/>
      <w:marBottom w:val="0"/>
      <w:divBdr>
        <w:top w:val="none" w:sz="0" w:space="0" w:color="auto"/>
        <w:left w:val="none" w:sz="0" w:space="0" w:color="auto"/>
        <w:bottom w:val="none" w:sz="0" w:space="0" w:color="auto"/>
        <w:right w:val="none" w:sz="0" w:space="0" w:color="auto"/>
      </w:divBdr>
    </w:div>
    <w:div w:id="1091976061">
      <w:bodyDiv w:val="1"/>
      <w:marLeft w:val="0"/>
      <w:marRight w:val="0"/>
      <w:marTop w:val="0"/>
      <w:marBottom w:val="0"/>
      <w:divBdr>
        <w:top w:val="none" w:sz="0" w:space="0" w:color="auto"/>
        <w:left w:val="none" w:sz="0" w:space="0" w:color="auto"/>
        <w:bottom w:val="none" w:sz="0" w:space="0" w:color="auto"/>
        <w:right w:val="none" w:sz="0" w:space="0" w:color="auto"/>
      </w:divBdr>
    </w:div>
    <w:div w:id="1679229195">
      <w:bodyDiv w:val="1"/>
      <w:marLeft w:val="0"/>
      <w:marRight w:val="0"/>
      <w:marTop w:val="0"/>
      <w:marBottom w:val="0"/>
      <w:divBdr>
        <w:top w:val="none" w:sz="0" w:space="0" w:color="auto"/>
        <w:left w:val="none" w:sz="0" w:space="0" w:color="auto"/>
        <w:bottom w:val="none" w:sz="0" w:space="0" w:color="auto"/>
        <w:right w:val="none" w:sz="0" w:space="0" w:color="auto"/>
      </w:divBdr>
    </w:div>
    <w:div w:id="1704670471">
      <w:bodyDiv w:val="1"/>
      <w:marLeft w:val="0"/>
      <w:marRight w:val="0"/>
      <w:marTop w:val="0"/>
      <w:marBottom w:val="0"/>
      <w:divBdr>
        <w:top w:val="none" w:sz="0" w:space="0" w:color="auto"/>
        <w:left w:val="none" w:sz="0" w:space="0" w:color="auto"/>
        <w:bottom w:val="none" w:sz="0" w:space="0" w:color="auto"/>
        <w:right w:val="none" w:sz="0" w:space="0" w:color="auto"/>
      </w:divBdr>
    </w:div>
    <w:div w:id="1915234630">
      <w:bodyDiv w:val="1"/>
      <w:marLeft w:val="0"/>
      <w:marRight w:val="0"/>
      <w:marTop w:val="0"/>
      <w:marBottom w:val="0"/>
      <w:divBdr>
        <w:top w:val="none" w:sz="0" w:space="0" w:color="auto"/>
        <w:left w:val="none" w:sz="0" w:space="0" w:color="auto"/>
        <w:bottom w:val="none" w:sz="0" w:space="0" w:color="auto"/>
        <w:right w:val="none" w:sz="0" w:space="0" w:color="auto"/>
      </w:divBdr>
    </w:div>
    <w:div w:id="1942300837">
      <w:bodyDiv w:val="1"/>
      <w:marLeft w:val="0"/>
      <w:marRight w:val="0"/>
      <w:marTop w:val="0"/>
      <w:marBottom w:val="0"/>
      <w:divBdr>
        <w:top w:val="none" w:sz="0" w:space="0" w:color="auto"/>
        <w:left w:val="none" w:sz="0" w:space="0" w:color="auto"/>
        <w:bottom w:val="none" w:sz="0" w:space="0" w:color="auto"/>
        <w:right w:val="none" w:sz="0" w:space="0" w:color="auto"/>
      </w:divBdr>
    </w:div>
    <w:div w:id="206058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2588</Words>
  <Characters>14755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Goursaud</dc:creator>
  <cp:lastModifiedBy>Christian Goursaud</cp:lastModifiedBy>
  <cp:revision>3</cp:revision>
  <dcterms:created xsi:type="dcterms:W3CDTF">2020-02-20T15:13:00Z</dcterms:created>
  <dcterms:modified xsi:type="dcterms:W3CDTF">2020-02-20T15:14:00Z</dcterms:modified>
</cp:coreProperties>
</file>