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55C71" w14:textId="77777777" w:rsidR="00C33E86" w:rsidRDefault="00C33E86" w:rsidP="008A4248">
      <w:pPr>
        <w:rPr>
          <w:b/>
        </w:rPr>
      </w:pPr>
      <w:bookmarkStart w:id="0" w:name="_GoBack"/>
      <w:bookmarkEnd w:id="0"/>
      <w:r>
        <w:rPr>
          <w:b/>
        </w:rPr>
        <w:t>Objective Structured Clinical Exam: A successful approach to pre-registration mental health nurse assessment</w:t>
      </w:r>
    </w:p>
    <w:p w14:paraId="75982527" w14:textId="77777777" w:rsidR="001F35BD" w:rsidRDefault="001F35BD" w:rsidP="008A4248">
      <w:pPr>
        <w:rPr>
          <w:b/>
        </w:rPr>
      </w:pPr>
    </w:p>
    <w:p w14:paraId="68D63BA8" w14:textId="77777777" w:rsidR="007816EA" w:rsidRDefault="007816EA" w:rsidP="008A4248">
      <w:pPr>
        <w:rPr>
          <w:b/>
        </w:rPr>
      </w:pPr>
      <w:r w:rsidRPr="007816EA">
        <w:rPr>
          <w:b/>
        </w:rPr>
        <w:t>Pre-registration mental health nursing courses are a mixture of clinical practice and university based education completed over 3 years, culminating in a successful student entering the professional nursing register. During a student’s time at university they will encounter many different types of assessment, whether formative or summative. These are typically academic written assignments, academic exams, presentations, viva, assessed clinical practice by an approved mentor, and objective structured clinical exam.</w:t>
      </w:r>
      <w:r w:rsidR="00945BD4">
        <w:rPr>
          <w:b/>
        </w:rPr>
        <w:t xml:space="preserve"> An OSCE to assess second year mental health nursing students was determined to be a highly appropriate method of allowing students to demonstrate the skills associated with the nursing process, NMC standards and learning outcomes for the module.</w:t>
      </w:r>
      <w:r w:rsidR="00295CD3">
        <w:rPr>
          <w:b/>
        </w:rPr>
        <w:t xml:space="preserve"> </w:t>
      </w:r>
      <w:r w:rsidR="007C7339">
        <w:rPr>
          <w:b/>
        </w:rPr>
        <w:t>I</w:t>
      </w:r>
      <w:r w:rsidR="00295CD3">
        <w:rPr>
          <w:b/>
        </w:rPr>
        <w:t>t was recognised that preparation was essential in supporting the reduction of the student</w:t>
      </w:r>
      <w:r w:rsidR="00EE31FC">
        <w:rPr>
          <w:b/>
        </w:rPr>
        <w:t>’</w:t>
      </w:r>
      <w:r w:rsidR="00295CD3">
        <w:rPr>
          <w:b/>
        </w:rPr>
        <w:t xml:space="preserve">s anxieties over the process, careful design and planning was needed to ensure reliability and validity of a logistically challenging assessment method. </w:t>
      </w:r>
    </w:p>
    <w:p w14:paraId="7DBB8AD9" w14:textId="77777777" w:rsidR="007816EA" w:rsidRDefault="007816EA" w:rsidP="008A4248">
      <w:pPr>
        <w:rPr>
          <w:b/>
        </w:rPr>
      </w:pPr>
    </w:p>
    <w:p w14:paraId="1ECA997A" w14:textId="77777777" w:rsidR="00055460" w:rsidRDefault="00055460" w:rsidP="008A4248">
      <w:pPr>
        <w:rPr>
          <w:b/>
        </w:rPr>
      </w:pPr>
      <w:r>
        <w:rPr>
          <w:b/>
        </w:rPr>
        <w:t>Keywords: OSCE</w:t>
      </w:r>
      <w:r w:rsidR="00D45F92">
        <w:rPr>
          <w:b/>
        </w:rPr>
        <w:t>;</w:t>
      </w:r>
      <w:r>
        <w:rPr>
          <w:b/>
        </w:rPr>
        <w:t xml:space="preserve"> Mental Health Nursing</w:t>
      </w:r>
      <w:r w:rsidR="00D45F92">
        <w:rPr>
          <w:b/>
        </w:rPr>
        <w:t>; Assessment; Undergraduate;</w:t>
      </w:r>
      <w:r>
        <w:rPr>
          <w:b/>
        </w:rPr>
        <w:t xml:space="preserve"> Students</w:t>
      </w:r>
    </w:p>
    <w:p w14:paraId="5D6E8D7F" w14:textId="77777777" w:rsidR="008A4248" w:rsidRPr="00055460" w:rsidRDefault="008A4248" w:rsidP="008A4248">
      <w:pPr>
        <w:rPr>
          <w:b/>
          <w:u w:val="single"/>
        </w:rPr>
      </w:pPr>
      <w:r w:rsidRPr="00055460">
        <w:rPr>
          <w:b/>
          <w:u w:val="single"/>
        </w:rPr>
        <w:t>Introduction</w:t>
      </w:r>
    </w:p>
    <w:p w14:paraId="75373978" w14:textId="77777777" w:rsidR="0007757B" w:rsidRDefault="008A4248" w:rsidP="008A4248">
      <w:r>
        <w:t xml:space="preserve">The Nursing Midwifery Council </w:t>
      </w:r>
      <w:r w:rsidR="00B3243B">
        <w:t>sets</w:t>
      </w:r>
      <w:r>
        <w:t xml:space="preserve"> the standards for pre-registration mental health nurses and the competencies that are required for registration</w:t>
      </w:r>
      <w:r w:rsidR="00B3243B">
        <w:t xml:space="preserve"> (NMC</w:t>
      </w:r>
      <w:r w:rsidR="008D3662">
        <w:t>, 2010</w:t>
      </w:r>
      <w:r w:rsidR="00B3243B">
        <w:t>)</w:t>
      </w:r>
      <w:r>
        <w:t xml:space="preserve">. </w:t>
      </w:r>
      <w:r w:rsidR="00EE31FC">
        <w:t>In 2010</w:t>
      </w:r>
      <w:r w:rsidR="00DE5211">
        <w:t xml:space="preserve"> </w:t>
      </w:r>
      <w:r w:rsidR="00EE31FC">
        <w:t>standards were set by the NMC</w:t>
      </w:r>
      <w:r w:rsidR="00F666A3">
        <w:t>; across</w:t>
      </w:r>
      <w:r>
        <w:t xml:space="preserve"> the domains of communication, interpersonal skills, nursing practice, decision making and leadership, management and team working.</w:t>
      </w:r>
      <w:r w:rsidR="00CA26C9">
        <w:t xml:space="preserve"> </w:t>
      </w:r>
      <w:r w:rsidR="00F666A3">
        <w:t>It is important to note that following the Shape of Caring Review (Willis, 2015) these standards and domains may well be replaced following further review.</w:t>
      </w:r>
      <w:r w:rsidR="0007757B">
        <w:t xml:space="preserve"> However, public and patient involvement has been prominent within the Shape of Caring Review and as such the OSCE process discussed here is not only currently relevant as will be demonstrated but will maintain its currency for future standards. </w:t>
      </w:r>
    </w:p>
    <w:p w14:paraId="62A4A5DB" w14:textId="77777777" w:rsidR="00CA26C9" w:rsidRDefault="00CA26C9" w:rsidP="008A4248">
      <w:r>
        <w:t>D</w:t>
      </w:r>
      <w:r w:rsidR="00DE5211">
        <w:t>uring validation of a</w:t>
      </w:r>
      <w:r>
        <w:t>n entirely</w:t>
      </w:r>
      <w:r w:rsidR="00DE5211">
        <w:t xml:space="preserve"> ne</w:t>
      </w:r>
      <w:r>
        <w:t>w degree</w:t>
      </w:r>
      <w:r w:rsidRPr="00CA26C9">
        <w:t xml:space="preserve"> programme</w:t>
      </w:r>
      <w:r>
        <w:t xml:space="preserve"> developed to meet the NMC standards</w:t>
      </w:r>
      <w:r w:rsidR="0007757B">
        <w:t xml:space="preserve"> set in 2010</w:t>
      </w:r>
      <w:r>
        <w:t xml:space="preserve">, </w:t>
      </w:r>
      <w:r w:rsidR="008A4248">
        <w:t xml:space="preserve">the question </w:t>
      </w:r>
      <w:r>
        <w:t>arose as to</w:t>
      </w:r>
      <w:r w:rsidR="008A4248">
        <w:t xml:space="preserve"> how</w:t>
      </w:r>
      <w:r w:rsidR="00B3243B">
        <w:t xml:space="preserve">, as a higher education institute, we are </w:t>
      </w:r>
      <w:r w:rsidR="008A4248">
        <w:t xml:space="preserve">to suitably assess these areas </w:t>
      </w:r>
      <w:r w:rsidR="00B3243B">
        <w:t xml:space="preserve">of learning </w:t>
      </w:r>
      <w:r w:rsidR="008A4248">
        <w:t>for undergraduate mental health student</w:t>
      </w:r>
      <w:r w:rsidR="00B3243B">
        <w:t>s</w:t>
      </w:r>
      <w:r>
        <w:t xml:space="preserve"> and ensure </w:t>
      </w:r>
      <w:r w:rsidR="00305F5C">
        <w:t>they are meet</w:t>
      </w:r>
      <w:r>
        <w:t xml:space="preserve"> the standards of clinical competence</w:t>
      </w:r>
      <w:r w:rsidR="008A4248">
        <w:t xml:space="preserve">. </w:t>
      </w:r>
      <w:r w:rsidR="00A05088">
        <w:t xml:space="preserve">The decision taken by the programme team </w:t>
      </w:r>
      <w:r w:rsidR="00EC1EB0">
        <w:t xml:space="preserve">for the </w:t>
      </w:r>
      <w:r w:rsidR="0007757B">
        <w:t>summative assessment for</w:t>
      </w:r>
      <w:r w:rsidR="00EC1EB0">
        <w:t xml:space="preserve"> </w:t>
      </w:r>
      <w:r w:rsidR="0007757B">
        <w:t xml:space="preserve">the module </w:t>
      </w:r>
      <w:r w:rsidR="00EC1EB0">
        <w:t xml:space="preserve">‘Mental Health Nursing Practice Three (MHNP3)’ </w:t>
      </w:r>
      <w:r w:rsidR="00A05088">
        <w:t>was to utilise</w:t>
      </w:r>
      <w:r w:rsidR="0007757B">
        <w:t xml:space="preserve"> an</w:t>
      </w:r>
      <w:r w:rsidR="00A05088">
        <w:t xml:space="preserve"> Objective Structured Clinical Exam (OSCE). </w:t>
      </w:r>
    </w:p>
    <w:p w14:paraId="617BA6BC" w14:textId="77777777" w:rsidR="00793027" w:rsidRDefault="008A4248" w:rsidP="008A4248">
      <w:r>
        <w:t>This paper will explore</w:t>
      </w:r>
      <w:r w:rsidR="00A05088">
        <w:t xml:space="preserve"> the underpinning</w:t>
      </w:r>
      <w:r w:rsidR="00EC1EB0">
        <w:t xml:space="preserve"> design</w:t>
      </w:r>
      <w:r w:rsidR="00A05088">
        <w:t xml:space="preserve"> rationale </w:t>
      </w:r>
      <w:r>
        <w:t>and the</w:t>
      </w:r>
      <w:r w:rsidR="00A05088">
        <w:t xml:space="preserve"> subjective</w:t>
      </w:r>
      <w:r>
        <w:t xml:space="preserve"> exper</w:t>
      </w:r>
      <w:r w:rsidR="00A05088">
        <w:t>ience</w:t>
      </w:r>
      <w:r w:rsidR="004163B6">
        <w:t xml:space="preserve"> of staff and </w:t>
      </w:r>
      <w:r w:rsidR="00A05088">
        <w:t xml:space="preserve">students </w:t>
      </w:r>
      <w:r w:rsidR="00EC1EB0">
        <w:t>regarding</w:t>
      </w:r>
      <w:r w:rsidR="00EE31FC">
        <w:t xml:space="preserve"> the</w:t>
      </w:r>
      <w:r w:rsidR="00EC1EB0">
        <w:t xml:space="preserve"> MHNP3</w:t>
      </w:r>
      <w:r w:rsidR="00A05088">
        <w:t xml:space="preserve"> OSCE</w:t>
      </w:r>
      <w:r>
        <w:t>. T</w:t>
      </w:r>
      <w:r w:rsidR="00B3243B">
        <w:t>he OSCE</w:t>
      </w:r>
      <w:r>
        <w:t xml:space="preserve"> was undertaken by students during their secon</w:t>
      </w:r>
      <w:r w:rsidR="004163B6">
        <w:t>d</w:t>
      </w:r>
      <w:r w:rsidR="00305F5C">
        <w:t xml:space="preserve"> year</w:t>
      </w:r>
      <w:r w:rsidR="004163B6">
        <w:t xml:space="preserve"> of undergraduate </w:t>
      </w:r>
      <w:r w:rsidR="00B75211">
        <w:t>training</w:t>
      </w:r>
      <w:r w:rsidR="004163B6">
        <w:t xml:space="preserve"> on the new</w:t>
      </w:r>
      <w:r>
        <w:t xml:space="preserve"> 3 year degree program</w:t>
      </w:r>
      <w:r w:rsidR="00FC5228">
        <w:t>me</w:t>
      </w:r>
      <w:r>
        <w:t xml:space="preserve">. </w:t>
      </w:r>
      <w:r w:rsidR="00793027">
        <w:t xml:space="preserve">This particular </w:t>
      </w:r>
      <w:r w:rsidR="004163B6">
        <w:t xml:space="preserve">cohort </w:t>
      </w:r>
      <w:r w:rsidR="00793027">
        <w:t xml:space="preserve">were the first to participate in </w:t>
      </w:r>
      <w:r w:rsidR="004163B6">
        <w:t xml:space="preserve">the </w:t>
      </w:r>
      <w:r w:rsidR="00793027">
        <w:t xml:space="preserve">new </w:t>
      </w:r>
      <w:r w:rsidR="004163B6">
        <w:t xml:space="preserve">programme, </w:t>
      </w:r>
      <w:r w:rsidR="00793027">
        <w:t>and engage with new modules and assessment strategies</w:t>
      </w:r>
    </w:p>
    <w:p w14:paraId="5FB874E1" w14:textId="77777777" w:rsidR="004163B6" w:rsidRPr="00055460" w:rsidRDefault="004163B6" w:rsidP="008A4248">
      <w:pPr>
        <w:rPr>
          <w:b/>
          <w:u w:val="single"/>
        </w:rPr>
      </w:pPr>
      <w:r w:rsidRPr="00055460">
        <w:rPr>
          <w:b/>
          <w:u w:val="single"/>
        </w:rPr>
        <w:t>The OSCE as an assessment tool</w:t>
      </w:r>
    </w:p>
    <w:p w14:paraId="4268BBDF" w14:textId="77777777" w:rsidR="00176808" w:rsidRDefault="00795606" w:rsidP="008A4248">
      <w:r>
        <w:lastRenderedPageBreak/>
        <w:t>OSCE</w:t>
      </w:r>
      <w:r w:rsidR="008A4248">
        <w:t xml:space="preserve"> have been used to assess students working in health care settings since their</w:t>
      </w:r>
      <w:r w:rsidR="004B3EB9">
        <w:t xml:space="preserve"> introduction by Harden </w:t>
      </w:r>
      <w:r w:rsidR="004B3EB9" w:rsidRPr="004B3EB9">
        <w:rPr>
          <w:i/>
        </w:rPr>
        <w:t>et al</w:t>
      </w:r>
      <w:r w:rsidR="00EE31FC">
        <w:rPr>
          <w:i/>
        </w:rPr>
        <w:t>.</w:t>
      </w:r>
      <w:r w:rsidR="004B3EB9">
        <w:t xml:space="preserve"> in the 1970s (1975)</w:t>
      </w:r>
      <w:r w:rsidR="008A4248">
        <w:t xml:space="preserve">. </w:t>
      </w:r>
      <w:r w:rsidR="00EC1EB0">
        <w:t>Tradit</w:t>
      </w:r>
      <w:r>
        <w:t>ionally the process is to rotate</w:t>
      </w:r>
      <w:r w:rsidR="00EC1EB0">
        <w:t xml:space="preserve"> </w:t>
      </w:r>
      <w:r>
        <w:t>students across</w:t>
      </w:r>
      <w:r w:rsidR="00305F5C">
        <w:t xml:space="preserve"> 15 to 20</w:t>
      </w:r>
      <w:r w:rsidR="00EC1EB0">
        <w:t xml:space="preserve"> different stations</w:t>
      </w:r>
      <w:r w:rsidR="00305F5C">
        <w:t>,</w:t>
      </w:r>
      <w:r w:rsidR="00EC1EB0">
        <w:t xml:space="preserve"> </w:t>
      </w:r>
      <w:r>
        <w:t>assessing a variety of skills.</w:t>
      </w:r>
      <w:r w:rsidR="00EC1EB0">
        <w:t xml:space="preserve"> </w:t>
      </w:r>
      <w:r>
        <w:t xml:space="preserve">Each station lasts between 3-10 minutes (Alinier, 2003). </w:t>
      </w:r>
      <w:r w:rsidR="008A4248">
        <w:t>Over the past decade, the use of OSCEs within nursing has become a staple part of the process for assessing student</w:t>
      </w:r>
      <w:r w:rsidR="00E8375D">
        <w:t>s</w:t>
      </w:r>
      <w:r w:rsidR="003244B5">
        <w:t xml:space="preserve"> (Rushforth, 2007</w:t>
      </w:r>
      <w:r w:rsidR="004B3EB9">
        <w:t>)</w:t>
      </w:r>
      <w:r w:rsidR="00E8375D">
        <w:t>. Along with this has been the strengthening</w:t>
      </w:r>
      <w:r w:rsidR="008A4248">
        <w:t xml:space="preserve"> of the evidenc</w:t>
      </w:r>
      <w:r>
        <w:t>e base for their use, n</w:t>
      </w:r>
      <w:r w:rsidR="008A4248">
        <w:t>ow regarded as having high validity and reliability</w:t>
      </w:r>
      <w:r w:rsidR="0095277D">
        <w:t xml:space="preserve"> (Schuwirth and van</w:t>
      </w:r>
      <w:r w:rsidR="004B3EB9">
        <w:t xml:space="preserve"> der Vleuton, 2003; Bartfay </w:t>
      </w:r>
      <w:r w:rsidR="004B3EB9" w:rsidRPr="00EE31FC">
        <w:rPr>
          <w:i/>
        </w:rPr>
        <w:t>et al.</w:t>
      </w:r>
      <w:r w:rsidR="004B3EB9">
        <w:t>, 2004)</w:t>
      </w:r>
      <w:r>
        <w:t xml:space="preserve">. OSCE </w:t>
      </w:r>
      <w:r w:rsidR="008A4248">
        <w:t xml:space="preserve">have become a major </w:t>
      </w:r>
      <w:r w:rsidR="004B3EB9">
        <w:t xml:space="preserve">contributor towards the </w:t>
      </w:r>
      <w:r w:rsidR="00B75211">
        <w:t>assessment of</w:t>
      </w:r>
      <w:r w:rsidR="008A4248">
        <w:t xml:space="preserve"> student nurse</w:t>
      </w:r>
      <w:r w:rsidR="004B3EB9">
        <w:t>s</w:t>
      </w:r>
      <w:r>
        <w:t xml:space="preserve"> and are regarded by some as the gold standard for </w:t>
      </w:r>
      <w:r w:rsidR="007816EA">
        <w:t xml:space="preserve">assessment, </w:t>
      </w:r>
      <w:r>
        <w:t xml:space="preserve">allowing the student to </w:t>
      </w:r>
      <w:r w:rsidR="007816EA">
        <w:t>demonstrate the knowledge and understanding underpinning the activity as well as the clinical application</w:t>
      </w:r>
      <w:r>
        <w:t xml:space="preserve"> (Bartfay </w:t>
      </w:r>
      <w:r w:rsidRPr="00EE31FC">
        <w:rPr>
          <w:i/>
        </w:rPr>
        <w:t>et al.</w:t>
      </w:r>
      <w:r w:rsidR="00EE31FC">
        <w:t>,</w:t>
      </w:r>
      <w:r>
        <w:t xml:space="preserve"> 2004). </w:t>
      </w:r>
    </w:p>
    <w:p w14:paraId="46FC3593" w14:textId="77777777" w:rsidR="00E8375D" w:rsidRPr="00055460" w:rsidRDefault="007816EA" w:rsidP="008A4248">
      <w:pPr>
        <w:rPr>
          <w:b/>
          <w:u w:val="single"/>
        </w:rPr>
      </w:pPr>
      <w:r w:rsidRPr="00055460">
        <w:rPr>
          <w:b/>
          <w:u w:val="single"/>
        </w:rPr>
        <w:t>Mental H</w:t>
      </w:r>
      <w:r w:rsidR="00E8375D" w:rsidRPr="00055460">
        <w:rPr>
          <w:b/>
          <w:u w:val="single"/>
        </w:rPr>
        <w:t xml:space="preserve">ealth </w:t>
      </w:r>
      <w:r w:rsidRPr="00055460">
        <w:rPr>
          <w:b/>
          <w:u w:val="single"/>
        </w:rPr>
        <w:t xml:space="preserve">Nursing Practice Three </w:t>
      </w:r>
      <w:r w:rsidR="00E8375D" w:rsidRPr="00055460">
        <w:rPr>
          <w:b/>
          <w:u w:val="single"/>
        </w:rPr>
        <w:t>OSCE</w:t>
      </w:r>
    </w:p>
    <w:p w14:paraId="54A020E4" w14:textId="77777777" w:rsidR="008A4248" w:rsidRDefault="00953414" w:rsidP="008A4248">
      <w:r>
        <w:t>From the OSCE’s inception as an assessment for medical students, criticism has been levelled at it</w:t>
      </w:r>
      <w:r w:rsidR="00305F5C">
        <w:t>s process</w:t>
      </w:r>
      <w:r>
        <w:t xml:space="preserve"> </w:t>
      </w:r>
      <w:r w:rsidR="00A0507B">
        <w:t>due to perceived</w:t>
      </w:r>
      <w:r>
        <w:t xml:space="preserve"> limitations. Nicol and Freeth (1998) </w:t>
      </w:r>
      <w:r w:rsidR="00305F5C">
        <w:t>suggest</w:t>
      </w:r>
      <w:r>
        <w:t xml:space="preserve"> a reductionist quality of performing skills as a set of task</w:t>
      </w:r>
      <w:r w:rsidR="00A0507B">
        <w:t>s i.e.</w:t>
      </w:r>
      <w:r>
        <w:t xml:space="preserve"> there are difficulties testing communication skills and</w:t>
      </w:r>
      <w:r w:rsidR="00A0507B">
        <w:t xml:space="preserve"> setting</w:t>
      </w:r>
      <w:r>
        <w:t xml:space="preserve"> time limits</w:t>
      </w:r>
      <w:r w:rsidR="00EE31FC">
        <w:t>, which</w:t>
      </w:r>
      <w:r>
        <w:t xml:space="preserve"> mean</w:t>
      </w:r>
      <w:r w:rsidR="00A0507B">
        <w:t>s</w:t>
      </w:r>
      <w:r>
        <w:t xml:space="preserve"> that </w:t>
      </w:r>
      <w:r w:rsidR="00A0507B">
        <w:t>a skill may be missed.  These p</w:t>
      </w:r>
      <w:r>
        <w:t>otential limitations then pose a challenge to the design of a men</w:t>
      </w:r>
      <w:r w:rsidR="003244B5">
        <w:t>tal health OSCE</w:t>
      </w:r>
      <w:r w:rsidR="005006B3">
        <w:t>. The role of the mental health nurse is to engage, understand and support a potentially vulnerable person utilising interpersonal skills, skills which are hard to demonstrate when short time constrictions are imposed</w:t>
      </w:r>
      <w:r w:rsidR="003244B5">
        <w:t xml:space="preserve">. Alongside these potential issues is </w:t>
      </w:r>
      <w:r w:rsidR="008A4248">
        <w:t>a distinct lack of eviden</w:t>
      </w:r>
      <w:r w:rsidR="005006B3">
        <w:t>ce in the literature as to the use of OSCE as a mental health nurse assessment, primarily it would appear from a review of the literature that OSCE as a mode of assessment has not been widely utilised within mental health nursing</w:t>
      </w:r>
      <w:r w:rsidR="008A4248">
        <w:t xml:space="preserve">. With the notable exception of research by Anderson and Stickley (2002) and Selim </w:t>
      </w:r>
      <w:r w:rsidR="008A4248" w:rsidRPr="002E2397">
        <w:rPr>
          <w:i/>
        </w:rPr>
        <w:t>et al</w:t>
      </w:r>
      <w:r w:rsidR="002E2397" w:rsidRPr="002E2397">
        <w:rPr>
          <w:i/>
        </w:rPr>
        <w:t>.</w:t>
      </w:r>
      <w:r w:rsidR="008A4248">
        <w:t xml:space="preserve"> (2012), there seems to be s</w:t>
      </w:r>
      <w:r w:rsidR="00AD0B66">
        <w:t>k</w:t>
      </w:r>
      <w:r w:rsidR="008A4248">
        <w:t>ant evidenc</w:t>
      </w:r>
      <w:r w:rsidR="005006B3">
        <w:t>e base or commentary as to its</w:t>
      </w:r>
      <w:r w:rsidR="008A4248">
        <w:t xml:space="preserve"> use.</w:t>
      </w:r>
      <w:r w:rsidR="00250AE4">
        <w:t xml:space="preserve"> This </w:t>
      </w:r>
      <w:r w:rsidR="00B75211">
        <w:t xml:space="preserve">has also been </w:t>
      </w:r>
      <w:r w:rsidR="005006B3">
        <w:t xml:space="preserve">observed to a lesser degree in </w:t>
      </w:r>
      <w:r w:rsidR="00B75211">
        <w:t>the use of OSCE in psychiatry. A</w:t>
      </w:r>
      <w:r w:rsidR="00250AE4">
        <w:t>s oppose</w:t>
      </w:r>
      <w:r w:rsidR="00B75211">
        <w:t>d</w:t>
      </w:r>
      <w:r w:rsidR="005006B3">
        <w:t xml:space="preserve"> to general medicine where its</w:t>
      </w:r>
      <w:r w:rsidR="00250AE4">
        <w:t xml:space="preserve"> use is well established, use in psychiatry </w:t>
      </w:r>
      <w:r w:rsidR="005006B3">
        <w:t>h</w:t>
      </w:r>
      <w:r w:rsidR="00250AE4">
        <w:t>as</w:t>
      </w:r>
      <w:r w:rsidR="005006B3">
        <w:t xml:space="preserve"> emerged at a much slower pace</w:t>
      </w:r>
      <w:r w:rsidR="00250AE4">
        <w:t xml:space="preserve"> (Hodges </w:t>
      </w:r>
      <w:r w:rsidR="00250AE4" w:rsidRPr="00EE31FC">
        <w:rPr>
          <w:i/>
        </w:rPr>
        <w:t>et al.</w:t>
      </w:r>
      <w:r w:rsidR="00250AE4">
        <w:t xml:space="preserve">, 2002; Walter </w:t>
      </w:r>
      <w:r w:rsidR="00250AE4" w:rsidRPr="00EE31FC">
        <w:rPr>
          <w:i/>
        </w:rPr>
        <w:t>et al.</w:t>
      </w:r>
      <w:r w:rsidR="00250AE4">
        <w:t xml:space="preserve">, 2005). Similar to that of medicine, psychiatric OSCE also tend to follow the traditional Harden </w:t>
      </w:r>
      <w:r w:rsidR="00250AE4" w:rsidRPr="00EE31FC">
        <w:rPr>
          <w:i/>
        </w:rPr>
        <w:t>et al</w:t>
      </w:r>
      <w:r w:rsidR="00EE31FC" w:rsidRPr="00EE31FC">
        <w:rPr>
          <w:i/>
        </w:rPr>
        <w:t>.</w:t>
      </w:r>
      <w:r w:rsidR="00250AE4">
        <w:t xml:space="preserve"> </w:t>
      </w:r>
      <w:r w:rsidR="00B75211">
        <w:t xml:space="preserve">(1975) </w:t>
      </w:r>
      <w:r w:rsidR="00250AE4">
        <w:t>approach wit</w:t>
      </w:r>
      <w:r w:rsidR="00305F5C">
        <w:t>h many unconnected stations</w:t>
      </w:r>
      <w:r w:rsidR="00250AE4">
        <w:t xml:space="preserve"> for a short amount of time (Newble and Swanson, 1988; Walter </w:t>
      </w:r>
      <w:r w:rsidR="00250AE4" w:rsidRPr="00EE31FC">
        <w:rPr>
          <w:i/>
        </w:rPr>
        <w:t>et al.</w:t>
      </w:r>
      <w:r w:rsidR="00250AE4">
        <w:t xml:space="preserve">, 2005).  </w:t>
      </w:r>
    </w:p>
    <w:p w14:paraId="1E1AB887" w14:textId="77777777" w:rsidR="008A4248" w:rsidRDefault="00305F5C" w:rsidP="008A4248">
      <w:r>
        <w:t>S</w:t>
      </w:r>
      <w:r w:rsidR="008A4248">
        <w:t>pecific requirements</w:t>
      </w:r>
      <w:r w:rsidR="006C2665">
        <w:t xml:space="preserve"> set by the NMC</w:t>
      </w:r>
      <w:r w:rsidR="008D3662">
        <w:t xml:space="preserve"> for </w:t>
      </w:r>
      <w:r>
        <w:t>m</w:t>
      </w:r>
      <w:r w:rsidRPr="00305F5C">
        <w:t xml:space="preserve">ental health </w:t>
      </w:r>
      <w:r w:rsidR="008D3662">
        <w:t>nursing practice and decision making</w:t>
      </w:r>
      <w:r w:rsidR="006C2665">
        <w:t>,</w:t>
      </w:r>
      <w:r w:rsidR="00EE31FC">
        <w:t xml:space="preserve"> </w:t>
      </w:r>
      <w:r w:rsidR="008D3662">
        <w:t>(</w:t>
      </w:r>
      <w:r w:rsidR="006C2665">
        <w:t xml:space="preserve">refer to </w:t>
      </w:r>
      <w:r w:rsidR="00463F4A">
        <w:t>box 1</w:t>
      </w:r>
      <w:r w:rsidR="00EE31FC">
        <w:t>, NMC</w:t>
      </w:r>
      <w:r w:rsidR="00463F4A">
        <w:t>,</w:t>
      </w:r>
      <w:r w:rsidR="00EE31FC">
        <w:t xml:space="preserve"> 2010</w:t>
      </w:r>
      <w:r w:rsidR="008D3662">
        <w:t>)</w:t>
      </w:r>
      <w:r w:rsidR="006C2665">
        <w:t xml:space="preserve"> were used as a framework within which the OSCE was designed.</w:t>
      </w:r>
      <w:r w:rsidR="00A57376">
        <w:t xml:space="preserve"> </w:t>
      </w:r>
    </w:p>
    <w:p w14:paraId="0225C387" w14:textId="77777777" w:rsidR="00D33D0E" w:rsidRDefault="00A2761B" w:rsidP="008A4248">
      <w:r>
        <w:t>T</w:t>
      </w:r>
      <w:r w:rsidR="006C2665">
        <w:t xml:space="preserve">he module in question </w:t>
      </w:r>
      <w:r>
        <w:t>concerned developing the student’s</w:t>
      </w:r>
      <w:r w:rsidR="008A4248">
        <w:t xml:space="preserve"> understanding of a person’s subjective experience of mental health prob</w:t>
      </w:r>
      <w:r w:rsidR="00E168E5">
        <w:t>lems,</w:t>
      </w:r>
      <w:r w:rsidR="006C2665">
        <w:t xml:space="preserve"> focus</w:t>
      </w:r>
      <w:r w:rsidR="00E168E5">
        <w:t>ing</w:t>
      </w:r>
      <w:r w:rsidR="00B75211">
        <w:t xml:space="preserve"> heavily on </w:t>
      </w:r>
      <w:r w:rsidR="00E168E5">
        <w:t xml:space="preserve">the student </w:t>
      </w:r>
      <w:r w:rsidR="00B75211">
        <w:t>understanding a</w:t>
      </w:r>
      <w:r w:rsidR="008A4248">
        <w:t xml:space="preserve"> variety of </w:t>
      </w:r>
      <w:r w:rsidR="00A57376">
        <w:t xml:space="preserve">therapeutic </w:t>
      </w:r>
      <w:r w:rsidR="008A4248">
        <w:t>approaches</w:t>
      </w:r>
      <w:r w:rsidR="00E168E5">
        <w:t>; these included</w:t>
      </w:r>
      <w:r w:rsidR="008A4248">
        <w:t xml:space="preserve"> the person centred approach</w:t>
      </w:r>
      <w:r w:rsidR="00D33D0E">
        <w:t xml:space="preserve"> as a communication tool</w:t>
      </w:r>
      <w:r w:rsidR="008A4248">
        <w:t xml:space="preserve">, psychotherapies, social perspectives of mental health problems and the biomedical </w:t>
      </w:r>
      <w:r w:rsidR="00305F5C">
        <w:t>model.</w:t>
      </w:r>
      <w:r w:rsidR="00D33D0E">
        <w:t xml:space="preserve"> </w:t>
      </w:r>
      <w:r w:rsidR="00E168E5">
        <w:t>Highly relevant in supporting our future nurses to hear and understand ‘the voice of the patient’ (Willis, 2016: 34) so that the student is able to collaborate effectively, ensuring service user involvement in caring.</w:t>
      </w:r>
    </w:p>
    <w:p w14:paraId="7DCAB328" w14:textId="77777777" w:rsidR="000F3D6B" w:rsidRDefault="00956350" w:rsidP="008A4248">
      <w:r>
        <w:t xml:space="preserve">The preliminary </w:t>
      </w:r>
      <w:r w:rsidR="008A4248">
        <w:t xml:space="preserve">work </w:t>
      </w:r>
      <w:r>
        <w:t xml:space="preserve">undertaken </w:t>
      </w:r>
      <w:r w:rsidR="008A4248">
        <w:t xml:space="preserve">with students </w:t>
      </w:r>
      <w:r>
        <w:t>prior to the OSCE</w:t>
      </w:r>
      <w:r w:rsidR="008A4248">
        <w:t xml:space="preserve"> involve</w:t>
      </w:r>
      <w:r>
        <w:t xml:space="preserve">d the teaching </w:t>
      </w:r>
      <w:r w:rsidR="008A4248">
        <w:t xml:space="preserve">and </w:t>
      </w:r>
      <w:r>
        <w:t>learning of concepts</w:t>
      </w:r>
      <w:r w:rsidRPr="00956350">
        <w:t xml:space="preserve"> </w:t>
      </w:r>
      <w:r>
        <w:t>and</w:t>
      </w:r>
      <w:r w:rsidR="008A4248">
        <w:t xml:space="preserve"> ideas </w:t>
      </w:r>
      <w:r w:rsidR="00E168E5">
        <w:t xml:space="preserve">of mental illness and patient perspectives of this, through the pedagogical mode </w:t>
      </w:r>
      <w:r>
        <w:t>of simulation and group discussion. Via the</w:t>
      </w:r>
      <w:r w:rsidR="008A4248">
        <w:t xml:space="preserve"> simulation and practicing </w:t>
      </w:r>
      <w:r w:rsidR="00A2761B">
        <w:t xml:space="preserve">of </w:t>
      </w:r>
      <w:r w:rsidR="00A57376">
        <w:t>‘being with a person’</w:t>
      </w:r>
      <w:r w:rsidR="008A4248">
        <w:t>, talking about mental health concep</w:t>
      </w:r>
      <w:r>
        <w:t>ts and discussing care with the students</w:t>
      </w:r>
      <w:r w:rsidR="00A2761B">
        <w:t>,</w:t>
      </w:r>
      <w:r>
        <w:t xml:space="preserve"> </w:t>
      </w:r>
      <w:r w:rsidR="008A4248">
        <w:t xml:space="preserve">a focus </w:t>
      </w:r>
      <w:r>
        <w:t xml:space="preserve">was provided </w:t>
      </w:r>
      <w:r w:rsidR="008A4248">
        <w:t xml:space="preserve">for the OSCE. </w:t>
      </w:r>
      <w:r>
        <w:t>The module team recognised the need to develop an OSCE</w:t>
      </w:r>
      <w:r w:rsidR="00E168E5">
        <w:t xml:space="preserve"> that would replicate the </w:t>
      </w:r>
      <w:r w:rsidR="00E168E5">
        <w:lastRenderedPageBreak/>
        <w:t>clinical environment</w:t>
      </w:r>
      <w:r>
        <w:t xml:space="preserve"> that would allow students to demonstrate the NMC competencies and </w:t>
      </w:r>
      <w:r w:rsidR="000F3D6B">
        <w:t>the learning outcomes of</w:t>
      </w:r>
      <w:r w:rsidR="00E168E5">
        <w:t xml:space="preserve"> the module</w:t>
      </w:r>
      <w:r w:rsidR="000F3D6B">
        <w:t xml:space="preserve">. </w:t>
      </w:r>
      <w:r w:rsidR="00A57376">
        <w:t xml:space="preserve">It was envisioned that the OSCE would </w:t>
      </w:r>
      <w:r w:rsidR="000F3D6B">
        <w:t>represent for the student elements of the nursing process; assessment,</w:t>
      </w:r>
      <w:r w:rsidR="00E1025C">
        <w:t xml:space="preserve"> identifying problems,</w:t>
      </w:r>
      <w:r w:rsidR="000F3D6B">
        <w:t xml:space="preserve"> care planning, implementation and evaluation </w:t>
      </w:r>
      <w:r w:rsidR="00E1025C">
        <w:t>(Ellis,</w:t>
      </w:r>
      <w:r w:rsidR="000F3D6B">
        <w:t xml:space="preserve"> 200</w:t>
      </w:r>
      <w:r w:rsidR="00E1025C">
        <w:t>3</w:t>
      </w:r>
      <w:r w:rsidR="000F3D6B">
        <w:t>). The module team wanted to be able to assess the students interpersonal skills from a person centred perspective, skills of engagement at different levels from communicating with a service user to professionals, ability to understand the needs from a service user perspective</w:t>
      </w:r>
      <w:r w:rsidR="00ED3280">
        <w:t>, and to</w:t>
      </w:r>
      <w:r w:rsidR="000F3D6B">
        <w:t xml:space="preserve"> be able to recommend appropriate interventions whilst demonstrating knowledge and ability to critique the evidence base.</w:t>
      </w:r>
    </w:p>
    <w:p w14:paraId="644810AC" w14:textId="77777777" w:rsidR="00515B60" w:rsidRDefault="00515B60" w:rsidP="008A4248">
      <w:r>
        <w:t xml:space="preserve">The OSCE as an assessment mode </w:t>
      </w:r>
      <w:r w:rsidR="008A4248">
        <w:t>meant that we could consider real</w:t>
      </w:r>
      <w:r w:rsidR="00501A72">
        <w:t xml:space="preserve">, relevant clinical situations as potential scenarios. </w:t>
      </w:r>
      <w:r w:rsidR="008A4248">
        <w:t xml:space="preserve">Basing the OSCE in clinical situations </w:t>
      </w:r>
      <w:r w:rsidR="00A57376">
        <w:t>is axiomatic</w:t>
      </w:r>
      <w:r>
        <w:t>, but the creativity of the design process</w:t>
      </w:r>
      <w:r w:rsidR="00501A72">
        <w:t xml:space="preserve"> </w:t>
      </w:r>
      <w:r w:rsidR="008A4248">
        <w:t>allow</w:t>
      </w:r>
      <w:r w:rsidR="00501A72">
        <w:t>ed for the</w:t>
      </w:r>
      <w:r w:rsidR="008A4248">
        <w:t xml:space="preserve"> development of </w:t>
      </w:r>
      <w:r w:rsidR="00501A72">
        <w:t>linked OSCE stations</w:t>
      </w:r>
      <w:r w:rsidR="00E168E5">
        <w:t>.</w:t>
      </w:r>
      <w:r w:rsidR="00501A72">
        <w:t xml:space="preserve"> </w:t>
      </w:r>
      <w:r w:rsidR="00E168E5">
        <w:t xml:space="preserve">Stations were based </w:t>
      </w:r>
      <w:r w:rsidR="00501A72">
        <w:t xml:space="preserve">on a scenario </w:t>
      </w:r>
      <w:r>
        <w:t>that</w:t>
      </w:r>
      <w:r w:rsidR="00501A72">
        <w:t xml:space="preserve"> brought holism to the representation of the clinical setting</w:t>
      </w:r>
      <w:r>
        <w:t xml:space="preserve"> and the nursing process</w:t>
      </w:r>
      <w:r w:rsidR="003070A5">
        <w:t xml:space="preserve"> from both the perspective of the nurse and service user</w:t>
      </w:r>
      <w:r w:rsidR="00E168E5">
        <w:t xml:space="preserve">, </w:t>
      </w:r>
      <w:r w:rsidR="008A4248">
        <w:t xml:space="preserve">rather than </w:t>
      </w:r>
      <w:r w:rsidR="00501A72">
        <w:t xml:space="preserve">each OSCE station assessing </w:t>
      </w:r>
      <w:r w:rsidR="008A4248">
        <w:t xml:space="preserve">separate </w:t>
      </w:r>
      <w:r w:rsidR="00A57376">
        <w:t>clinical skills</w:t>
      </w:r>
      <w:r w:rsidR="00501A72">
        <w:t xml:space="preserve"> </w:t>
      </w:r>
      <w:r w:rsidR="008A4248">
        <w:t xml:space="preserve">of short unrelated clinical tasks. </w:t>
      </w:r>
    </w:p>
    <w:p w14:paraId="3BB49317" w14:textId="77777777" w:rsidR="00515B60" w:rsidRDefault="0024236D" w:rsidP="008A4248">
      <w:r>
        <w:t>It was determined</w:t>
      </w:r>
      <w:r w:rsidR="008A4248">
        <w:t xml:space="preserve"> that the potential reductionist criticis</w:t>
      </w:r>
      <w:r w:rsidR="00515B60">
        <w:t>m of assessing a singular nursing skill</w:t>
      </w:r>
      <w:r w:rsidR="008A4248">
        <w:t xml:space="preserve"> could reduce the assessment to a list of simple checks</w:t>
      </w:r>
      <w:r w:rsidR="00A2761B">
        <w:t>,</w:t>
      </w:r>
      <w:r w:rsidR="008A4248">
        <w:t xml:space="preserve"> that the student was able to perform</w:t>
      </w:r>
      <w:r w:rsidR="00A57376">
        <w:t xml:space="preserve"> a particular</w:t>
      </w:r>
      <w:r w:rsidR="008A4248">
        <w:t xml:space="preserve"> set </w:t>
      </w:r>
      <w:r w:rsidR="00A57376">
        <w:t xml:space="preserve">of </w:t>
      </w:r>
      <w:r w:rsidR="008A4248">
        <w:t>practical tasks</w:t>
      </w:r>
      <w:r w:rsidR="00B75211">
        <w:t>,</w:t>
      </w:r>
      <w:r w:rsidR="00A57376">
        <w:t xml:space="preserve"> such as history taking</w:t>
      </w:r>
      <w:r w:rsidR="008A4248">
        <w:t>. To reduce the risk of this</w:t>
      </w:r>
      <w:r>
        <w:t>,</w:t>
      </w:r>
      <w:r w:rsidR="00515B60">
        <w:t xml:space="preserve"> using</w:t>
      </w:r>
      <w:r>
        <w:t xml:space="preserve"> a singular </w:t>
      </w:r>
      <w:r w:rsidR="00515B60">
        <w:t xml:space="preserve">service user scenario </w:t>
      </w:r>
      <w:r w:rsidR="008A4248">
        <w:t>as the focus for the entire OSCE would allow the studen</w:t>
      </w:r>
      <w:r w:rsidR="00515B60">
        <w:t>t to then demonstrate;</w:t>
      </w:r>
    </w:p>
    <w:p w14:paraId="197BB5D2" w14:textId="77777777" w:rsidR="00515B60" w:rsidRDefault="00A2761B" w:rsidP="00515B60">
      <w:pPr>
        <w:pStyle w:val="ListParagraph"/>
        <w:numPr>
          <w:ilvl w:val="0"/>
          <w:numId w:val="1"/>
        </w:numPr>
      </w:pPr>
      <w:r>
        <w:t>The ability to ‘be with a person’</w:t>
      </w:r>
    </w:p>
    <w:p w14:paraId="39FAF24F" w14:textId="77777777" w:rsidR="00515B60" w:rsidRDefault="00A2761B" w:rsidP="00515B60">
      <w:pPr>
        <w:pStyle w:val="ListParagraph"/>
        <w:numPr>
          <w:ilvl w:val="0"/>
          <w:numId w:val="1"/>
        </w:numPr>
      </w:pPr>
      <w:r>
        <w:t xml:space="preserve">To </w:t>
      </w:r>
      <w:r w:rsidR="00515B60">
        <w:t>understand the un</w:t>
      </w:r>
      <w:r>
        <w:t>ique perspective of that person</w:t>
      </w:r>
    </w:p>
    <w:p w14:paraId="6B2EA34D" w14:textId="77777777" w:rsidR="00515B60" w:rsidRDefault="00A2761B" w:rsidP="00515B60">
      <w:pPr>
        <w:pStyle w:val="ListParagraph"/>
        <w:numPr>
          <w:ilvl w:val="0"/>
          <w:numId w:val="1"/>
        </w:numPr>
      </w:pPr>
      <w:r>
        <w:t>To</w:t>
      </w:r>
      <w:r w:rsidR="00515B60">
        <w:t xml:space="preserve"> represent and advocate for tha</w:t>
      </w:r>
      <w:r>
        <w:t>t person to other professionals</w:t>
      </w:r>
    </w:p>
    <w:p w14:paraId="773BC2AC" w14:textId="77777777" w:rsidR="00515B60" w:rsidRDefault="00515B60" w:rsidP="00515B60">
      <w:pPr>
        <w:pStyle w:val="ListParagraph"/>
        <w:numPr>
          <w:ilvl w:val="0"/>
          <w:numId w:val="1"/>
        </w:numPr>
      </w:pPr>
      <w:r>
        <w:t xml:space="preserve"> </w:t>
      </w:r>
      <w:r w:rsidR="00A2761B">
        <w:t xml:space="preserve">To </w:t>
      </w:r>
      <w:r>
        <w:t>recommend appropriate interventions and demonstrate knowledge of the e</w:t>
      </w:r>
      <w:r w:rsidR="00A2761B">
        <w:t>vidence base for interventions</w:t>
      </w:r>
    </w:p>
    <w:p w14:paraId="4AA82A82" w14:textId="77777777" w:rsidR="00515B60" w:rsidRDefault="00A2761B" w:rsidP="00515B60">
      <w:pPr>
        <w:pStyle w:val="ListParagraph"/>
        <w:numPr>
          <w:ilvl w:val="0"/>
          <w:numId w:val="1"/>
        </w:numPr>
      </w:pPr>
      <w:r>
        <w:t xml:space="preserve">To </w:t>
      </w:r>
      <w:r w:rsidR="00515B60">
        <w:t>facilitate service user understanding of interventions and engag</w:t>
      </w:r>
      <w:r>
        <w:t>ement in personal care planning</w:t>
      </w:r>
    </w:p>
    <w:p w14:paraId="307397F7" w14:textId="77777777" w:rsidR="008D6507" w:rsidRDefault="0024236D" w:rsidP="008A4248">
      <w:r>
        <w:t>T</w:t>
      </w:r>
      <w:r w:rsidR="008D6507">
        <w:t xml:space="preserve">his approach would then meet many of the NMC requirements of a pre-registration </w:t>
      </w:r>
      <w:r w:rsidR="003070A5">
        <w:t xml:space="preserve">mental health nurse (see </w:t>
      </w:r>
      <w:r w:rsidR="00463F4A">
        <w:t>box 1</w:t>
      </w:r>
      <w:r w:rsidR="008D6507">
        <w:t>). In particular the OSCE would focus on the application of knowledge of psychosocial interventions and their critical underpinning (3.1); the application of these appropriately in partnership with a person (4.1); being able to discuss a variety of treatment options (6.1); and to discuss these with other health professionals (5.1).</w:t>
      </w:r>
      <w:r>
        <w:t xml:space="preserve"> In light of the Shape of Caring Review (Willis, 2016), the strategic process of the OSCE development and its delivery, replicating the clinical setting assures a high-quality learning environment for the students.</w:t>
      </w:r>
    </w:p>
    <w:p w14:paraId="5D99B74B" w14:textId="77777777" w:rsidR="00881AD2" w:rsidRPr="00055460" w:rsidRDefault="008A4248" w:rsidP="008A4248">
      <w:pPr>
        <w:rPr>
          <w:b/>
          <w:u w:val="single"/>
        </w:rPr>
      </w:pPr>
      <w:r w:rsidRPr="00055460">
        <w:rPr>
          <w:b/>
          <w:u w:val="single"/>
        </w:rPr>
        <w:t xml:space="preserve">The OSCE </w:t>
      </w:r>
      <w:r w:rsidR="003070A5" w:rsidRPr="00055460">
        <w:rPr>
          <w:b/>
          <w:u w:val="single"/>
        </w:rPr>
        <w:t>Process</w:t>
      </w:r>
    </w:p>
    <w:p w14:paraId="6D19ACE8" w14:textId="77777777" w:rsidR="008A4248" w:rsidRDefault="00881AD2" w:rsidP="008A4248">
      <w:r>
        <w:t xml:space="preserve">The OSCE was </w:t>
      </w:r>
      <w:r w:rsidR="008D6507">
        <w:t>undertaken by</w:t>
      </w:r>
      <w:r>
        <w:t xml:space="preserve"> 42 </w:t>
      </w:r>
      <w:r w:rsidR="008D6507">
        <w:t>students and each assessment lasted</w:t>
      </w:r>
      <w:r>
        <w:t xml:space="preserve"> for 30 minutes, divided into three stations.</w:t>
      </w:r>
    </w:p>
    <w:p w14:paraId="0D0B395E" w14:textId="77777777" w:rsidR="0024236D" w:rsidRDefault="00411944" w:rsidP="008A4248">
      <w:r>
        <w:t xml:space="preserve">At </w:t>
      </w:r>
      <w:r w:rsidR="00881AD2">
        <w:t>Station 1</w:t>
      </w:r>
      <w:r>
        <w:t xml:space="preserve"> the student is asked</w:t>
      </w:r>
      <w:r w:rsidR="00881AD2">
        <w:t xml:space="preserve"> to </w:t>
      </w:r>
      <w:r>
        <w:t xml:space="preserve">spend 10 minutes with a </w:t>
      </w:r>
      <w:r w:rsidR="0024236D">
        <w:t>‘</w:t>
      </w:r>
      <w:r>
        <w:t>service</w:t>
      </w:r>
      <w:r w:rsidR="00881AD2">
        <w:t xml:space="preserve"> user</w:t>
      </w:r>
      <w:r w:rsidR="0024236D">
        <w:t>’</w:t>
      </w:r>
      <w:r>
        <w:t xml:space="preserve"> </w:t>
      </w:r>
      <w:r w:rsidR="00305F5C">
        <w:t>who’s story</w:t>
      </w:r>
      <w:r>
        <w:t xml:space="preserve"> is</w:t>
      </w:r>
      <w:r w:rsidR="00881AD2">
        <w:t xml:space="preserve"> based on one of two scenarios, either in the outpatient or inpatient setting. </w:t>
      </w:r>
      <w:r w:rsidR="0024236D">
        <w:t xml:space="preserve">It is important to recognise at this point the service user is a role played by an actor. This is for several reasons; due to the high number of students and the academic regulatory requirement for consistency and replication it was determined that a trained actor would manage the rigorous demands of the OSCE environment, and </w:t>
      </w:r>
      <w:r w:rsidR="0024236D">
        <w:lastRenderedPageBreak/>
        <w:t>one actor would provide the consistency required.</w:t>
      </w:r>
      <w:r w:rsidR="004E0877">
        <w:t xml:space="preserve"> Using a service user as the actor raises potential ethical concerns regarding the support needed for such a demanding role and the resource implication for this within the university setting. Actors used are experienced in medical simulation and are specialists in this area. </w:t>
      </w:r>
    </w:p>
    <w:p w14:paraId="02A49302" w14:textId="77777777" w:rsidR="004939E1" w:rsidRDefault="004E0877" w:rsidP="008A4248">
      <w:r>
        <w:t>The student is</w:t>
      </w:r>
      <w:r w:rsidR="00411944">
        <w:t xml:space="preserve"> asked</w:t>
      </w:r>
      <w:r w:rsidR="00881AD2">
        <w:t xml:space="preserve"> to </w:t>
      </w:r>
      <w:r w:rsidR="003070A5">
        <w:t>use their interpersonal skills to be with and gain an understanding of the service users unique perspective</w:t>
      </w:r>
      <w:r w:rsidR="00881AD2">
        <w:t xml:space="preserve"> relating to the circumstances of the service user</w:t>
      </w:r>
      <w:r w:rsidR="00A2761B">
        <w:t>’</w:t>
      </w:r>
      <w:r w:rsidR="00881AD2">
        <w:t>s situation based on the</w:t>
      </w:r>
      <w:r w:rsidR="00411944">
        <w:t xml:space="preserve"> particular</w:t>
      </w:r>
      <w:r w:rsidR="00A2761B">
        <w:t xml:space="preserve"> scenario card (see </w:t>
      </w:r>
      <w:r w:rsidR="00463F4A">
        <w:t>Box 2</w:t>
      </w:r>
      <w:r w:rsidR="00881AD2">
        <w:t xml:space="preserve">). </w:t>
      </w:r>
      <w:r w:rsidR="00411944">
        <w:t>T</w:t>
      </w:r>
      <w:r w:rsidR="00881AD2">
        <w:t>he second station gives the student 15 minutes to feedback the</w:t>
      </w:r>
      <w:r w:rsidR="003070A5">
        <w:t xml:space="preserve"> information they have gathered, representing the service user accurately </w:t>
      </w:r>
      <w:r w:rsidR="00881AD2">
        <w:t>to a professional team and then discuss</w:t>
      </w:r>
      <w:r w:rsidR="00C46024">
        <w:t>, give rati</w:t>
      </w:r>
      <w:r w:rsidR="003070A5">
        <w:t>onale and advocate for suitable interventions. These interventions</w:t>
      </w:r>
      <w:r w:rsidR="00881AD2">
        <w:t xml:space="preserve"> cover aspects of mental health law, me</w:t>
      </w:r>
      <w:r w:rsidR="003070A5">
        <w:t xml:space="preserve">dication and the student is </w:t>
      </w:r>
      <w:r w:rsidR="00881AD2">
        <w:t xml:space="preserve">also </w:t>
      </w:r>
      <w:r w:rsidR="003070A5">
        <w:t xml:space="preserve">required to </w:t>
      </w:r>
      <w:r w:rsidR="00881AD2">
        <w:t>devise an intervention of their choosing that is based in th</w:t>
      </w:r>
      <w:r w:rsidR="003070A5">
        <w:t>e psychosocial paradigm. T</w:t>
      </w:r>
      <w:r w:rsidR="00881AD2">
        <w:t xml:space="preserve">he third station </w:t>
      </w:r>
      <w:r w:rsidR="003070A5">
        <w:t xml:space="preserve">requires the student in a 5 minute period </w:t>
      </w:r>
      <w:r w:rsidR="00881AD2">
        <w:t>to return to the</w:t>
      </w:r>
      <w:r w:rsidR="00411944">
        <w:t xml:space="preserve"> same</w:t>
      </w:r>
      <w:r w:rsidR="00881AD2">
        <w:t xml:space="preserve"> service u</w:t>
      </w:r>
      <w:r w:rsidR="00411944">
        <w:t>ser and sensitively feedback the</w:t>
      </w:r>
      <w:r w:rsidR="00881AD2">
        <w:t xml:space="preserve"> discussions raised within station 2</w:t>
      </w:r>
      <w:r w:rsidR="003070A5">
        <w:t>, facilitating service user choice and understanding</w:t>
      </w:r>
      <w:r w:rsidR="004939E1">
        <w:t>.</w:t>
      </w:r>
    </w:p>
    <w:p w14:paraId="7EA86E9E" w14:textId="77777777" w:rsidR="004939E1" w:rsidRDefault="004939E1" w:rsidP="008A4248"/>
    <w:p w14:paraId="1EA89AC4" w14:textId="77777777" w:rsidR="00055460" w:rsidRDefault="00055460" w:rsidP="008A4248"/>
    <w:p w14:paraId="454602E1" w14:textId="77777777" w:rsidR="00055460" w:rsidRDefault="00055460" w:rsidP="008A4248"/>
    <w:p w14:paraId="29E95BFD" w14:textId="77777777" w:rsidR="00055460" w:rsidRPr="00055460" w:rsidRDefault="00055460" w:rsidP="008A4248">
      <w:pPr>
        <w:rPr>
          <w:b/>
          <w:u w:val="single"/>
        </w:rPr>
      </w:pPr>
      <w:r w:rsidRPr="00055460">
        <w:rPr>
          <w:b/>
          <w:u w:val="single"/>
        </w:rPr>
        <w:t>Validity</w:t>
      </w:r>
    </w:p>
    <w:p w14:paraId="787AC21D" w14:textId="77777777" w:rsidR="000C1C1C" w:rsidRDefault="000C1C1C" w:rsidP="008A4248">
      <w:r>
        <w:t>To develop the scenarios a rigorous process of review by the fa</w:t>
      </w:r>
      <w:r w:rsidR="004E0877">
        <w:t>c</w:t>
      </w:r>
      <w:r>
        <w:t xml:space="preserve">ulty staff </w:t>
      </w:r>
      <w:r w:rsidR="003070A5">
        <w:t xml:space="preserve">and the module external examiner </w:t>
      </w:r>
      <w:r>
        <w:t xml:space="preserve">was undertaken. The panel of at least 5 academic staff reviewed and scrutinised the scenarios, questions and marking criteria. All </w:t>
      </w:r>
      <w:r w:rsidR="000E50A7">
        <w:t xml:space="preserve">scenarios and </w:t>
      </w:r>
      <w:r>
        <w:t>questions were amended and agreed by consensus before their use. This allowed for a consensus agreement that the OSCE had face validity.</w:t>
      </w:r>
    </w:p>
    <w:p w14:paraId="1875BE23" w14:textId="77777777" w:rsidR="000C1C1C" w:rsidRDefault="000C1C1C" w:rsidP="008A4248">
      <w:r>
        <w:t xml:space="preserve">Content validity was assessed by comparing the OSCE content to the module and curriculum content. Content </w:t>
      </w:r>
      <w:r w:rsidR="000E50A7">
        <w:t xml:space="preserve">validity </w:t>
      </w:r>
      <w:r>
        <w:t>was ensured b</w:t>
      </w:r>
      <w:r w:rsidR="000E50A7">
        <w:t xml:space="preserve">y checking against </w:t>
      </w:r>
      <w:r>
        <w:t xml:space="preserve">the module learning outcomes. Mapping the content to the </w:t>
      </w:r>
      <w:r w:rsidR="000E50A7">
        <w:t xml:space="preserve">NMC standards also </w:t>
      </w:r>
      <w:r>
        <w:t>enhance</w:t>
      </w:r>
      <w:r w:rsidR="000E50A7">
        <w:t xml:space="preserve">d </w:t>
      </w:r>
      <w:r w:rsidR="004E0877">
        <w:t>validity and further validated by the Shape of Caring Review regarding high quality education for undergraduate nurses (Willis, 2016).</w:t>
      </w:r>
    </w:p>
    <w:p w14:paraId="780BF1E5" w14:textId="77777777" w:rsidR="000C1C1C" w:rsidRPr="00055460" w:rsidRDefault="000C1C1C" w:rsidP="008A4248">
      <w:pPr>
        <w:rPr>
          <w:b/>
          <w:u w:val="single"/>
        </w:rPr>
      </w:pPr>
      <w:r w:rsidRPr="00055460">
        <w:rPr>
          <w:b/>
          <w:u w:val="single"/>
        </w:rPr>
        <w:t>Reliability</w:t>
      </w:r>
    </w:p>
    <w:p w14:paraId="7D4BCC55" w14:textId="77777777" w:rsidR="00505C00" w:rsidRDefault="000C1C1C" w:rsidP="008A4248">
      <w:r>
        <w:t xml:space="preserve">The marking criteria used was a faculty approved </w:t>
      </w:r>
      <w:r w:rsidR="005254BD">
        <w:t>marking criteria</w:t>
      </w:r>
      <w:r>
        <w:t>. To ensure reliability two examiners</w:t>
      </w:r>
      <w:r w:rsidR="00A2761B">
        <w:t xml:space="preserve"> independently</w:t>
      </w:r>
      <w:r>
        <w:t xml:space="preserve"> marked each student at each station. </w:t>
      </w:r>
      <w:r w:rsidR="00505C00">
        <w:t xml:space="preserve">The examiners would discuss the overall mark after the student had completed the OSCE. </w:t>
      </w:r>
      <w:r w:rsidR="004E0877">
        <w:t>The discussions</w:t>
      </w:r>
      <w:r w:rsidR="00505C00">
        <w:t xml:space="preserve"> would also take into consideration the comments from </w:t>
      </w:r>
      <w:r w:rsidR="004E0877">
        <w:t xml:space="preserve">the </w:t>
      </w:r>
      <w:r w:rsidR="00505C00">
        <w:t>actor</w:t>
      </w:r>
      <w:r w:rsidR="004E0877">
        <w:t xml:space="preserve"> playing the service user and staff</w:t>
      </w:r>
      <w:r w:rsidR="00505C00">
        <w:t xml:space="preserve"> as member</w:t>
      </w:r>
      <w:r w:rsidR="00A2761B">
        <w:t>s</w:t>
      </w:r>
      <w:r w:rsidR="00505C00">
        <w:t xml:space="preserve"> of the team</w:t>
      </w:r>
      <w:r w:rsidR="004E0877">
        <w:t xml:space="preserve"> who took part at</w:t>
      </w:r>
      <w:r w:rsidR="00505C00">
        <w:t xml:space="preserve"> Station2.</w:t>
      </w:r>
      <w:r w:rsidR="006D1D62">
        <w:t xml:space="preserve"> Each individual OSCE was also videoed. The purpose was to allow the external examiner to review the process and provide material for in-depth feedback and review to students.</w:t>
      </w:r>
      <w:r w:rsidR="004E0877">
        <w:t xml:space="preserve"> </w:t>
      </w:r>
      <w:r w:rsidR="00505C00">
        <w:t>An external examiner was invited to attend and review the entire process.</w:t>
      </w:r>
    </w:p>
    <w:p w14:paraId="5FEAD9AE" w14:textId="77777777" w:rsidR="00A57376" w:rsidRPr="00055460" w:rsidRDefault="00A57376" w:rsidP="008A4248">
      <w:pPr>
        <w:rPr>
          <w:b/>
          <w:u w:val="single"/>
        </w:rPr>
      </w:pPr>
      <w:r w:rsidRPr="00055460">
        <w:rPr>
          <w:b/>
          <w:u w:val="single"/>
        </w:rPr>
        <w:t>Student experience</w:t>
      </w:r>
    </w:p>
    <w:p w14:paraId="4FADCB57" w14:textId="77777777" w:rsidR="00305F5C" w:rsidRDefault="008A4248" w:rsidP="008A4248">
      <w:r>
        <w:t xml:space="preserve">Students had previously experienced an OSCE assessment in the first year of the course. This was </w:t>
      </w:r>
      <w:r w:rsidR="00A57376">
        <w:t xml:space="preserve">a </w:t>
      </w:r>
      <w:r>
        <w:t xml:space="preserve">more typical </w:t>
      </w:r>
      <w:r w:rsidR="000E50A7">
        <w:t xml:space="preserve">adult </w:t>
      </w:r>
      <w:r>
        <w:t xml:space="preserve">nursing OSCE in that it assessed the </w:t>
      </w:r>
      <w:r w:rsidR="00411944">
        <w:t>student’s</w:t>
      </w:r>
      <w:r w:rsidR="000E50A7">
        <w:t xml:space="preserve"> skills in p</w:t>
      </w:r>
      <w:r>
        <w:t>e</w:t>
      </w:r>
      <w:r w:rsidR="000E50A7">
        <w:t>r</w:t>
      </w:r>
      <w:r>
        <w:t xml:space="preserve">forming clinical tasks on a simulated patient, such as blood pressure reading. They consisted of short tasks over a number of stations. Although students had therefore experienced an OSCE beforehand, the mental health OSCE </w:t>
      </w:r>
      <w:r>
        <w:lastRenderedPageBreak/>
        <w:t>would be quite a different prospect. We were aware that of the various assessment tools used in education, the OSCE is a very anxiety provoking</w:t>
      </w:r>
      <w:r w:rsidR="003118CC">
        <w:t xml:space="preserve"> and stressful</w:t>
      </w:r>
      <w:r>
        <w:t xml:space="preserve"> experience for students</w:t>
      </w:r>
      <w:r w:rsidR="003118CC">
        <w:t xml:space="preserve"> (McKnight </w:t>
      </w:r>
      <w:r w:rsidR="003118CC" w:rsidRPr="00A2761B">
        <w:rPr>
          <w:i/>
        </w:rPr>
        <w:t>et al.</w:t>
      </w:r>
      <w:r w:rsidR="003118CC">
        <w:t xml:space="preserve">, 1987; Bujack </w:t>
      </w:r>
      <w:r w:rsidR="003118CC" w:rsidRPr="00A2761B">
        <w:rPr>
          <w:i/>
        </w:rPr>
        <w:t>et al.</w:t>
      </w:r>
      <w:r w:rsidR="003118CC">
        <w:t xml:space="preserve">, 1991; Stroud </w:t>
      </w:r>
      <w:r w:rsidR="003118CC" w:rsidRPr="00A2761B">
        <w:rPr>
          <w:i/>
        </w:rPr>
        <w:t>et al.</w:t>
      </w:r>
      <w:r w:rsidR="003118CC">
        <w:t xml:space="preserve">, 1999; Bartfay </w:t>
      </w:r>
      <w:r w:rsidR="003118CC" w:rsidRPr="00A2761B">
        <w:rPr>
          <w:i/>
        </w:rPr>
        <w:t>et al.</w:t>
      </w:r>
      <w:r w:rsidR="003118CC">
        <w:t>, 2004)</w:t>
      </w:r>
      <w:r>
        <w:t xml:space="preserve">. To initially reduce and help </w:t>
      </w:r>
      <w:r w:rsidR="004E0877">
        <w:t>student understanding</w:t>
      </w:r>
      <w:r>
        <w:t xml:space="preserve"> of the OSCE, transparency was crit</w:t>
      </w:r>
      <w:r w:rsidR="000E50A7">
        <w:t>ical, so that students were highly aware of what would be expected of</w:t>
      </w:r>
      <w:r>
        <w:t xml:space="preserve"> them and why</w:t>
      </w:r>
      <w:r w:rsidR="004E0877">
        <w:t>, to reduce the fear of the unknown</w:t>
      </w:r>
      <w:r>
        <w:t xml:space="preserve">. As such </w:t>
      </w:r>
      <w:r w:rsidR="00305F5C">
        <w:t>the inclusion of</w:t>
      </w:r>
      <w:r>
        <w:t xml:space="preserve"> preparation time and practice in the module was absolutely critical. Being able to relate the topics discussed in lectures and</w:t>
      </w:r>
      <w:r w:rsidR="00B75211">
        <w:t xml:space="preserve"> small</w:t>
      </w:r>
      <w:r>
        <w:t xml:space="preserve"> groups </w:t>
      </w:r>
      <w:r w:rsidR="000A67C3">
        <w:t xml:space="preserve">to clinical practice </w:t>
      </w:r>
      <w:r>
        <w:t>was also going to be a component alongside the student ‘being’ with a person and being able to use interpersonal skills.</w:t>
      </w:r>
    </w:p>
    <w:p w14:paraId="595EAE5B" w14:textId="77777777" w:rsidR="009D2757" w:rsidRDefault="008A4248" w:rsidP="008A4248">
      <w:r>
        <w:t xml:space="preserve">During the first year, students have already spent time </w:t>
      </w:r>
      <w:r w:rsidR="00B75211">
        <w:t>in</w:t>
      </w:r>
      <w:r>
        <w:t xml:space="preserve"> simulated situations involving staff and service users where the student has to be with </w:t>
      </w:r>
      <w:r w:rsidR="00B75211">
        <w:t>a</w:t>
      </w:r>
      <w:r>
        <w:t xml:space="preserve"> person</w:t>
      </w:r>
      <w:r w:rsidR="00B75211">
        <w:t xml:space="preserve"> in distress</w:t>
      </w:r>
      <w:r>
        <w:t xml:space="preserve">. At an early stage this allowed focus on communication skills, person centred approaches, reflection and critical analysis of the situations. </w:t>
      </w:r>
      <w:r w:rsidR="00305F5C">
        <w:t>As such</w:t>
      </w:r>
      <w:r>
        <w:t xml:space="preserve"> we wanted </w:t>
      </w:r>
      <w:r w:rsidR="000A67C3">
        <w:t>to build upon these skills and</w:t>
      </w:r>
      <w:r w:rsidR="00305F5C">
        <w:t xml:space="preserve"> also</w:t>
      </w:r>
      <w:r w:rsidR="000A67C3">
        <w:t xml:space="preserve"> to keep with the view</w:t>
      </w:r>
      <w:r w:rsidR="008D3662">
        <w:t xml:space="preserve"> of Miller (1990</w:t>
      </w:r>
      <w:r w:rsidR="000A67C3">
        <w:t>) that exam design should test conditions related to the student’s professional practice.</w:t>
      </w:r>
      <w:r w:rsidR="000E50A7">
        <w:t xml:space="preserve">  In light of this a video was put together by the module team of the entire OSCE process, in order to demystify the unknown. Classroom time was set aside to allow the students in small groups to practice simulating the entire OSCE process, questions could be answered by the module team and formative feedback offered to students via their peers and module teaching team. </w:t>
      </w:r>
      <w:r w:rsidR="006D1D62">
        <w:t xml:space="preserve">Throughout the module simulation of </w:t>
      </w:r>
      <w:r w:rsidR="00A2761B">
        <w:t xml:space="preserve">the </w:t>
      </w:r>
      <w:r w:rsidR="006D1D62">
        <w:t xml:space="preserve">scenarios was encouraged and a whole day was set aside for </w:t>
      </w:r>
      <w:r w:rsidR="00EA7765">
        <w:t>this.</w:t>
      </w:r>
    </w:p>
    <w:p w14:paraId="2053CC86" w14:textId="77777777" w:rsidR="000A67C3" w:rsidRDefault="000A67C3" w:rsidP="008A4248">
      <w:r>
        <w:t>The student experience</w:t>
      </w:r>
      <w:r w:rsidR="003B18FE">
        <w:t xml:space="preserve"> of the OSCE</w:t>
      </w:r>
      <w:r>
        <w:t xml:space="preserve"> was collected via written feedback through the module evaluation </w:t>
      </w:r>
      <w:r w:rsidR="006D1D62">
        <w:t xml:space="preserve">form, </w:t>
      </w:r>
      <w:r>
        <w:t>from a secondary questionnaire from those students who wanted to feedback their views</w:t>
      </w:r>
      <w:r w:rsidR="006D1D62">
        <w:t xml:space="preserve"> and from individual tutorials</w:t>
      </w:r>
      <w:r>
        <w:t xml:space="preserve">. From 25 </w:t>
      </w:r>
      <w:r w:rsidR="006D1D62">
        <w:t xml:space="preserve">questionnaire </w:t>
      </w:r>
      <w:r>
        <w:t xml:space="preserve">responses, </w:t>
      </w:r>
      <w:r w:rsidR="005538B5">
        <w:t>96 percent</w:t>
      </w:r>
      <w:r>
        <w:t xml:space="preserve"> agreed </w:t>
      </w:r>
      <w:r w:rsidR="003B18FE">
        <w:t>or strongly agreed that the OSCE was an appropriate assessment method for this particular module. And all but</w:t>
      </w:r>
      <w:r w:rsidR="00B75211">
        <w:t xml:space="preserve"> three</w:t>
      </w:r>
      <w:r w:rsidR="003B18FE">
        <w:t xml:space="preserve"> agreed or strongly agreed that they felt they had received enough preparation for the OSCE during the module. </w:t>
      </w:r>
      <w:r w:rsidR="00444105">
        <w:t>There was a mixed response when looking more in depth at preparation. Some felt that there was good preparation through tut</w:t>
      </w:r>
      <w:r w:rsidR="006D1D62">
        <w:t xml:space="preserve">orials and the use of simulation </w:t>
      </w:r>
      <w:r w:rsidR="00444105">
        <w:t>was beneficial. On the other hand, it was felt by some that</w:t>
      </w:r>
      <w:r w:rsidR="006D1D62">
        <w:t xml:space="preserve"> there was not enough simulation </w:t>
      </w:r>
      <w:r w:rsidR="00444105">
        <w:t>to help with preparation. With regards to anxieties, one student noted that ‘although extremely nervous, I found the whole process really use</w:t>
      </w:r>
      <w:r w:rsidR="006D1D62">
        <w:t xml:space="preserve">ful and surprisingly enjoyable’. This </w:t>
      </w:r>
      <w:r w:rsidR="00444105">
        <w:t>comment does seem to coincide with the literature that although seen as a stressful experience, students value t</w:t>
      </w:r>
      <w:r w:rsidR="008D3662">
        <w:t xml:space="preserve">he process (Bujack </w:t>
      </w:r>
      <w:r w:rsidR="008D3662" w:rsidRPr="004F18A1">
        <w:rPr>
          <w:i/>
        </w:rPr>
        <w:t>et al.</w:t>
      </w:r>
      <w:r w:rsidR="008D3662">
        <w:t>, 1991</w:t>
      </w:r>
      <w:r w:rsidR="00444105">
        <w:t xml:space="preserve">; Stroud </w:t>
      </w:r>
      <w:r w:rsidR="00444105" w:rsidRPr="004F18A1">
        <w:rPr>
          <w:i/>
        </w:rPr>
        <w:t>et al.</w:t>
      </w:r>
      <w:r w:rsidR="00444105">
        <w:t xml:space="preserve">,1999; Selim </w:t>
      </w:r>
      <w:r w:rsidR="00444105" w:rsidRPr="004F18A1">
        <w:rPr>
          <w:i/>
        </w:rPr>
        <w:t>et al.</w:t>
      </w:r>
      <w:r w:rsidR="00444105">
        <w:t xml:space="preserve">, 2012). </w:t>
      </w:r>
    </w:p>
    <w:p w14:paraId="49DA06FF" w14:textId="77777777" w:rsidR="006D1D62" w:rsidRDefault="006D1D62" w:rsidP="008A4248">
      <w:r>
        <w:t>Students at the time of being shown the OSCE process by video also reported that this helped to demystify the process and encouraged greater understanding of the expectations of the OSCE. Students who failed the OSCE have reported value and benefit from viewing and reflecting on their OSCE with a member of the module team.</w:t>
      </w:r>
    </w:p>
    <w:p w14:paraId="4C4B4811" w14:textId="77777777" w:rsidR="00F06755" w:rsidRPr="00055460" w:rsidRDefault="00F06755" w:rsidP="008A4248">
      <w:pPr>
        <w:rPr>
          <w:b/>
          <w:u w:val="single"/>
        </w:rPr>
      </w:pPr>
      <w:r w:rsidRPr="00055460">
        <w:rPr>
          <w:b/>
          <w:u w:val="single"/>
        </w:rPr>
        <w:t>Discussion</w:t>
      </w:r>
    </w:p>
    <w:p w14:paraId="7F188F6F" w14:textId="77777777" w:rsidR="00371F9A" w:rsidRDefault="00371F9A" w:rsidP="00F06755">
      <w:r>
        <w:t>It was</w:t>
      </w:r>
      <w:r w:rsidR="00F06755">
        <w:t xml:space="preserve"> acknowledge</w:t>
      </w:r>
      <w:r w:rsidR="0030041C">
        <w:t>d at the outset and following the OSCE</w:t>
      </w:r>
      <w:r w:rsidR="00F06755">
        <w:t xml:space="preserve"> that as a new experience f</w:t>
      </w:r>
      <w:r w:rsidR="0030041C">
        <w:t xml:space="preserve">or students and staff, </w:t>
      </w:r>
      <w:r w:rsidR="00F06755">
        <w:t xml:space="preserve">it was a very anxiety provoking </w:t>
      </w:r>
      <w:r w:rsidR="00CC0C65">
        <w:t>undertaking</w:t>
      </w:r>
      <w:r w:rsidR="00F06755">
        <w:t>.</w:t>
      </w:r>
      <w:r w:rsidR="00CC0C65">
        <w:t xml:space="preserve"> B</w:t>
      </w:r>
      <w:r w:rsidR="00F06755">
        <w:t>y including preparatory work throughout the module, and building on the w</w:t>
      </w:r>
      <w:r w:rsidR="0030041C">
        <w:t xml:space="preserve">ork of the first year, we felt that we </w:t>
      </w:r>
      <w:r w:rsidR="00F06755">
        <w:t>reduce</w:t>
      </w:r>
      <w:r w:rsidR="0030041C">
        <w:t>d</w:t>
      </w:r>
      <w:r w:rsidR="00F06755">
        <w:t xml:space="preserve"> this. </w:t>
      </w:r>
      <w:r>
        <w:t xml:space="preserve">Although it has been acknowledged that anxiety is not predictive of OSCE performance (Brand &amp; Schoonheim-Klein, 2008), preparation was also about student experience, the module team wanted the OSCE to be a positive learning experience for student. </w:t>
      </w:r>
    </w:p>
    <w:p w14:paraId="6C439EAA" w14:textId="77777777" w:rsidR="00F06755" w:rsidRDefault="00F06755" w:rsidP="00F06755">
      <w:r>
        <w:t xml:space="preserve">The OSCE experience is certainly unique but there needed to be a balance struck between the assessment requirements for </w:t>
      </w:r>
      <w:r w:rsidR="0030041C">
        <w:t>validity i.e.</w:t>
      </w:r>
      <w:r w:rsidR="00E1101B">
        <w:t xml:space="preserve"> with two examiners assessing</w:t>
      </w:r>
      <w:r w:rsidR="00CC0C65">
        <w:t>,</w:t>
      </w:r>
      <w:r w:rsidR="0030041C">
        <w:t xml:space="preserve"> video recording occurring</w:t>
      </w:r>
      <w:r w:rsidR="00E1101B">
        <w:t xml:space="preserve"> and how potentially anxiety provoking this could be for a student. </w:t>
      </w:r>
      <w:r w:rsidR="00371F9A">
        <w:t xml:space="preserve">Being </w:t>
      </w:r>
      <w:r w:rsidR="00E1101B">
        <w:t>mindful of this with station 2 and how potentially intimidating a team meeting can be</w:t>
      </w:r>
      <w:r w:rsidR="00371F9A">
        <w:t>,</w:t>
      </w:r>
      <w:r w:rsidR="00E1101B">
        <w:t xml:space="preserve"> </w:t>
      </w:r>
      <w:r w:rsidR="0030041C">
        <w:t>station</w:t>
      </w:r>
      <w:r w:rsidR="00371F9A">
        <w:t xml:space="preserve"> 2</w:t>
      </w:r>
      <w:r w:rsidR="0030041C">
        <w:t xml:space="preserve"> </w:t>
      </w:r>
      <w:r w:rsidR="00E1101B">
        <w:t>was designed as an inclusive discussion</w:t>
      </w:r>
      <w:r w:rsidR="0030041C">
        <w:t xml:space="preserve"> to emulate clinical practice</w:t>
      </w:r>
      <w:r w:rsidR="00E1101B">
        <w:t>, as opposed to a question and answer format.</w:t>
      </w:r>
      <w:r w:rsidR="0030041C">
        <w:t xml:space="preserve"> However it did at times revert to viva style questioning of the student and as a result this station and its design will be reviewed for the subsequent run of the module. Enhanced preparation of participating teaching staff will also occur to prevent this from happening.</w:t>
      </w:r>
    </w:p>
    <w:p w14:paraId="792ADE02" w14:textId="77777777" w:rsidR="00F06755" w:rsidRDefault="00371F9A" w:rsidP="00F06755">
      <w:r>
        <w:t>It was determined</w:t>
      </w:r>
      <w:r w:rsidR="00F06755">
        <w:t xml:space="preserve"> that the face and content validity was acceptable through</w:t>
      </w:r>
      <w:r w:rsidR="00CC0C65">
        <w:t xml:space="preserve"> the</w:t>
      </w:r>
      <w:r w:rsidR="00F06755">
        <w:t xml:space="preserve"> multiple </w:t>
      </w:r>
      <w:r w:rsidR="00E23E5E">
        <w:t>reviews</w:t>
      </w:r>
      <w:r w:rsidR="00F06755">
        <w:t xml:space="preserve"> within the academic team, </w:t>
      </w:r>
      <w:r w:rsidR="004F6ECF">
        <w:t xml:space="preserve">from </w:t>
      </w:r>
      <w:r w:rsidR="00F06755">
        <w:t>student feedback and from external examiner review.</w:t>
      </w:r>
      <w:r>
        <w:t xml:space="preserve"> </w:t>
      </w:r>
    </w:p>
    <w:p w14:paraId="7C93F579" w14:textId="77777777" w:rsidR="00A57376" w:rsidRPr="00055460" w:rsidRDefault="00A57376" w:rsidP="008A4248">
      <w:pPr>
        <w:rPr>
          <w:b/>
          <w:u w:val="single"/>
        </w:rPr>
      </w:pPr>
      <w:r w:rsidRPr="00055460">
        <w:rPr>
          <w:b/>
          <w:u w:val="single"/>
        </w:rPr>
        <w:t>Conclusion</w:t>
      </w:r>
    </w:p>
    <w:p w14:paraId="533D21CF" w14:textId="77777777" w:rsidR="00E23E5E" w:rsidRDefault="000F43A0" w:rsidP="008A4248">
      <w:r>
        <w:t>Alinier (2003) believes that the greatest advantage of the OSCE is in its flexibility</w:t>
      </w:r>
      <w:r w:rsidR="009B61E9">
        <w:t xml:space="preserve"> and allows for innovation and creativity. </w:t>
      </w:r>
      <w:r w:rsidR="00EA7765">
        <w:t>The aim was</w:t>
      </w:r>
      <w:r w:rsidR="00F06755">
        <w:t xml:space="preserve"> to develop an</w:t>
      </w:r>
      <w:r w:rsidR="009B61E9">
        <w:t xml:space="preserve"> OSCE that would allow the flexibility to assess </w:t>
      </w:r>
      <w:r w:rsidR="00E23E5E">
        <w:t>students’</w:t>
      </w:r>
      <w:r w:rsidR="009B61E9">
        <w:t xml:space="preserve"> knowledge and ability to apply that knowledge in a mock clinical setting.  The particular learning outcomes for the module allowed map</w:t>
      </w:r>
      <w:r w:rsidR="00EA7765">
        <w:t>ping</w:t>
      </w:r>
      <w:r w:rsidR="009B61E9">
        <w:t xml:space="preserve"> to the NMC standards for learning</w:t>
      </w:r>
      <w:r w:rsidR="00EA7765">
        <w:t xml:space="preserve"> and future credence for this has been inferred by the Shape of Caring Review for nurse education</w:t>
      </w:r>
      <w:r w:rsidR="009B61E9">
        <w:t xml:space="preserve">. Taking into consideration </w:t>
      </w:r>
      <w:r w:rsidR="00EA7765">
        <w:t xml:space="preserve">of </w:t>
      </w:r>
      <w:r w:rsidR="009B61E9">
        <w:t>the potential limitations</w:t>
      </w:r>
      <w:r w:rsidR="00EA7765">
        <w:t>,</w:t>
      </w:r>
      <w:r w:rsidR="009B61E9">
        <w:t xml:space="preserve"> a more holistic approach and less </w:t>
      </w:r>
      <w:r w:rsidR="00EA7765">
        <w:t>of a disjointed skill</w:t>
      </w:r>
      <w:r w:rsidR="009B61E9">
        <w:t xml:space="preserve"> based assessment</w:t>
      </w:r>
      <w:r w:rsidR="00EA7765">
        <w:t xml:space="preserve"> was gained</w:t>
      </w:r>
      <w:r w:rsidR="009B61E9">
        <w:t xml:space="preserve"> by using a </w:t>
      </w:r>
      <w:r w:rsidR="00EA7765">
        <w:t xml:space="preserve">singular </w:t>
      </w:r>
      <w:r w:rsidR="009B61E9">
        <w:t xml:space="preserve">scenario </w:t>
      </w:r>
      <w:r w:rsidR="00EA7765">
        <w:t xml:space="preserve">involving one actor </w:t>
      </w:r>
      <w:r w:rsidR="009B61E9">
        <w:t xml:space="preserve">that flowed </w:t>
      </w:r>
      <w:r w:rsidR="00E23E5E">
        <w:t>across</w:t>
      </w:r>
      <w:r w:rsidR="009B61E9">
        <w:t xml:space="preserve"> three stations. </w:t>
      </w:r>
    </w:p>
    <w:p w14:paraId="6B46EFF8" w14:textId="77777777" w:rsidR="009B61E9" w:rsidRDefault="00EA7765" w:rsidP="008A4248">
      <w:r>
        <w:t>T</w:t>
      </w:r>
      <w:r w:rsidR="009B61E9">
        <w:t xml:space="preserve">he students </w:t>
      </w:r>
      <w:r w:rsidR="00CC0C65">
        <w:t>were</w:t>
      </w:r>
      <w:r w:rsidR="00E23E5E">
        <w:t xml:space="preserve"> </w:t>
      </w:r>
      <w:r w:rsidR="009B61E9">
        <w:t xml:space="preserve">enthusiastic and engaged incredibly well throughout the module in preparation </w:t>
      </w:r>
      <w:r>
        <w:t>for</w:t>
      </w:r>
      <w:r w:rsidR="009B61E9">
        <w:t xml:space="preserve"> the OSCE. Anecdotally, students did express many anxieties and worries about the OSCE, and as such utmost transparency in the </w:t>
      </w:r>
      <w:r w:rsidR="00E23E5E">
        <w:t xml:space="preserve">process to reduce these worries </w:t>
      </w:r>
      <w:r>
        <w:t xml:space="preserve">was aimed for, </w:t>
      </w:r>
      <w:r w:rsidR="00E23E5E">
        <w:t>without erod</w:t>
      </w:r>
      <w:r w:rsidR="00CC0C65">
        <w:t>ing the value of the assessment;</w:t>
      </w:r>
      <w:r w:rsidR="00E23E5E">
        <w:t xml:space="preserve"> </w:t>
      </w:r>
      <w:r w:rsidR="00CC0C65">
        <w:t>a</w:t>
      </w:r>
      <w:r>
        <w:t xml:space="preserve"> balance that was </w:t>
      </w:r>
      <w:r w:rsidR="00E23E5E">
        <w:t xml:space="preserve">achieved. </w:t>
      </w:r>
      <w:r>
        <w:t>T</w:t>
      </w:r>
      <w:r w:rsidR="00E23E5E">
        <w:t>he standards demonstrated by the students were exceptional and really showed that students were able to blend caring, compassionate interpersonal skills with the clinical knowledge and judgements required of an academic degree course.</w:t>
      </w:r>
    </w:p>
    <w:p w14:paraId="1B70DAE8" w14:textId="77777777" w:rsidR="00E23E5E" w:rsidRDefault="00AE61BE" w:rsidP="008A4248">
      <w:r>
        <w:t>As an infrequently</w:t>
      </w:r>
      <w:r w:rsidR="00E23E5E">
        <w:t xml:space="preserve"> used assessment method for mental h</w:t>
      </w:r>
      <w:r w:rsidR="0030041C">
        <w:t xml:space="preserve">ealth students, whether this is </w:t>
      </w:r>
      <w:r w:rsidR="00E23E5E">
        <w:t xml:space="preserve">related to the difficulties in the logistics involved, </w:t>
      </w:r>
      <w:r w:rsidR="0030041C">
        <w:t xml:space="preserve">considerable staff time was required and the process needed at the minimum 6 academic members of staff, </w:t>
      </w:r>
      <w:r w:rsidR="00CC0C65">
        <w:t xml:space="preserve">it </w:t>
      </w:r>
      <w:r w:rsidR="00E23E5E">
        <w:t>appears to be an effective and thorough process. The exam enables the students to impart their knowledge and understanding and directly relate this to clinical situations and also demonstrate the more humanistic qualities of the mental health nurse.</w:t>
      </w:r>
      <w:r w:rsidR="00EA7765">
        <w:t xml:space="preserve"> It is recognised that the OSCE process is organic and will develop in light of student feedback and evaluation by module team and the actors involved. Further development of undergraduate nurse education standards will also shape the future of this OSCE.</w:t>
      </w:r>
    </w:p>
    <w:p w14:paraId="538AB9A4" w14:textId="77777777" w:rsidR="00055460" w:rsidRDefault="00055460" w:rsidP="00055460">
      <w:pPr>
        <w:rPr>
          <w:b/>
        </w:rPr>
      </w:pPr>
    </w:p>
    <w:p w14:paraId="0C00ADBC" w14:textId="77777777" w:rsidR="00055460" w:rsidRDefault="00055460" w:rsidP="00055460">
      <w:pPr>
        <w:rPr>
          <w:b/>
        </w:rPr>
      </w:pPr>
    </w:p>
    <w:p w14:paraId="1115C105" w14:textId="77777777" w:rsidR="00055460" w:rsidRDefault="00055460"/>
    <w:p w14:paraId="0A9A8761" w14:textId="77777777" w:rsidR="00055460" w:rsidRDefault="00055460"/>
    <w:p w14:paraId="65484E4E" w14:textId="77777777" w:rsidR="0095277D" w:rsidRDefault="00055460" w:rsidP="008A4248">
      <w:r>
        <w:br w:type="page"/>
      </w:r>
      <w:r w:rsidR="0095277D">
        <w:t>Alinier, G. (2003)</w:t>
      </w:r>
      <w:r w:rsidR="008D49C6">
        <w:t>,</w:t>
      </w:r>
      <w:r w:rsidR="0095277D">
        <w:t xml:space="preserve"> </w:t>
      </w:r>
      <w:r w:rsidR="008D49C6">
        <w:t>“</w:t>
      </w:r>
      <w:r w:rsidR="0095277D">
        <w:t>Nursing students’ and lecturers’ perspectives of objective structured clinical examination incorporating simulation</w:t>
      </w:r>
      <w:r w:rsidR="008D49C6">
        <w:t>”,</w:t>
      </w:r>
      <w:r w:rsidR="0095277D" w:rsidRPr="004C072E">
        <w:t xml:space="preserve"> </w:t>
      </w:r>
      <w:r w:rsidR="0095277D" w:rsidRPr="008D49C6">
        <w:rPr>
          <w:i/>
        </w:rPr>
        <w:t>Nurse Education Today</w:t>
      </w:r>
      <w:r w:rsidR="008D49C6">
        <w:t>, Vol.</w:t>
      </w:r>
      <w:r w:rsidR="0095277D">
        <w:t xml:space="preserve"> </w:t>
      </w:r>
      <w:r w:rsidR="0095277D" w:rsidRPr="004C072E">
        <w:t>23</w:t>
      </w:r>
      <w:r w:rsidR="008D49C6">
        <w:t xml:space="preserve"> </w:t>
      </w:r>
      <w:r w:rsidR="008D49C6" w:rsidRPr="0026159F">
        <w:t>No.</w:t>
      </w:r>
      <w:r w:rsidR="0026159F" w:rsidRPr="0026159F">
        <w:t xml:space="preserve"> 6</w:t>
      </w:r>
      <w:r w:rsidR="008D49C6" w:rsidRPr="0026159F">
        <w:t xml:space="preserve"> </w:t>
      </w:r>
      <w:r w:rsidR="004C072E" w:rsidRPr="0026159F">
        <w:t xml:space="preserve">, </w:t>
      </w:r>
      <w:r w:rsidR="008D49C6">
        <w:t xml:space="preserve">pp. </w:t>
      </w:r>
      <w:r w:rsidR="0095277D">
        <w:t>419-426.</w:t>
      </w:r>
    </w:p>
    <w:p w14:paraId="21F0FDC6" w14:textId="77777777" w:rsidR="006A6212" w:rsidRPr="006A6212" w:rsidRDefault="006A6212" w:rsidP="008A4248">
      <w:r>
        <w:t>Anders</w:t>
      </w:r>
      <w:r w:rsidR="002C072D">
        <w:t>on, M. and Stickley, T. (2002)</w:t>
      </w:r>
      <w:r w:rsidR="008D49C6">
        <w:t>,</w:t>
      </w:r>
      <w:r w:rsidR="002C072D">
        <w:t xml:space="preserve"> </w:t>
      </w:r>
      <w:r w:rsidR="008D49C6">
        <w:t>“</w:t>
      </w:r>
      <w:r>
        <w:t>Finding reality: the use of objective structured clinical examination (OSCE) in the assessment of mental health nursin</w:t>
      </w:r>
      <w:r w:rsidR="008D49C6">
        <w:t>g students interpersonal skills”,</w:t>
      </w:r>
      <w:r>
        <w:t xml:space="preserve"> </w:t>
      </w:r>
      <w:r w:rsidRPr="008D49C6">
        <w:rPr>
          <w:i/>
        </w:rPr>
        <w:t>Nurse Education in Practice</w:t>
      </w:r>
      <w:r w:rsidR="008D49C6">
        <w:t>, Vol</w:t>
      </w:r>
      <w:r w:rsidR="008D49C6" w:rsidRPr="0026159F">
        <w:t>.</w:t>
      </w:r>
      <w:r w:rsidRPr="0026159F">
        <w:t xml:space="preserve"> 2</w:t>
      </w:r>
      <w:r w:rsidR="0026159F" w:rsidRPr="0026159F">
        <w:t>,</w:t>
      </w:r>
      <w:r w:rsidRPr="0026159F">
        <w:t xml:space="preserve"> </w:t>
      </w:r>
      <w:r w:rsidR="008D49C6">
        <w:t xml:space="preserve">pp. </w:t>
      </w:r>
      <w:r>
        <w:t>160-168.</w:t>
      </w:r>
    </w:p>
    <w:p w14:paraId="35445CF0" w14:textId="77777777" w:rsidR="0095277D" w:rsidRDefault="0095277D" w:rsidP="008A4248">
      <w:r>
        <w:t>Bartf</w:t>
      </w:r>
      <w:r w:rsidR="000D01E4">
        <w:t>ay, W., Rombough, R., Howse, E.</w:t>
      </w:r>
      <w:r w:rsidR="008D49C6">
        <w:t xml:space="preserve"> and</w:t>
      </w:r>
      <w:r w:rsidR="000D01E4">
        <w:t xml:space="preserve"> </w:t>
      </w:r>
      <w:r w:rsidR="002C072D">
        <w:t>Leblanc, R. (2004)</w:t>
      </w:r>
      <w:r w:rsidR="008D49C6">
        <w:t>,</w:t>
      </w:r>
      <w:r w:rsidR="002C072D">
        <w:t xml:space="preserve"> </w:t>
      </w:r>
      <w:r w:rsidR="008D49C6">
        <w:t>“</w:t>
      </w:r>
      <w:r>
        <w:t>The OSCE approach in nursing education</w:t>
      </w:r>
      <w:r w:rsidR="008D49C6">
        <w:t>”,</w:t>
      </w:r>
      <w:r>
        <w:t xml:space="preserve"> </w:t>
      </w:r>
      <w:r w:rsidRPr="008D49C6">
        <w:rPr>
          <w:i/>
        </w:rPr>
        <w:t>Canadian Nurse</w:t>
      </w:r>
      <w:r w:rsidR="008D49C6">
        <w:t>,</w:t>
      </w:r>
      <w:r w:rsidRPr="004C072E">
        <w:t xml:space="preserve"> </w:t>
      </w:r>
      <w:r w:rsidR="008D49C6">
        <w:t xml:space="preserve">Vol. </w:t>
      </w:r>
      <w:r w:rsidRPr="004C072E">
        <w:t>100</w:t>
      </w:r>
      <w:r w:rsidR="008D49C6">
        <w:t xml:space="preserve"> No. </w:t>
      </w:r>
      <w:r w:rsidR="004C072E">
        <w:t>3</w:t>
      </w:r>
      <w:r w:rsidR="008D49C6">
        <w:t>, pp.</w:t>
      </w:r>
      <w:r w:rsidR="004C072E">
        <w:t xml:space="preserve"> </w:t>
      </w:r>
      <w:r>
        <w:t>19-23.</w:t>
      </w:r>
    </w:p>
    <w:p w14:paraId="1AAE2C05" w14:textId="77777777" w:rsidR="00053A49" w:rsidRDefault="00053A49" w:rsidP="00053A49">
      <w:r>
        <w:t xml:space="preserve">Brand, H. &amp; Schoonheim-Klein, M. (2009), “Is the OSCE more stressful? Examination anxiety and its consequences in different assessment methods in dental education”, </w:t>
      </w:r>
      <w:r w:rsidRPr="00053A49">
        <w:rPr>
          <w:i/>
        </w:rPr>
        <w:t>European Journal of Dental Education</w:t>
      </w:r>
      <w:r>
        <w:t>, Vol. 13, pp. 147-153.</w:t>
      </w:r>
    </w:p>
    <w:p w14:paraId="26DB8493" w14:textId="77777777" w:rsidR="008D3662" w:rsidRDefault="008D3662" w:rsidP="008D3662">
      <w:r>
        <w:t>Bujack, L., McMillan, M.</w:t>
      </w:r>
      <w:r w:rsidR="000D01E4">
        <w:t>, Dwyer, J.</w:t>
      </w:r>
      <w:r w:rsidR="008D49C6">
        <w:t xml:space="preserve"> and</w:t>
      </w:r>
      <w:r w:rsidR="000D01E4">
        <w:t xml:space="preserve"> Hazleton, M. (</w:t>
      </w:r>
      <w:r>
        <w:t>1991</w:t>
      </w:r>
      <w:r w:rsidR="000D01E4">
        <w:t>)</w:t>
      </w:r>
      <w:r w:rsidR="008D49C6">
        <w:t>,</w:t>
      </w:r>
      <w:r>
        <w:t xml:space="preserve"> </w:t>
      </w:r>
      <w:r w:rsidR="008D49C6">
        <w:t>“</w:t>
      </w:r>
      <w:r>
        <w:t>Assessing comprehensive nursing performance: the objective structured clinical assessment (OSCA). Part 2: report of the Evaluation Project</w:t>
      </w:r>
      <w:r w:rsidR="008D49C6">
        <w:t>”,</w:t>
      </w:r>
      <w:r>
        <w:t xml:space="preserve"> </w:t>
      </w:r>
      <w:r w:rsidRPr="008D49C6">
        <w:rPr>
          <w:i/>
        </w:rPr>
        <w:t>Nurse Education Today</w:t>
      </w:r>
      <w:r w:rsidR="008D49C6">
        <w:t xml:space="preserve">, Vol. </w:t>
      </w:r>
      <w:r w:rsidRPr="004C072E">
        <w:t xml:space="preserve"> 11</w:t>
      </w:r>
      <w:r w:rsidR="0026159F">
        <w:t>,</w:t>
      </w:r>
      <w:r w:rsidR="008D49C6" w:rsidRPr="008D49C6">
        <w:rPr>
          <w:color w:val="FF0000"/>
        </w:rPr>
        <w:t xml:space="preserve"> </w:t>
      </w:r>
      <w:r w:rsidR="008D49C6">
        <w:t>pp.</w:t>
      </w:r>
      <w:r w:rsidR="004C072E">
        <w:t xml:space="preserve"> </w:t>
      </w:r>
      <w:r>
        <w:t>248–255.</w:t>
      </w:r>
    </w:p>
    <w:p w14:paraId="4E79BD30" w14:textId="77777777" w:rsidR="00E1025C" w:rsidRDefault="00E1025C" w:rsidP="008A4248">
      <w:r>
        <w:t>Ellis, D. (2003)</w:t>
      </w:r>
      <w:r w:rsidR="008D49C6">
        <w:t>,</w:t>
      </w:r>
      <w:r>
        <w:t xml:space="preserve"> </w:t>
      </w:r>
      <w:r w:rsidR="008D49C6">
        <w:t>“</w:t>
      </w:r>
      <w:r w:rsidRPr="00A05BC3">
        <w:t>The Value of Nursing Diagnosis</w:t>
      </w:r>
      <w:r w:rsidR="008D49C6">
        <w:t>”,</w:t>
      </w:r>
      <w:r>
        <w:t xml:space="preserve"> </w:t>
      </w:r>
      <w:r w:rsidR="008D49C6">
        <w:t>i</w:t>
      </w:r>
      <w:r>
        <w:t>n</w:t>
      </w:r>
      <w:r w:rsidR="004C072E">
        <w:t>: Barker, P. (E</w:t>
      </w:r>
      <w:r>
        <w:t>d.)</w:t>
      </w:r>
      <w:r w:rsidR="004C072E">
        <w:t>,</w:t>
      </w:r>
      <w:r>
        <w:t xml:space="preserve"> </w:t>
      </w:r>
      <w:r w:rsidRPr="008D49C6">
        <w:rPr>
          <w:i/>
        </w:rPr>
        <w:t>Psychiatric and Mental Health Nursing: The Craft of Caring</w:t>
      </w:r>
      <w:r w:rsidR="008D49C6">
        <w:rPr>
          <w:i/>
        </w:rPr>
        <w:t>,</w:t>
      </w:r>
      <w:r w:rsidR="00A05BC3">
        <w:t xml:space="preserve"> </w:t>
      </w:r>
      <w:r>
        <w:t>Hodder Arnold.</w:t>
      </w:r>
      <w:r w:rsidR="004C072E" w:rsidRPr="004C072E">
        <w:t xml:space="preserve"> London</w:t>
      </w:r>
      <w:r w:rsidR="004C072E">
        <w:t>.</w:t>
      </w:r>
    </w:p>
    <w:p w14:paraId="2F5BC6B6" w14:textId="77777777" w:rsidR="006A6212" w:rsidRDefault="006A6212" w:rsidP="006A6212">
      <w:r>
        <w:t>Harden, R., St</w:t>
      </w:r>
      <w:r w:rsidR="000D01E4">
        <w:t>evenson, M., Wilson Downie, W.</w:t>
      </w:r>
      <w:r w:rsidR="008D49C6">
        <w:t xml:space="preserve"> and</w:t>
      </w:r>
      <w:r w:rsidR="000D01E4">
        <w:t xml:space="preserve"> Wilson, G.</w:t>
      </w:r>
      <w:r>
        <w:t xml:space="preserve"> </w:t>
      </w:r>
      <w:r w:rsidR="000D01E4">
        <w:t>(</w:t>
      </w:r>
      <w:r>
        <w:t>1975</w:t>
      </w:r>
      <w:r w:rsidR="000D01E4">
        <w:t>)</w:t>
      </w:r>
      <w:r w:rsidR="008D49C6">
        <w:t>,</w:t>
      </w:r>
      <w:r>
        <w:t xml:space="preserve"> </w:t>
      </w:r>
      <w:r w:rsidR="008D49C6">
        <w:t>“</w:t>
      </w:r>
      <w:r>
        <w:t>Assessment of clinical competence using objective structured examination</w:t>
      </w:r>
      <w:r w:rsidR="008D49C6">
        <w:t>”,</w:t>
      </w:r>
      <w:r w:rsidRPr="004C072E">
        <w:t xml:space="preserve"> </w:t>
      </w:r>
      <w:r w:rsidRPr="008D49C6">
        <w:rPr>
          <w:i/>
        </w:rPr>
        <w:t>British Medical Journal</w:t>
      </w:r>
      <w:r w:rsidR="004C072E">
        <w:t xml:space="preserve"> </w:t>
      </w:r>
      <w:r w:rsidR="008D49C6">
        <w:t>,</w:t>
      </w:r>
      <w:r w:rsidR="00A05BC3" w:rsidRPr="004C072E">
        <w:t xml:space="preserve"> </w:t>
      </w:r>
      <w:r w:rsidR="008D49C6">
        <w:t xml:space="preserve">Vol. </w:t>
      </w:r>
      <w:r w:rsidR="00A05BC3" w:rsidRPr="004C072E">
        <w:t>1</w:t>
      </w:r>
      <w:r w:rsidR="0026159F">
        <w:t xml:space="preserve"> No. 5955,</w:t>
      </w:r>
      <w:r w:rsidRPr="008D49C6">
        <w:rPr>
          <w:color w:val="FF0000"/>
        </w:rPr>
        <w:t xml:space="preserve"> </w:t>
      </w:r>
      <w:r w:rsidR="008D49C6">
        <w:t xml:space="preserve">pp. </w:t>
      </w:r>
      <w:r>
        <w:t>447–451.</w:t>
      </w:r>
    </w:p>
    <w:p w14:paraId="6EE2F9A6" w14:textId="77777777" w:rsidR="00E1025C" w:rsidRDefault="00E1025C" w:rsidP="00E1025C">
      <w:r>
        <w:t>Hodges,</w:t>
      </w:r>
      <w:r w:rsidR="000D01E4">
        <w:t xml:space="preserve"> B., Hanson, M., McNaughton, N.</w:t>
      </w:r>
      <w:r w:rsidR="008D49C6">
        <w:t xml:space="preserve"> and</w:t>
      </w:r>
      <w:r w:rsidR="000D01E4">
        <w:t xml:space="preserve"> </w:t>
      </w:r>
      <w:r>
        <w:t>Regehr, G.</w:t>
      </w:r>
      <w:r w:rsidR="000D01E4">
        <w:t xml:space="preserve"> (</w:t>
      </w:r>
      <w:r>
        <w:t xml:space="preserve"> 2002</w:t>
      </w:r>
      <w:r w:rsidR="000D01E4">
        <w:t>)</w:t>
      </w:r>
      <w:r w:rsidR="008D49C6">
        <w:t>,</w:t>
      </w:r>
      <w:r>
        <w:t xml:space="preserve"> </w:t>
      </w:r>
      <w:r w:rsidR="008D49C6">
        <w:t>“</w:t>
      </w:r>
      <w:r>
        <w:t xml:space="preserve">Creating, monitoring, and improving a psychiatry OSCE a guide for </w:t>
      </w:r>
      <w:r w:rsidRPr="004C072E">
        <w:t>faculty</w:t>
      </w:r>
      <w:r w:rsidR="008D49C6">
        <w:t>”,</w:t>
      </w:r>
      <w:r w:rsidRPr="004C072E">
        <w:t xml:space="preserve"> </w:t>
      </w:r>
      <w:r w:rsidR="00A05BC3" w:rsidRPr="008D49C6">
        <w:rPr>
          <w:i/>
        </w:rPr>
        <w:t>Academic</w:t>
      </w:r>
      <w:r w:rsidRPr="008D49C6">
        <w:rPr>
          <w:i/>
        </w:rPr>
        <w:t xml:space="preserve"> Psychiatry</w:t>
      </w:r>
      <w:r w:rsidR="008D49C6">
        <w:t>, Vol.</w:t>
      </w:r>
      <w:r w:rsidRPr="004C072E">
        <w:t xml:space="preserve"> 26</w:t>
      </w:r>
      <w:r w:rsidR="008D49C6">
        <w:t xml:space="preserve"> No. </w:t>
      </w:r>
      <w:r w:rsidRPr="004C072E">
        <w:t>3</w:t>
      </w:r>
      <w:r w:rsidR="008D49C6">
        <w:t>, pp.</w:t>
      </w:r>
      <w:r w:rsidR="004C072E">
        <w:t xml:space="preserve"> </w:t>
      </w:r>
      <w:r>
        <w:t>134–161.</w:t>
      </w:r>
    </w:p>
    <w:p w14:paraId="149044BA" w14:textId="77777777" w:rsidR="008D3662" w:rsidRDefault="008D3662" w:rsidP="008D3662">
      <w:r>
        <w:t xml:space="preserve">McKnight, J., Rideout, E., Brown, B., Cileska, D., Patton, D., </w:t>
      </w:r>
      <w:r w:rsidR="000A7F2C">
        <w:t>Rankin, J.</w:t>
      </w:r>
      <w:r w:rsidR="008D49C6">
        <w:t xml:space="preserve"> and</w:t>
      </w:r>
      <w:r w:rsidR="000A7F2C">
        <w:t xml:space="preserve"> Woodward, C.</w:t>
      </w:r>
      <w:r w:rsidR="008D49C6">
        <w:t xml:space="preserve"> </w:t>
      </w:r>
      <w:r w:rsidR="000A7F2C">
        <w:t>(</w:t>
      </w:r>
      <w:r>
        <w:t>1987</w:t>
      </w:r>
      <w:r w:rsidR="000A7F2C">
        <w:t>)</w:t>
      </w:r>
      <w:r w:rsidR="008D49C6">
        <w:t>,</w:t>
      </w:r>
      <w:r>
        <w:t xml:space="preserve"> </w:t>
      </w:r>
      <w:r w:rsidR="008D49C6">
        <w:t>“</w:t>
      </w:r>
      <w:r>
        <w:t>The objective structured clinical examination: an alternative approach to assessing student clinical performance</w:t>
      </w:r>
      <w:r w:rsidR="008D49C6">
        <w:t>”,</w:t>
      </w:r>
      <w:r w:rsidRPr="004C072E">
        <w:t xml:space="preserve"> </w:t>
      </w:r>
      <w:r w:rsidRPr="008D49C6">
        <w:rPr>
          <w:i/>
        </w:rPr>
        <w:t>Journal of Nursing Education</w:t>
      </w:r>
      <w:r w:rsidR="008D49C6">
        <w:t>, Vol.</w:t>
      </w:r>
      <w:r w:rsidRPr="004C072E">
        <w:t xml:space="preserve"> 26</w:t>
      </w:r>
      <w:r w:rsidR="008D49C6">
        <w:t xml:space="preserve"> No. </w:t>
      </w:r>
      <w:r w:rsidRPr="004C072E">
        <w:t>1</w:t>
      </w:r>
      <w:r w:rsidR="008D49C6">
        <w:t>, pp.</w:t>
      </w:r>
      <w:r w:rsidR="004C072E">
        <w:t xml:space="preserve"> </w:t>
      </w:r>
      <w:r>
        <w:t>39–41.</w:t>
      </w:r>
    </w:p>
    <w:p w14:paraId="7DA94AF0" w14:textId="77777777" w:rsidR="008D3662" w:rsidRPr="004C072E" w:rsidRDefault="008D3662" w:rsidP="008D3662">
      <w:r>
        <w:t>Miller</w:t>
      </w:r>
      <w:r w:rsidR="000A7F2C">
        <w:t>,</w:t>
      </w:r>
      <w:r>
        <w:t xml:space="preserve"> G</w:t>
      </w:r>
      <w:r w:rsidR="000A7F2C">
        <w:t>.</w:t>
      </w:r>
      <w:r>
        <w:t>E</w:t>
      </w:r>
      <w:r w:rsidR="000A7F2C">
        <w:t>.</w:t>
      </w:r>
      <w:r w:rsidR="004C072E">
        <w:t>,</w:t>
      </w:r>
      <w:r>
        <w:t xml:space="preserve"> </w:t>
      </w:r>
      <w:r w:rsidR="000A7F2C">
        <w:t>(</w:t>
      </w:r>
      <w:r>
        <w:t>1990</w:t>
      </w:r>
      <w:r w:rsidR="000A7F2C">
        <w:t>)</w:t>
      </w:r>
      <w:r w:rsidR="008D49C6">
        <w:t>,</w:t>
      </w:r>
      <w:r w:rsidR="000A7F2C">
        <w:t xml:space="preserve"> </w:t>
      </w:r>
      <w:r w:rsidR="008D49C6">
        <w:t>“</w:t>
      </w:r>
      <w:r>
        <w:t>The assessment of clinical skills/competence/performance</w:t>
      </w:r>
      <w:r w:rsidR="008D49C6">
        <w:t>”,</w:t>
      </w:r>
      <w:r w:rsidRPr="004C072E">
        <w:t xml:space="preserve"> </w:t>
      </w:r>
      <w:r w:rsidRPr="008D49C6">
        <w:rPr>
          <w:i/>
        </w:rPr>
        <w:t>Academic Medicine</w:t>
      </w:r>
      <w:r w:rsidR="008D49C6">
        <w:t>, Vol.</w:t>
      </w:r>
      <w:r w:rsidR="004C072E">
        <w:t xml:space="preserve"> </w:t>
      </w:r>
      <w:r w:rsidRPr="004C072E">
        <w:t>65</w:t>
      </w:r>
      <w:r w:rsidR="008D49C6">
        <w:t xml:space="preserve"> No. </w:t>
      </w:r>
      <w:r w:rsidR="000A7F2C" w:rsidRPr="004C072E">
        <w:t>9</w:t>
      </w:r>
      <w:r w:rsidR="008D49C6">
        <w:t>, pp.</w:t>
      </w:r>
      <w:r w:rsidR="004C072E">
        <w:t xml:space="preserve"> </w:t>
      </w:r>
      <w:r w:rsidRPr="004C072E">
        <w:t>S63–S67</w:t>
      </w:r>
      <w:r w:rsidR="000A7F2C" w:rsidRPr="004C072E">
        <w:t>.</w:t>
      </w:r>
    </w:p>
    <w:p w14:paraId="62ACE24E" w14:textId="77777777" w:rsidR="00E1025C" w:rsidRDefault="00053EF8" w:rsidP="00E1025C">
      <w:r>
        <w:t>Newble, D. and Swanson, D.</w:t>
      </w:r>
      <w:r w:rsidR="008D49C6">
        <w:t xml:space="preserve"> </w:t>
      </w:r>
      <w:r>
        <w:t>(</w:t>
      </w:r>
      <w:r w:rsidR="00E1025C">
        <w:t>1988</w:t>
      </w:r>
      <w:r>
        <w:t>)</w:t>
      </w:r>
      <w:r w:rsidR="008D49C6">
        <w:t>, “</w:t>
      </w:r>
      <w:r w:rsidR="00E1025C">
        <w:t>Psychometric characteristics of the objective structured clinical examination</w:t>
      </w:r>
      <w:r w:rsidR="008D49C6">
        <w:t>”,</w:t>
      </w:r>
      <w:r>
        <w:t xml:space="preserve"> </w:t>
      </w:r>
      <w:r w:rsidR="00E1025C" w:rsidRPr="008D49C6">
        <w:rPr>
          <w:i/>
        </w:rPr>
        <w:t>Medical Education</w:t>
      </w:r>
      <w:r w:rsidR="008D49C6">
        <w:t>, Vol.</w:t>
      </w:r>
      <w:r w:rsidR="00E1025C" w:rsidRPr="004C072E">
        <w:t xml:space="preserve"> </w:t>
      </w:r>
      <w:r w:rsidR="00E1025C" w:rsidRPr="0026159F">
        <w:t>22</w:t>
      </w:r>
      <w:r w:rsidR="008D49C6" w:rsidRPr="0026159F">
        <w:t xml:space="preserve"> </w:t>
      </w:r>
      <w:r w:rsidR="0026159F" w:rsidRPr="0026159F">
        <w:t xml:space="preserve">No.4, </w:t>
      </w:r>
      <w:r w:rsidR="008D49C6" w:rsidRPr="0026159F">
        <w:t>pp</w:t>
      </w:r>
      <w:r w:rsidR="008D49C6">
        <w:t>.</w:t>
      </w:r>
      <w:r w:rsidR="00E1025C" w:rsidRPr="004C072E">
        <w:t xml:space="preserve"> </w:t>
      </w:r>
      <w:r w:rsidR="00E1025C">
        <w:t>325–334.</w:t>
      </w:r>
    </w:p>
    <w:p w14:paraId="1D72B3C3" w14:textId="77777777" w:rsidR="00921756" w:rsidRDefault="00921756" w:rsidP="008A4248">
      <w:r>
        <w:t>Nicol, M. and Freeth, D. (1998)</w:t>
      </w:r>
      <w:r w:rsidR="008D49C6">
        <w:t>,</w:t>
      </w:r>
      <w:r>
        <w:t xml:space="preserve"> </w:t>
      </w:r>
      <w:r w:rsidR="008D49C6">
        <w:t>“</w:t>
      </w:r>
      <w:r>
        <w:t>Assessment of clinical skills: a</w:t>
      </w:r>
      <w:r w:rsidR="002C072D">
        <w:t xml:space="preserve"> new approach to an old problem</w:t>
      </w:r>
      <w:r w:rsidR="008D49C6">
        <w:t>”</w:t>
      </w:r>
      <w:r>
        <w:t xml:space="preserve">, </w:t>
      </w:r>
      <w:r w:rsidRPr="008D49C6">
        <w:rPr>
          <w:i/>
        </w:rPr>
        <w:t>Nurse Education Today</w:t>
      </w:r>
      <w:r w:rsidR="008D49C6">
        <w:t>, Vol.</w:t>
      </w:r>
      <w:r w:rsidRPr="004C072E">
        <w:t xml:space="preserve"> 18</w:t>
      </w:r>
      <w:r w:rsidR="0026159F">
        <w:t xml:space="preserve"> No.8,</w:t>
      </w:r>
      <w:r w:rsidRPr="008D49C6">
        <w:rPr>
          <w:color w:val="FF0000"/>
        </w:rPr>
        <w:t xml:space="preserve"> </w:t>
      </w:r>
      <w:r w:rsidR="008D49C6">
        <w:t xml:space="preserve">pp. </w:t>
      </w:r>
      <w:r>
        <w:t>601-609.</w:t>
      </w:r>
    </w:p>
    <w:p w14:paraId="5467091E" w14:textId="77777777" w:rsidR="00EE31FC" w:rsidRDefault="00EE31FC" w:rsidP="008A4248">
      <w:r>
        <w:t>Nursing and Midwifery Council (2010)</w:t>
      </w:r>
      <w:r w:rsidR="008D49C6">
        <w:t>,</w:t>
      </w:r>
      <w:r>
        <w:t xml:space="preserve"> </w:t>
      </w:r>
      <w:r w:rsidRPr="008D49C6">
        <w:rPr>
          <w:i/>
        </w:rPr>
        <w:t>Standards for Pre-registration Nursing Education</w:t>
      </w:r>
      <w:r w:rsidR="008D49C6">
        <w:t>,</w:t>
      </w:r>
      <w:r>
        <w:t xml:space="preserve"> NMC</w:t>
      </w:r>
      <w:r w:rsidR="00A05BC3">
        <w:t>.</w:t>
      </w:r>
      <w:r>
        <w:t xml:space="preserve"> </w:t>
      </w:r>
    </w:p>
    <w:p w14:paraId="0FD5B678" w14:textId="77777777" w:rsidR="0095277D" w:rsidRDefault="0095277D" w:rsidP="008A4248">
      <w:r>
        <w:t>Rushforth, H.E.</w:t>
      </w:r>
      <w:r w:rsidR="004C072E">
        <w:t>,</w:t>
      </w:r>
      <w:r>
        <w:t xml:space="preserve"> (2007)</w:t>
      </w:r>
      <w:r w:rsidR="008D49C6">
        <w:t>,</w:t>
      </w:r>
      <w:r>
        <w:t xml:space="preserve"> </w:t>
      </w:r>
      <w:r w:rsidR="008D49C6">
        <w:t>“</w:t>
      </w:r>
      <w:r>
        <w:t>Objective structured clinical examination (OSCE); Review of literature and implications for nursing education</w:t>
      </w:r>
      <w:r w:rsidR="008D49C6">
        <w:t>”,</w:t>
      </w:r>
      <w:r w:rsidRPr="004C072E">
        <w:t xml:space="preserve"> </w:t>
      </w:r>
      <w:r w:rsidRPr="008D49C6">
        <w:rPr>
          <w:i/>
        </w:rPr>
        <w:t>Nurse Education Today</w:t>
      </w:r>
      <w:r w:rsidR="008D49C6">
        <w:t>,</w:t>
      </w:r>
      <w:r w:rsidRPr="004C072E">
        <w:t xml:space="preserve"> </w:t>
      </w:r>
      <w:r w:rsidR="008D49C6">
        <w:t xml:space="preserve">Vol. </w:t>
      </w:r>
      <w:r w:rsidRPr="004C072E">
        <w:t>27</w:t>
      </w:r>
      <w:r w:rsidR="008D49C6">
        <w:t xml:space="preserve"> No. </w:t>
      </w:r>
      <w:r w:rsidR="0026159F">
        <w:t>5,</w:t>
      </w:r>
      <w:r w:rsidRPr="004C072E">
        <w:t xml:space="preserve"> </w:t>
      </w:r>
      <w:r w:rsidR="008D49C6">
        <w:t xml:space="preserve">pp. </w:t>
      </w:r>
      <w:r w:rsidRPr="004C072E">
        <w:t>481</w:t>
      </w:r>
      <w:r>
        <w:t>-490.</w:t>
      </w:r>
    </w:p>
    <w:p w14:paraId="14C5C2A8" w14:textId="77777777" w:rsidR="0095277D" w:rsidRDefault="0095277D" w:rsidP="008A4248">
      <w:r w:rsidRPr="0095277D">
        <w:t>Schuwirth, L. and van der Vleuten, C. (2003)</w:t>
      </w:r>
      <w:r w:rsidR="008D49C6">
        <w:t>,</w:t>
      </w:r>
      <w:r w:rsidRPr="0095277D">
        <w:t xml:space="preserve"> </w:t>
      </w:r>
      <w:r w:rsidR="008D49C6">
        <w:t>“</w:t>
      </w:r>
      <w:r w:rsidRPr="0095277D">
        <w:t>The use of cli</w:t>
      </w:r>
      <w:r w:rsidR="002C072D">
        <w:t xml:space="preserve">nical simulations in </w:t>
      </w:r>
      <w:r w:rsidR="002C072D" w:rsidRPr="00125711">
        <w:t>assessment</w:t>
      </w:r>
      <w:r w:rsidR="008D49C6">
        <w:t>”,</w:t>
      </w:r>
      <w:r w:rsidRPr="00125711">
        <w:t xml:space="preserve"> </w:t>
      </w:r>
      <w:r w:rsidRPr="005B74A2">
        <w:rPr>
          <w:i/>
        </w:rPr>
        <w:t>Medical Education</w:t>
      </w:r>
      <w:r w:rsidR="005B74A2">
        <w:rPr>
          <w:i/>
        </w:rPr>
        <w:t>,</w:t>
      </w:r>
      <w:r w:rsidRPr="00125711">
        <w:t xml:space="preserve"> </w:t>
      </w:r>
      <w:r w:rsidR="008D49C6">
        <w:t xml:space="preserve">Vol. </w:t>
      </w:r>
      <w:r w:rsidRPr="00125711">
        <w:t>37</w:t>
      </w:r>
      <w:r w:rsidR="0026159F">
        <w:t>,</w:t>
      </w:r>
      <w:r w:rsidR="005B74A2">
        <w:t xml:space="preserve"> pp. s</w:t>
      </w:r>
      <w:r w:rsidRPr="0095277D">
        <w:t>65-71.</w:t>
      </w:r>
    </w:p>
    <w:p w14:paraId="01C96F31" w14:textId="77777777" w:rsidR="00132E15" w:rsidRDefault="00132E15" w:rsidP="008A4248">
      <w:r>
        <w:t>Selim, A.A., Ramadan, F.H., El-Gueneidy, M.M.</w:t>
      </w:r>
      <w:r w:rsidR="005B74A2">
        <w:t xml:space="preserve"> and</w:t>
      </w:r>
      <w:r>
        <w:t xml:space="preserve"> Gaafer, M.M. (2012)</w:t>
      </w:r>
      <w:r w:rsidR="005B74A2">
        <w:t>,</w:t>
      </w:r>
      <w:r>
        <w:t xml:space="preserve"> </w:t>
      </w:r>
      <w:r w:rsidR="005B74A2">
        <w:t>“</w:t>
      </w:r>
      <w:r>
        <w:t>Using Objective Structured Clinical Examination (OSCE) in undergraduate psychiatric nursing educa</w:t>
      </w:r>
      <w:r w:rsidR="002C072D">
        <w:t>tion: Is it reliable and valid?</w:t>
      </w:r>
      <w:r w:rsidR="005B74A2">
        <w:t>”,</w:t>
      </w:r>
      <w:r>
        <w:t xml:space="preserve"> </w:t>
      </w:r>
      <w:r w:rsidRPr="005B74A2">
        <w:rPr>
          <w:i/>
        </w:rPr>
        <w:t>Nurse Education Today</w:t>
      </w:r>
      <w:r w:rsidR="005B74A2">
        <w:t>, Vol.</w:t>
      </w:r>
      <w:r w:rsidRPr="00125711">
        <w:t xml:space="preserve"> </w:t>
      </w:r>
      <w:r w:rsidRPr="0026159F">
        <w:t>32</w:t>
      </w:r>
      <w:r w:rsidR="005B74A2" w:rsidRPr="0026159F">
        <w:t xml:space="preserve"> </w:t>
      </w:r>
      <w:r w:rsidR="0026159F" w:rsidRPr="0026159F">
        <w:t xml:space="preserve">No.3, </w:t>
      </w:r>
      <w:r w:rsidR="005B74A2" w:rsidRPr="0026159F">
        <w:t xml:space="preserve">pp. </w:t>
      </w:r>
      <w:r w:rsidRPr="0026159F">
        <w:t>283</w:t>
      </w:r>
      <w:r w:rsidRPr="00125711">
        <w:t>-288.</w:t>
      </w:r>
    </w:p>
    <w:p w14:paraId="27BB5B35" w14:textId="77777777" w:rsidR="008D3662" w:rsidRDefault="008D3662" w:rsidP="008D3662">
      <w:r>
        <w:t>St</w:t>
      </w:r>
      <w:r w:rsidR="005B74A2">
        <w:t>roud, S., Smith, C., Edlund, B. and</w:t>
      </w:r>
      <w:r>
        <w:t xml:space="preserve"> Erkel, E. </w:t>
      </w:r>
      <w:r w:rsidR="00053EF8">
        <w:t>(</w:t>
      </w:r>
      <w:r>
        <w:t>1999</w:t>
      </w:r>
      <w:r w:rsidR="00053EF8">
        <w:t>)</w:t>
      </w:r>
      <w:r w:rsidR="005B74A2">
        <w:t>,</w:t>
      </w:r>
      <w:r>
        <w:t xml:space="preserve"> </w:t>
      </w:r>
      <w:r w:rsidR="005B74A2">
        <w:t>“</w:t>
      </w:r>
      <w:r>
        <w:t xml:space="preserve">Evaluating clinical decision making skills of nurse practitioner </w:t>
      </w:r>
      <w:r w:rsidRPr="00125711">
        <w:t>students</w:t>
      </w:r>
      <w:r w:rsidR="005B74A2">
        <w:t>”,</w:t>
      </w:r>
      <w:r w:rsidRPr="00125711">
        <w:t xml:space="preserve"> </w:t>
      </w:r>
      <w:r w:rsidRPr="005B74A2">
        <w:rPr>
          <w:i/>
        </w:rPr>
        <w:t>Clinical Excellence for Nurse Practitioners</w:t>
      </w:r>
      <w:r w:rsidR="005B74A2">
        <w:t>, Vol.</w:t>
      </w:r>
      <w:r w:rsidR="00125711">
        <w:t xml:space="preserve"> </w:t>
      </w:r>
      <w:r w:rsidRPr="00125711">
        <w:t>3</w:t>
      </w:r>
      <w:r w:rsidR="005B74A2">
        <w:t xml:space="preserve"> No.</w:t>
      </w:r>
      <w:r w:rsidRPr="00125711">
        <w:t>4</w:t>
      </w:r>
      <w:r w:rsidR="005B74A2">
        <w:t>, pp.</w:t>
      </w:r>
      <w:r w:rsidR="00125711">
        <w:t xml:space="preserve"> </w:t>
      </w:r>
      <w:r>
        <w:t>230–237.</w:t>
      </w:r>
    </w:p>
    <w:p w14:paraId="59A6C0C5" w14:textId="77777777" w:rsidR="00E1025C" w:rsidRDefault="00E1025C" w:rsidP="00E1025C">
      <w:r>
        <w:t>Wal</w:t>
      </w:r>
      <w:r w:rsidR="00053EF8">
        <w:t>ters, K., Osborn, D.</w:t>
      </w:r>
      <w:r w:rsidR="005B74A2">
        <w:t xml:space="preserve"> and </w:t>
      </w:r>
      <w:r w:rsidR="00053EF8">
        <w:t>Raven, P.</w:t>
      </w:r>
      <w:r>
        <w:t xml:space="preserve"> </w:t>
      </w:r>
      <w:r w:rsidR="00053EF8">
        <w:t>(</w:t>
      </w:r>
      <w:r>
        <w:t>2005</w:t>
      </w:r>
      <w:r w:rsidR="00053EF8">
        <w:t>)</w:t>
      </w:r>
      <w:r w:rsidR="005B74A2">
        <w:t>,</w:t>
      </w:r>
      <w:r>
        <w:t xml:space="preserve"> </w:t>
      </w:r>
      <w:r w:rsidR="005B74A2">
        <w:t>“</w:t>
      </w:r>
      <w:r>
        <w:t>The development, validity and reliability of a multimodality objective structured clinical examination in psychiatry</w:t>
      </w:r>
      <w:r w:rsidR="005B74A2">
        <w:t>”,</w:t>
      </w:r>
      <w:r w:rsidRPr="00125711">
        <w:t xml:space="preserve"> </w:t>
      </w:r>
      <w:r w:rsidRPr="005B74A2">
        <w:rPr>
          <w:i/>
        </w:rPr>
        <w:t>Med</w:t>
      </w:r>
      <w:r w:rsidR="00101BC6" w:rsidRPr="005B74A2">
        <w:rPr>
          <w:i/>
        </w:rPr>
        <w:t>ical</w:t>
      </w:r>
      <w:r w:rsidRPr="005B74A2">
        <w:rPr>
          <w:i/>
        </w:rPr>
        <w:t xml:space="preserve"> Educ</w:t>
      </w:r>
      <w:r w:rsidR="00101BC6" w:rsidRPr="005B74A2">
        <w:rPr>
          <w:i/>
        </w:rPr>
        <w:t>ation</w:t>
      </w:r>
      <w:r w:rsidR="005B74A2">
        <w:rPr>
          <w:i/>
        </w:rPr>
        <w:t>,</w:t>
      </w:r>
      <w:r w:rsidRPr="00125711">
        <w:t xml:space="preserve"> </w:t>
      </w:r>
      <w:r w:rsidR="005B74A2">
        <w:t xml:space="preserve">Vol. </w:t>
      </w:r>
      <w:r w:rsidRPr="00125711">
        <w:t>39</w:t>
      </w:r>
      <w:r w:rsidR="005B74A2">
        <w:t xml:space="preserve"> </w:t>
      </w:r>
      <w:r w:rsidR="005B74A2" w:rsidRPr="0026159F">
        <w:t xml:space="preserve">No. </w:t>
      </w:r>
      <w:r w:rsidR="0026159F" w:rsidRPr="0026159F">
        <w:t>3</w:t>
      </w:r>
      <w:r w:rsidRPr="0026159F">
        <w:t xml:space="preserve">, </w:t>
      </w:r>
      <w:r w:rsidR="005B74A2" w:rsidRPr="0026159F">
        <w:t>pp</w:t>
      </w:r>
      <w:r w:rsidR="005B74A2">
        <w:t xml:space="preserve">. </w:t>
      </w:r>
      <w:r>
        <w:t>292–298.</w:t>
      </w:r>
    </w:p>
    <w:p w14:paraId="6D3E1F1A" w14:textId="77777777" w:rsidR="00053A49" w:rsidRDefault="00053A49" w:rsidP="00053A49">
      <w:r>
        <w:t>Willis, G. (2015) The Shape of Caring: A Review of the Future Education and Training of Registered Nurses and Care Assistants. Health Education England, UK.</w:t>
      </w:r>
    </w:p>
    <w:p w14:paraId="033C2AF9" w14:textId="77777777" w:rsidR="0095277D" w:rsidRDefault="0095277D" w:rsidP="008A4248"/>
    <w:sectPr w:rsidR="009527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103DD7"/>
    <w:multiLevelType w:val="hybridMultilevel"/>
    <w:tmpl w:val="43D466A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248"/>
    <w:rsid w:val="0002315A"/>
    <w:rsid w:val="00053A49"/>
    <w:rsid w:val="00053EF8"/>
    <w:rsid w:val="00055460"/>
    <w:rsid w:val="0007757B"/>
    <w:rsid w:val="000A67C3"/>
    <w:rsid w:val="000A7F2C"/>
    <w:rsid w:val="000C1C1C"/>
    <w:rsid w:val="000D01E4"/>
    <w:rsid w:val="000E50A7"/>
    <w:rsid w:val="000F3D6B"/>
    <w:rsid w:val="000F43A0"/>
    <w:rsid w:val="00101BC6"/>
    <w:rsid w:val="00125711"/>
    <w:rsid w:val="00132E15"/>
    <w:rsid w:val="00176808"/>
    <w:rsid w:val="001902AA"/>
    <w:rsid w:val="001F35BD"/>
    <w:rsid w:val="0024236D"/>
    <w:rsid w:val="00250AE4"/>
    <w:rsid w:val="0026159F"/>
    <w:rsid w:val="00295CD3"/>
    <w:rsid w:val="002C072D"/>
    <w:rsid w:val="002E2397"/>
    <w:rsid w:val="0030041C"/>
    <w:rsid w:val="00305F5C"/>
    <w:rsid w:val="003070A5"/>
    <w:rsid w:val="003118CC"/>
    <w:rsid w:val="003244B5"/>
    <w:rsid w:val="00357BE8"/>
    <w:rsid w:val="00371F9A"/>
    <w:rsid w:val="003B18FE"/>
    <w:rsid w:val="00401A48"/>
    <w:rsid w:val="00411944"/>
    <w:rsid w:val="004163B6"/>
    <w:rsid w:val="00444105"/>
    <w:rsid w:val="00463F4A"/>
    <w:rsid w:val="004939E1"/>
    <w:rsid w:val="004B3EB9"/>
    <w:rsid w:val="004C072E"/>
    <w:rsid w:val="004E0877"/>
    <w:rsid w:val="004F18A1"/>
    <w:rsid w:val="004F6ECF"/>
    <w:rsid w:val="005006B3"/>
    <w:rsid w:val="00501A72"/>
    <w:rsid w:val="00505C00"/>
    <w:rsid w:val="005148C6"/>
    <w:rsid w:val="00515B60"/>
    <w:rsid w:val="005242A0"/>
    <w:rsid w:val="005254BD"/>
    <w:rsid w:val="005538B5"/>
    <w:rsid w:val="005650D3"/>
    <w:rsid w:val="005B74A2"/>
    <w:rsid w:val="00654D9B"/>
    <w:rsid w:val="006A6212"/>
    <w:rsid w:val="006C2665"/>
    <w:rsid w:val="006D1D62"/>
    <w:rsid w:val="00724C84"/>
    <w:rsid w:val="007816EA"/>
    <w:rsid w:val="00793027"/>
    <w:rsid w:val="00795606"/>
    <w:rsid w:val="007C7339"/>
    <w:rsid w:val="00881AD2"/>
    <w:rsid w:val="008A4248"/>
    <w:rsid w:val="008D3662"/>
    <w:rsid w:val="008D49C6"/>
    <w:rsid w:val="008D6507"/>
    <w:rsid w:val="00921756"/>
    <w:rsid w:val="00945BD4"/>
    <w:rsid w:val="0095277D"/>
    <w:rsid w:val="00953414"/>
    <w:rsid w:val="00956350"/>
    <w:rsid w:val="009B61E9"/>
    <w:rsid w:val="00A0507B"/>
    <w:rsid w:val="00A05088"/>
    <w:rsid w:val="00A05BC3"/>
    <w:rsid w:val="00A2761B"/>
    <w:rsid w:val="00A57376"/>
    <w:rsid w:val="00AD0B66"/>
    <w:rsid w:val="00AE61BE"/>
    <w:rsid w:val="00B3243B"/>
    <w:rsid w:val="00B75211"/>
    <w:rsid w:val="00BE7517"/>
    <w:rsid w:val="00C33E86"/>
    <w:rsid w:val="00C46024"/>
    <w:rsid w:val="00CA26C9"/>
    <w:rsid w:val="00CC0C65"/>
    <w:rsid w:val="00D33D0E"/>
    <w:rsid w:val="00D45F92"/>
    <w:rsid w:val="00DE5211"/>
    <w:rsid w:val="00E1025C"/>
    <w:rsid w:val="00E1101B"/>
    <w:rsid w:val="00E168E5"/>
    <w:rsid w:val="00E23E5E"/>
    <w:rsid w:val="00E73CB7"/>
    <w:rsid w:val="00E8375D"/>
    <w:rsid w:val="00EA7765"/>
    <w:rsid w:val="00EC1EB0"/>
    <w:rsid w:val="00EC3107"/>
    <w:rsid w:val="00ED3280"/>
    <w:rsid w:val="00EE31FC"/>
    <w:rsid w:val="00F06755"/>
    <w:rsid w:val="00F666A3"/>
    <w:rsid w:val="00FC5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99791"/>
  <w15:docId w15:val="{86D8C623-2712-40CA-9A3D-CE2DE8FD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B60"/>
    <w:pPr>
      <w:ind w:left="720"/>
      <w:contextualSpacing/>
    </w:pPr>
  </w:style>
  <w:style w:type="paragraph" w:styleId="BalloonText">
    <w:name w:val="Balloon Text"/>
    <w:basedOn w:val="Normal"/>
    <w:link w:val="BalloonTextChar"/>
    <w:uiPriority w:val="99"/>
    <w:semiHidden/>
    <w:unhideWhenUsed/>
    <w:rsid w:val="004939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9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3482</Words>
  <Characters>19853</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23289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id115643</dc:creator>
  <cp:lastModifiedBy>Nicola Clarke</cp:lastModifiedBy>
  <cp:revision>2</cp:revision>
  <cp:lastPrinted>2016-08-09T11:51:00Z</cp:lastPrinted>
  <dcterms:created xsi:type="dcterms:W3CDTF">2019-07-05T09:05:00Z</dcterms:created>
  <dcterms:modified xsi:type="dcterms:W3CDTF">2019-07-05T09:05:00Z</dcterms:modified>
</cp:coreProperties>
</file>