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39BC363" w14:textId="28949CAA" w:rsidR="009D0DCA"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b/>
          <w:sz w:val="20"/>
          <w:szCs w:val="20"/>
          <w:lang w:val="en-GB"/>
        </w:rPr>
        <w:t>Empathy at play: Embodying posthuman subjectivities in gaming.</w:t>
      </w:r>
    </w:p>
    <w:p w14:paraId="20E74303" w14:textId="77777777" w:rsidR="00382512" w:rsidRDefault="00382512" w:rsidP="008C6F5F">
      <w:pPr>
        <w:pStyle w:val="Normal2"/>
        <w:spacing w:line="480" w:lineRule="auto"/>
        <w:rPr>
          <w:rFonts w:ascii="Times New Roman" w:hAnsi="Times New Roman"/>
          <w:b/>
          <w:sz w:val="20"/>
          <w:lang w:val="en-GB"/>
        </w:rPr>
      </w:pPr>
    </w:p>
    <w:p w14:paraId="49A38E4C" w14:textId="77777777"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b/>
          <w:sz w:val="20"/>
          <w:szCs w:val="20"/>
          <w:lang w:val="en-GB"/>
        </w:rPr>
        <w:t>Abstract</w:t>
      </w:r>
    </w:p>
    <w:p w14:paraId="2296D194" w14:textId="5C964E19"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sz w:val="20"/>
          <w:szCs w:val="20"/>
          <w:lang w:val="en-GB"/>
        </w:rPr>
        <w:t xml:space="preserve">In this paper, we address the need for a posthuman account in the relationship between the avatar and player. We draw on a particular line of thought in posthumanist theory that suggests a constantly permeable, fluid and extended subjectivity, which blurs the boundaries between human and non-human. In doing so, we propose a posthuman concept of empathy in gameplay, and we apply this concept to data from the first author’s 18-month ethnographic fieldnotes of gameplay in the MMORPG </w:t>
      </w:r>
      <w:r w:rsidR="008C75DD" w:rsidRPr="00A60136">
        <w:rPr>
          <w:rFonts w:ascii="Times New Roman" w:hAnsi="Times New Roman" w:cs="Times New Roman"/>
          <w:i/>
          <w:sz w:val="20"/>
          <w:szCs w:val="20"/>
          <w:lang w:val="en-GB"/>
        </w:rPr>
        <w:t>World of Warcraft</w:t>
      </w:r>
      <w:r w:rsidRPr="00A60136">
        <w:rPr>
          <w:rFonts w:ascii="Times New Roman" w:hAnsi="Times New Roman" w:cs="Times New Roman"/>
          <w:sz w:val="20"/>
          <w:szCs w:val="20"/>
          <w:lang w:val="en-GB"/>
        </w:rPr>
        <w:t>. Exploring this data through our analytic of posthuman empathy, we demonstrate the interdependence of</w:t>
      </w:r>
      <w:r w:rsidR="000A71A4" w:rsidRPr="00A60136">
        <w:rPr>
          <w:rFonts w:ascii="Times New Roman" w:hAnsi="Times New Roman" w:cs="Times New Roman"/>
          <w:sz w:val="20"/>
          <w:szCs w:val="20"/>
          <w:lang w:val="en-GB"/>
        </w:rPr>
        <w:t xml:space="preserve"> the</w:t>
      </w:r>
      <w:r w:rsidRPr="00A60136">
        <w:rPr>
          <w:rFonts w:ascii="Times New Roman" w:hAnsi="Times New Roman" w:cs="Times New Roman"/>
          <w:sz w:val="20"/>
          <w:szCs w:val="20"/>
          <w:lang w:val="en-GB"/>
        </w:rPr>
        <w:t xml:space="preserve"> avatar-player relationship. We show how empathy allows us to understand this relationship as constantly negotia</w:t>
      </w:r>
      <w:r w:rsidR="0052058E" w:rsidRPr="00A60136">
        <w:rPr>
          <w:rFonts w:ascii="Times New Roman" w:hAnsi="Times New Roman" w:cs="Times New Roman"/>
          <w:sz w:val="20"/>
          <w:szCs w:val="20"/>
          <w:lang w:val="en-GB"/>
        </w:rPr>
        <w:t>ted, producing visceral</w:t>
      </w:r>
      <w:r w:rsidRPr="00A60136">
        <w:rPr>
          <w:rFonts w:ascii="Times New Roman" w:hAnsi="Times New Roman" w:cs="Times New Roman"/>
          <w:sz w:val="20"/>
          <w:szCs w:val="20"/>
          <w:lang w:val="en-GB"/>
        </w:rPr>
        <w:t xml:space="preserve"> reactions in the interconnected avatar-player subject, as well as moments of co-produced in-game action that require ‘affective matching’ between subjective and embodied </w:t>
      </w:r>
      <w:r w:rsidR="0052058E" w:rsidRPr="00A60136">
        <w:rPr>
          <w:rFonts w:ascii="Times New Roman" w:hAnsi="Times New Roman" w:cs="Times New Roman"/>
          <w:sz w:val="20"/>
          <w:szCs w:val="20"/>
          <w:lang w:val="en-GB"/>
        </w:rPr>
        <w:t>experiences</w:t>
      </w:r>
      <w:r w:rsidRPr="00A60136">
        <w:rPr>
          <w:rFonts w:ascii="Times New Roman" w:hAnsi="Times New Roman" w:cs="Times New Roman"/>
          <w:sz w:val="20"/>
          <w:szCs w:val="20"/>
          <w:lang w:val="en-GB"/>
        </w:rPr>
        <w:t xml:space="preserve">. We argue that </w:t>
      </w:r>
      <w:r w:rsidR="007A4AB3">
        <w:rPr>
          <w:rFonts w:ascii="Times New Roman" w:hAnsi="Times New Roman"/>
          <w:sz w:val="20"/>
          <w:lang w:val="en-GB"/>
        </w:rPr>
        <w:t>this</w:t>
      </w:r>
      <w:r w:rsidRPr="00A60136">
        <w:rPr>
          <w:rFonts w:ascii="Times New Roman" w:hAnsi="Times New Roman" w:cs="Times New Roman"/>
          <w:sz w:val="20"/>
          <w:szCs w:val="20"/>
          <w:lang w:val="en-GB"/>
        </w:rPr>
        <w:t xml:space="preserve"> account of the avatar-player relationship extends research in game culture, by providing a horizontal, non-hierarchical </w:t>
      </w:r>
      <w:r w:rsidR="007A4AB3">
        <w:rPr>
          <w:rFonts w:ascii="Times New Roman" w:hAnsi="Times New Roman"/>
          <w:sz w:val="20"/>
          <w:lang w:val="en-GB"/>
        </w:rPr>
        <w:t>discussion</w:t>
      </w:r>
      <w:r w:rsidRPr="00A60136">
        <w:rPr>
          <w:rFonts w:ascii="Times New Roman" w:hAnsi="Times New Roman" w:cs="Times New Roman"/>
          <w:sz w:val="20"/>
          <w:szCs w:val="20"/>
          <w:lang w:val="en-GB"/>
        </w:rPr>
        <w:t xml:space="preserve"> of its most necessary interaction.</w:t>
      </w:r>
    </w:p>
    <w:p w14:paraId="0EF2D7B0" w14:textId="77777777"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sz w:val="20"/>
          <w:szCs w:val="20"/>
          <w:lang w:val="en-GB"/>
        </w:rPr>
        <w:t xml:space="preserve"> </w:t>
      </w:r>
    </w:p>
    <w:p w14:paraId="154921E7" w14:textId="77777777"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b/>
          <w:sz w:val="20"/>
          <w:szCs w:val="20"/>
          <w:lang w:val="en-GB"/>
        </w:rPr>
        <w:t>Keywords</w:t>
      </w:r>
    </w:p>
    <w:p w14:paraId="31A65FC7" w14:textId="47205F4A"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sz w:val="20"/>
          <w:szCs w:val="20"/>
          <w:lang w:val="en-GB"/>
        </w:rPr>
        <w:t xml:space="preserve">Posthuman subjectivity, posthuman empathy, </w:t>
      </w:r>
      <w:r w:rsidR="008C75DD" w:rsidRPr="00A60136">
        <w:rPr>
          <w:rFonts w:ascii="Times New Roman" w:hAnsi="Times New Roman" w:cs="Times New Roman"/>
          <w:sz w:val="20"/>
          <w:szCs w:val="20"/>
          <w:lang w:val="en-GB"/>
        </w:rPr>
        <w:t>World of Warcraft</w:t>
      </w:r>
      <w:r w:rsidRPr="00A60136">
        <w:rPr>
          <w:rFonts w:ascii="Times New Roman" w:hAnsi="Times New Roman" w:cs="Times New Roman"/>
          <w:sz w:val="20"/>
          <w:szCs w:val="20"/>
          <w:lang w:val="en-GB"/>
        </w:rPr>
        <w:t>, avatar-player relationships, MMORPG, embodiment, digital culture, empathy</w:t>
      </w:r>
      <w:r w:rsidR="00D379E8">
        <w:rPr>
          <w:rFonts w:ascii="Times New Roman" w:hAnsi="Times New Roman" w:cs="Times New Roman"/>
          <w:sz w:val="20"/>
          <w:szCs w:val="20"/>
          <w:lang w:val="en-GB"/>
        </w:rPr>
        <w:t>, posthuman</w:t>
      </w:r>
      <w:bookmarkStart w:id="0" w:name="_GoBack"/>
      <w:bookmarkEnd w:id="0"/>
      <w:r w:rsidRPr="00A60136">
        <w:rPr>
          <w:rFonts w:ascii="Times New Roman" w:hAnsi="Times New Roman" w:cs="Times New Roman"/>
          <w:sz w:val="20"/>
          <w:szCs w:val="20"/>
          <w:lang w:val="en-GB"/>
        </w:rPr>
        <w:t>.</w:t>
      </w:r>
    </w:p>
    <w:p w14:paraId="7F73A1CE" w14:textId="57782A8B" w:rsidR="009D0DCA" w:rsidRPr="000434B6" w:rsidRDefault="009D0DCA" w:rsidP="000434B6">
      <w:pPr>
        <w:pStyle w:val="Normal2"/>
        <w:spacing w:line="480" w:lineRule="auto"/>
        <w:rPr>
          <w:rFonts w:ascii="Times New Roman" w:hAnsi="Times New Roman"/>
          <w:b/>
          <w:sz w:val="20"/>
        </w:rPr>
      </w:pPr>
    </w:p>
    <w:p w14:paraId="7E8BFB14" w14:textId="77777777" w:rsidR="00563285" w:rsidRDefault="00563285" w:rsidP="008C6F5F">
      <w:pPr>
        <w:pStyle w:val="Normal2"/>
        <w:spacing w:line="480" w:lineRule="auto"/>
        <w:rPr>
          <w:rFonts w:ascii="Times New Roman" w:hAnsi="Times New Roman"/>
          <w:b/>
          <w:sz w:val="20"/>
        </w:rPr>
      </w:pPr>
    </w:p>
    <w:p w14:paraId="5B2C3390" w14:textId="77777777" w:rsidR="00563285" w:rsidRDefault="00563285" w:rsidP="008C6F5F">
      <w:pPr>
        <w:pStyle w:val="Normal2"/>
        <w:spacing w:line="480" w:lineRule="auto"/>
        <w:rPr>
          <w:rFonts w:ascii="Times New Roman" w:hAnsi="Times New Roman"/>
          <w:b/>
          <w:sz w:val="20"/>
        </w:rPr>
      </w:pPr>
    </w:p>
    <w:p w14:paraId="49C2FA8C" w14:textId="77777777" w:rsidR="00563285" w:rsidRPr="008C6F5F" w:rsidRDefault="00563285" w:rsidP="008C6F5F">
      <w:pPr>
        <w:pStyle w:val="Normal2"/>
        <w:spacing w:line="480" w:lineRule="auto"/>
        <w:rPr>
          <w:rFonts w:ascii="Times New Roman" w:hAnsi="Times New Roman"/>
          <w:b/>
          <w:sz w:val="20"/>
        </w:rPr>
      </w:pPr>
    </w:p>
    <w:p w14:paraId="12135A9E" w14:textId="77777777"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b/>
          <w:sz w:val="20"/>
          <w:szCs w:val="20"/>
          <w:lang w:val="en-GB"/>
        </w:rPr>
        <w:lastRenderedPageBreak/>
        <w:t>Introduction</w:t>
      </w:r>
    </w:p>
    <w:p w14:paraId="0B881FC4" w14:textId="77777777"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b/>
          <w:sz w:val="20"/>
          <w:szCs w:val="20"/>
          <w:lang w:val="en-GB"/>
        </w:rPr>
        <w:t xml:space="preserve"> </w:t>
      </w:r>
    </w:p>
    <w:p w14:paraId="003756CF" w14:textId="33A7761F" w:rsidR="00E33305" w:rsidRPr="000434B6" w:rsidRDefault="009D0DCA" w:rsidP="000434B6">
      <w:pPr>
        <w:pStyle w:val="Normal2"/>
        <w:spacing w:line="480" w:lineRule="auto"/>
        <w:ind w:firstLine="720"/>
        <w:rPr>
          <w:rFonts w:ascii="Times New Roman" w:hAnsi="Times New Roman"/>
          <w:sz w:val="20"/>
        </w:rPr>
      </w:pPr>
      <w:r w:rsidRPr="00A60136">
        <w:rPr>
          <w:rFonts w:ascii="Times New Roman" w:hAnsi="Times New Roman" w:cs="Times New Roman"/>
          <w:i/>
          <w:sz w:val="20"/>
          <w:szCs w:val="20"/>
          <w:lang w:val="en-GB"/>
        </w:rPr>
        <w:t>‘Bricka’s heart would skip a beat. Or was it mine? Does it matter?’</w:t>
      </w:r>
      <w:r w:rsidRPr="00A60136">
        <w:rPr>
          <w:rFonts w:ascii="Times New Roman" w:hAnsi="Times New Roman" w:cs="Times New Roman"/>
          <w:sz w:val="20"/>
          <w:szCs w:val="20"/>
          <w:lang w:val="en-GB"/>
        </w:rPr>
        <w:t xml:space="preserve"> (Sundén</w:t>
      </w:r>
      <w:r w:rsidR="00F61103" w:rsidRPr="00A60136">
        <w:rPr>
          <w:rFonts w:ascii="Times New Roman" w:hAnsi="Times New Roman" w:cs="Times New Roman"/>
          <w:sz w:val="20"/>
          <w:szCs w:val="20"/>
          <w:lang w:val="en-GB"/>
        </w:rPr>
        <w:t>,</w:t>
      </w:r>
      <w:r w:rsidRPr="00A60136">
        <w:rPr>
          <w:rFonts w:ascii="Times New Roman" w:hAnsi="Times New Roman" w:cs="Times New Roman"/>
          <w:sz w:val="20"/>
          <w:szCs w:val="20"/>
          <w:lang w:val="en-GB"/>
        </w:rPr>
        <w:t xml:space="preserve"> 2012: 168).</w:t>
      </w:r>
    </w:p>
    <w:p w14:paraId="6609E3F1" w14:textId="77777777" w:rsidR="00E33305" w:rsidRPr="00A60136" w:rsidRDefault="009D0DCA" w:rsidP="000434B6">
      <w:pPr>
        <w:pStyle w:val="Normal2"/>
        <w:spacing w:line="480" w:lineRule="auto"/>
        <w:rPr>
          <w:rFonts w:ascii="Times New Roman" w:hAnsi="Times New Roman" w:cs="Times New Roman"/>
          <w:sz w:val="20"/>
          <w:szCs w:val="20"/>
          <w:lang w:val="en-GB"/>
        </w:rPr>
      </w:pPr>
      <w:r w:rsidRPr="00A60136">
        <w:rPr>
          <w:rFonts w:ascii="Times New Roman" w:hAnsi="Times New Roman" w:cs="Times New Roman"/>
          <w:sz w:val="20"/>
          <w:szCs w:val="20"/>
          <w:lang w:val="en-GB"/>
        </w:rPr>
        <w:t xml:space="preserve"> </w:t>
      </w:r>
    </w:p>
    <w:p w14:paraId="247A7CDB" w14:textId="2AFEF46C" w:rsidR="00E33305" w:rsidRPr="00A60136" w:rsidRDefault="009D0DCA" w:rsidP="000434B6">
      <w:pPr>
        <w:pStyle w:val="Normal2"/>
        <w:spacing w:line="480" w:lineRule="auto"/>
        <w:rPr>
          <w:rFonts w:ascii="Times New Roman" w:hAnsi="Times New Roman" w:cs="Times New Roman"/>
          <w:sz w:val="20"/>
          <w:szCs w:val="20"/>
          <w:lang w:val="en-GB"/>
        </w:rPr>
      </w:pPr>
      <w:r w:rsidRPr="00A60136">
        <w:rPr>
          <w:rFonts w:ascii="Times New Roman" w:hAnsi="Times New Roman" w:cs="Times New Roman"/>
          <w:sz w:val="20"/>
          <w:szCs w:val="20"/>
          <w:lang w:val="en-GB"/>
        </w:rPr>
        <w:t xml:space="preserve">In this paper, we provide an account of posthuman subjectivity through gameplay. Gameplay has always been understood as having a particular immersive effect on the </w:t>
      </w:r>
      <w:r w:rsidR="000B7001" w:rsidRPr="00A60136">
        <w:rPr>
          <w:rFonts w:ascii="Times New Roman" w:hAnsi="Times New Roman" w:cs="Times New Roman"/>
          <w:sz w:val="20"/>
          <w:szCs w:val="20"/>
          <w:lang w:val="en-GB"/>
        </w:rPr>
        <w:t>player (see Cairns et al.,</w:t>
      </w:r>
      <w:r w:rsidRPr="00A60136">
        <w:rPr>
          <w:rFonts w:ascii="Times New Roman" w:hAnsi="Times New Roman" w:cs="Times New Roman"/>
          <w:sz w:val="20"/>
          <w:szCs w:val="20"/>
          <w:lang w:val="en-GB"/>
        </w:rPr>
        <w:t xml:space="preserve"> 2004 for review). </w:t>
      </w:r>
      <w:r w:rsidR="00F61103" w:rsidRPr="00A60136">
        <w:rPr>
          <w:rFonts w:ascii="Times New Roman" w:hAnsi="Times New Roman" w:cs="Times New Roman"/>
          <w:sz w:val="20"/>
          <w:szCs w:val="20"/>
          <w:lang w:val="en-GB"/>
        </w:rPr>
        <w:t xml:space="preserve">Although the empathetic interaction </w:t>
      </w:r>
      <w:r w:rsidR="001F0E5D">
        <w:rPr>
          <w:rFonts w:ascii="Times New Roman" w:hAnsi="Times New Roman" w:cs="Times New Roman"/>
          <w:sz w:val="20"/>
          <w:szCs w:val="20"/>
          <w:lang w:val="en-GB"/>
        </w:rPr>
        <w:t>in</w:t>
      </w:r>
      <w:r w:rsidR="00F61103" w:rsidRPr="00A60136">
        <w:rPr>
          <w:rFonts w:ascii="Times New Roman" w:hAnsi="Times New Roman" w:cs="Times New Roman"/>
          <w:sz w:val="20"/>
          <w:szCs w:val="20"/>
          <w:lang w:val="en-GB"/>
        </w:rPr>
        <w:t xml:space="preserve"> the avatar-player assemblage has been explored by some (see Tronstad, 2011; Belman and Flanagan, 2010; Smethurst, 2015 for examples) we </w:t>
      </w:r>
      <w:r w:rsidRPr="00A60136">
        <w:rPr>
          <w:rFonts w:ascii="Times New Roman" w:hAnsi="Times New Roman" w:cs="Times New Roman"/>
          <w:sz w:val="20"/>
          <w:szCs w:val="20"/>
          <w:lang w:val="en-GB"/>
        </w:rPr>
        <w:t xml:space="preserve">believe a closer analysis of empathy could deepen accounts of the subjective effects of gaming, especially when applied through a posthuman lens. Our aim in providing such an account is to reveal how the avatar-human relationship is a </w:t>
      </w:r>
      <w:r w:rsidR="0052058E" w:rsidRPr="00A60136">
        <w:rPr>
          <w:rFonts w:ascii="Times New Roman" w:hAnsi="Times New Roman" w:cs="Times New Roman"/>
          <w:sz w:val="20"/>
          <w:szCs w:val="20"/>
          <w:lang w:val="en-GB"/>
        </w:rPr>
        <w:t>subjectivity</w:t>
      </w:r>
      <w:r w:rsidRPr="00A60136">
        <w:rPr>
          <w:rFonts w:ascii="Times New Roman" w:hAnsi="Times New Roman" w:cs="Times New Roman"/>
          <w:sz w:val="20"/>
          <w:szCs w:val="20"/>
          <w:lang w:val="en-GB"/>
        </w:rPr>
        <w:t xml:space="preserve"> created through an interdependence between subject and screen, where ‘the screen looks back at the viewer not only with ideologically specific images, but with its own eye or its own definition of visuality’ (Clough, 2000: 56).</w:t>
      </w:r>
    </w:p>
    <w:p w14:paraId="0A14996E" w14:textId="671E0BF5" w:rsidR="00E33305" w:rsidRPr="000434B6" w:rsidRDefault="009D0DCA" w:rsidP="000434B6">
      <w:pPr>
        <w:pStyle w:val="Normal2"/>
        <w:spacing w:line="480" w:lineRule="auto"/>
        <w:rPr>
          <w:rFonts w:ascii="Times New Roman" w:hAnsi="Times New Roman"/>
          <w:sz w:val="20"/>
        </w:rPr>
      </w:pPr>
      <w:r w:rsidRPr="000434B6">
        <w:rPr>
          <w:rFonts w:ascii="Times New Roman" w:hAnsi="Times New Roman"/>
          <w:sz w:val="20"/>
        </w:rPr>
        <w:t xml:space="preserve">              In demonstrating this posthuman empathy, we have taken insight from Sundén’s </w:t>
      </w:r>
      <w:r w:rsidR="00EC0ADA">
        <w:rPr>
          <w:rFonts w:ascii="Times New Roman" w:hAnsi="Times New Roman" w:cs="Times New Roman"/>
          <w:sz w:val="20"/>
          <w:szCs w:val="20"/>
        </w:rPr>
        <w:t xml:space="preserve">(2012) </w:t>
      </w:r>
      <w:r w:rsidRPr="000434B6">
        <w:rPr>
          <w:rFonts w:ascii="Times New Roman" w:hAnsi="Times New Roman"/>
          <w:sz w:val="20"/>
        </w:rPr>
        <w:t xml:space="preserve">research on </w:t>
      </w:r>
      <w:r w:rsidR="008C75DD" w:rsidRPr="000434B6">
        <w:rPr>
          <w:rFonts w:ascii="Times New Roman" w:hAnsi="Times New Roman"/>
          <w:i/>
          <w:sz w:val="20"/>
        </w:rPr>
        <w:t>World of Warcraft</w:t>
      </w:r>
      <w:r w:rsidRPr="000434B6">
        <w:rPr>
          <w:rFonts w:ascii="Times New Roman" w:hAnsi="Times New Roman"/>
          <w:sz w:val="20"/>
        </w:rPr>
        <w:t xml:space="preserve">. </w:t>
      </w:r>
      <w:r w:rsidRPr="00A60136">
        <w:rPr>
          <w:rFonts w:ascii="Times New Roman" w:hAnsi="Times New Roman" w:cs="Times New Roman"/>
          <w:sz w:val="20"/>
          <w:szCs w:val="20"/>
          <w:lang w:val="en-GB"/>
        </w:rPr>
        <w:t>In her autoethnographic study, Sundén and her avatar, Bricka, form a romantic relationship with another avatar, Slap. Sundén’s</w:t>
      </w:r>
      <w:r w:rsidR="007A6641" w:rsidRPr="008C6F5F">
        <w:rPr>
          <w:rFonts w:ascii="Times New Roman" w:hAnsi="Times New Roman"/>
          <w:sz w:val="20"/>
          <w:lang w:val="en-GB"/>
        </w:rPr>
        <w:t xml:space="preserve"> </w:t>
      </w:r>
      <w:r w:rsidR="00EC0ADA">
        <w:rPr>
          <w:rFonts w:ascii="Times New Roman" w:hAnsi="Times New Roman"/>
          <w:sz w:val="20"/>
          <w:lang w:val="en-GB"/>
        </w:rPr>
        <w:t>(2012)</w:t>
      </w:r>
      <w:r w:rsidRPr="00A60136">
        <w:rPr>
          <w:rFonts w:ascii="Times New Roman" w:hAnsi="Times New Roman" w:cs="Times New Roman"/>
          <w:sz w:val="20"/>
          <w:szCs w:val="20"/>
          <w:lang w:val="en-GB"/>
        </w:rPr>
        <w:t xml:space="preserve"> analysis of this human-machine relationship explores the interconnections between herself, her avatar, and the avatar of the other player, suggesting that the relationship complicates notions of one body and one subjectivity</w:t>
      </w:r>
      <w:r w:rsidR="0052058E" w:rsidRPr="00A60136">
        <w:rPr>
          <w:rFonts w:ascii="Times New Roman" w:hAnsi="Times New Roman" w:cs="Times New Roman"/>
          <w:sz w:val="20"/>
          <w:szCs w:val="20"/>
          <w:lang w:val="en-GB"/>
        </w:rPr>
        <w:t xml:space="preserve">, given the multiplicity of </w:t>
      </w:r>
      <w:r w:rsidRPr="00A60136">
        <w:rPr>
          <w:rFonts w:ascii="Times New Roman" w:hAnsi="Times New Roman" w:cs="Times New Roman"/>
          <w:sz w:val="20"/>
          <w:szCs w:val="20"/>
          <w:lang w:val="en-GB"/>
        </w:rPr>
        <w:t>performers, both human and nonhuman, that took part in the romance. Reflecting on her desire for the other avatar-pla</w:t>
      </w:r>
      <w:r w:rsidR="005710D5" w:rsidRPr="00A60136">
        <w:rPr>
          <w:rFonts w:ascii="Times New Roman" w:hAnsi="Times New Roman" w:cs="Times New Roman"/>
          <w:sz w:val="20"/>
          <w:szCs w:val="20"/>
          <w:lang w:val="en-GB"/>
        </w:rPr>
        <w:t>yer, Sundén (2012: 169) asks: ‘[w]</w:t>
      </w:r>
      <w:r w:rsidRPr="00A60136">
        <w:rPr>
          <w:rFonts w:ascii="Times New Roman" w:hAnsi="Times New Roman" w:cs="Times New Roman"/>
          <w:sz w:val="20"/>
          <w:szCs w:val="20"/>
          <w:lang w:val="en-GB"/>
        </w:rPr>
        <w:t xml:space="preserve">as it her, regardless of the game? Was it her through the game? Was it her through the orc woman and the ways in which she moved and talked and somehow managed to reach out to me and touch something within me through the screen?’. The mediation of digital romantic attachments through the psychical bodies that control their movements means that spaces between subjectivities refuse </w:t>
      </w:r>
      <w:r w:rsidRPr="00A60136">
        <w:rPr>
          <w:rFonts w:ascii="Times New Roman" w:hAnsi="Times New Roman" w:cs="Times New Roman"/>
          <w:sz w:val="20"/>
          <w:szCs w:val="20"/>
          <w:lang w:val="en-GB"/>
        </w:rPr>
        <w:lastRenderedPageBreak/>
        <w:t>clear separation between player and avatar: ‘“Hi Jenny and Bricka! I smile. Slap grins. We flex our muscles”’ (Sundén, 2012: 174).</w:t>
      </w:r>
    </w:p>
    <w:p w14:paraId="534EC975" w14:textId="6CC7F44E" w:rsidR="00E33305" w:rsidRPr="000434B6" w:rsidRDefault="009D0DCA" w:rsidP="000434B6">
      <w:pPr>
        <w:pStyle w:val="Normal2"/>
        <w:spacing w:line="480" w:lineRule="auto"/>
        <w:ind w:firstLine="720"/>
        <w:rPr>
          <w:rFonts w:ascii="Times New Roman" w:hAnsi="Times New Roman"/>
          <w:sz w:val="20"/>
        </w:rPr>
      </w:pPr>
      <w:r w:rsidRPr="00A60136">
        <w:rPr>
          <w:rFonts w:ascii="Times New Roman" w:hAnsi="Times New Roman" w:cs="Times New Roman"/>
          <w:sz w:val="20"/>
          <w:szCs w:val="20"/>
          <w:lang w:val="en-GB"/>
        </w:rPr>
        <w:t>Sundén’s (2012: 177) own relationship to her avatar-self is described as ‘[p]art identification, part desire’. Sundén (2012: 177) explains her connection to Bricka as both an inseparable sameness and fascinated difference: this incorporation being ‘an intriguing part of game experiences’. Along with Sundén (2012) and others (e.g. Filiciak, 2003; Gee</w:t>
      </w:r>
      <w:r w:rsidR="000B7001" w:rsidRPr="00A60136">
        <w:rPr>
          <w:rFonts w:ascii="Times New Roman" w:hAnsi="Times New Roman" w:cs="Times New Roman"/>
          <w:sz w:val="20"/>
          <w:szCs w:val="20"/>
          <w:lang w:val="en-GB"/>
        </w:rPr>
        <w:t>,</w:t>
      </w:r>
      <w:r w:rsidRPr="00A60136">
        <w:rPr>
          <w:rFonts w:ascii="Times New Roman" w:hAnsi="Times New Roman" w:cs="Times New Roman"/>
          <w:sz w:val="20"/>
          <w:szCs w:val="20"/>
          <w:lang w:val="en-GB"/>
        </w:rPr>
        <w:t xml:space="preserve"> 2008), we also argue for a horizontal, interdependent relationship in avatar-gamer interaction: what is new in our work is th</w:t>
      </w:r>
      <w:r w:rsidR="0052058E" w:rsidRPr="00A60136">
        <w:rPr>
          <w:rFonts w:ascii="Times New Roman" w:hAnsi="Times New Roman" w:cs="Times New Roman"/>
          <w:sz w:val="20"/>
          <w:szCs w:val="20"/>
          <w:lang w:val="en-GB"/>
        </w:rPr>
        <w:t>e alignment of this</w:t>
      </w:r>
      <w:r w:rsidRPr="00A60136">
        <w:rPr>
          <w:rFonts w:ascii="Times New Roman" w:hAnsi="Times New Roman" w:cs="Times New Roman"/>
          <w:sz w:val="20"/>
          <w:szCs w:val="20"/>
          <w:lang w:val="en-GB"/>
        </w:rPr>
        <w:t xml:space="preserve"> with posthuman theory (see for exception Bo</w:t>
      </w:r>
      <w:r w:rsidR="0052058E" w:rsidRPr="00A60136">
        <w:rPr>
          <w:rFonts w:ascii="Times New Roman" w:hAnsi="Times New Roman" w:cs="Times New Roman"/>
          <w:sz w:val="20"/>
          <w:szCs w:val="20"/>
          <w:lang w:val="en-GB"/>
        </w:rPr>
        <w:t>ulter, 2015 on how</w:t>
      </w:r>
      <w:r w:rsidRPr="00A60136">
        <w:rPr>
          <w:rFonts w:ascii="Times New Roman" w:hAnsi="Times New Roman" w:cs="Times New Roman"/>
          <w:sz w:val="20"/>
          <w:szCs w:val="20"/>
          <w:lang w:val="en-GB"/>
        </w:rPr>
        <w:t xml:space="preserve"> gaming enacts and narrates posthuman themes). What is created and hosted by the game is a particular example of posthuman subjectivity that blends the embodied materiality of the gamer with the informational avatar.</w:t>
      </w:r>
    </w:p>
    <w:p w14:paraId="01B12F7D" w14:textId="21C30E65" w:rsidR="00E33305" w:rsidRPr="00A60136" w:rsidRDefault="009D0DCA" w:rsidP="000434B6">
      <w:pPr>
        <w:pStyle w:val="Normal2"/>
        <w:tabs>
          <w:tab w:val="left" w:pos="6096"/>
        </w:tabs>
        <w:spacing w:line="480" w:lineRule="auto"/>
        <w:ind w:firstLine="720"/>
        <w:rPr>
          <w:rFonts w:ascii="Times New Roman" w:hAnsi="Times New Roman" w:cs="Times New Roman"/>
          <w:sz w:val="20"/>
          <w:szCs w:val="20"/>
          <w:lang w:val="en-GB"/>
        </w:rPr>
      </w:pPr>
      <w:r w:rsidRPr="000434B6">
        <w:rPr>
          <w:rFonts w:ascii="Times New Roman" w:hAnsi="Times New Roman"/>
          <w:sz w:val="20"/>
        </w:rPr>
        <w:t xml:space="preserve">Where the romantic relationship between avatar-player and another avatar-player might seem </w:t>
      </w:r>
      <w:r w:rsidR="00EC0ADA">
        <w:rPr>
          <w:rFonts w:ascii="Times New Roman" w:hAnsi="Times New Roman"/>
          <w:sz w:val="20"/>
        </w:rPr>
        <w:t>remarkable</w:t>
      </w:r>
      <w:r w:rsidRPr="000434B6">
        <w:rPr>
          <w:rFonts w:ascii="Times New Roman" w:hAnsi="Times New Roman"/>
          <w:sz w:val="20"/>
        </w:rPr>
        <w:t xml:space="preserve">, these experiences have become increasingly </w:t>
      </w:r>
      <w:r w:rsidR="00EC0ADA">
        <w:rPr>
          <w:rFonts w:ascii="Times New Roman" w:hAnsi="Times New Roman"/>
          <w:sz w:val="20"/>
        </w:rPr>
        <w:t>everyday</w:t>
      </w:r>
      <w:r w:rsidRPr="000434B6">
        <w:rPr>
          <w:rFonts w:ascii="Times New Roman" w:hAnsi="Times New Roman"/>
          <w:sz w:val="20"/>
        </w:rPr>
        <w:t xml:space="preserve">. In the ‘networked society’ personal lives are increasingly co-constructed through technological interaction with a screen </w:t>
      </w:r>
      <w:r w:rsidR="007231D1" w:rsidRPr="000434B6">
        <w:rPr>
          <w:rFonts w:ascii="Times New Roman" w:hAnsi="Times New Roman"/>
          <w:sz w:val="20"/>
        </w:rPr>
        <w:t xml:space="preserve">(McCarthy, </w:t>
      </w:r>
      <w:r w:rsidR="007F73AE" w:rsidRPr="008C6F5F">
        <w:rPr>
          <w:rFonts w:ascii="Times New Roman" w:hAnsi="Times New Roman"/>
          <w:sz w:val="20"/>
        </w:rPr>
        <w:t>200</w:t>
      </w:r>
      <w:r w:rsidR="00293512">
        <w:rPr>
          <w:rFonts w:ascii="Times New Roman" w:hAnsi="Times New Roman"/>
          <w:sz w:val="20"/>
        </w:rPr>
        <w:t>1</w:t>
      </w:r>
      <w:r w:rsidR="007231D1" w:rsidRPr="000434B6">
        <w:rPr>
          <w:rFonts w:ascii="Times New Roman" w:hAnsi="Times New Roman"/>
          <w:sz w:val="20"/>
        </w:rPr>
        <w:t>). R</w:t>
      </w:r>
      <w:r w:rsidRPr="000434B6">
        <w:rPr>
          <w:rFonts w:ascii="Times New Roman" w:hAnsi="Times New Roman"/>
          <w:sz w:val="20"/>
        </w:rPr>
        <w:t>ecent app</w:t>
      </w:r>
      <w:r w:rsidR="00EE7B54" w:rsidRPr="000434B6">
        <w:rPr>
          <w:rFonts w:ascii="Times New Roman" w:hAnsi="Times New Roman"/>
          <w:sz w:val="20"/>
        </w:rPr>
        <w:t>roaches document the very</w:t>
      </w:r>
      <w:r w:rsidRPr="000434B6">
        <w:rPr>
          <w:rFonts w:ascii="Times New Roman" w:hAnsi="Times New Roman"/>
          <w:sz w:val="20"/>
        </w:rPr>
        <w:t xml:space="preserve"> embodied, emotional and connected meanings of technologically enabled subjective experiences (Taylor, 2006). In game studies, for example, Filiciak (2003) notes how</w:t>
      </w:r>
      <w:r w:rsidR="000C07AB">
        <w:rPr>
          <w:rFonts w:ascii="Times New Roman" w:hAnsi="Times New Roman" w:cs="Times New Roman"/>
          <w:sz w:val="20"/>
          <w:szCs w:val="20"/>
        </w:rPr>
        <w:t xml:space="preserve"> gameplay</w:t>
      </w:r>
      <w:r w:rsidR="00A459CB">
        <w:rPr>
          <w:rFonts w:ascii="Times New Roman" w:hAnsi="Times New Roman" w:cs="Times New Roman"/>
          <w:sz w:val="20"/>
          <w:szCs w:val="20"/>
        </w:rPr>
        <w:t xml:space="preserve"> actions</w:t>
      </w:r>
      <w:r w:rsidR="001B2CD7" w:rsidRPr="000434B6">
        <w:rPr>
          <w:rFonts w:ascii="Times New Roman" w:hAnsi="Times New Roman"/>
          <w:sz w:val="20"/>
        </w:rPr>
        <w:t xml:space="preserve"> have</w:t>
      </w:r>
      <w:r w:rsidRPr="000434B6">
        <w:rPr>
          <w:rFonts w:ascii="Times New Roman" w:hAnsi="Times New Roman"/>
          <w:sz w:val="20"/>
        </w:rPr>
        <w:t xml:space="preserve"> a real effect on the subject, and so constitutes an important part of their experience. He suggests these connections bring us closer to new sets of interrelated subjectivities that are not bound in the same way by traditional territories or industries (e.g. local villages or venues for consumption). Shinkle (2012) too notes how </w:t>
      </w:r>
      <w:r w:rsidR="00EE7B54" w:rsidRPr="000434B6">
        <w:rPr>
          <w:rFonts w:ascii="Times New Roman" w:hAnsi="Times New Roman"/>
          <w:sz w:val="20"/>
        </w:rPr>
        <w:t>interaction</w:t>
      </w:r>
      <w:r w:rsidRPr="000434B6">
        <w:rPr>
          <w:rFonts w:ascii="Times New Roman" w:hAnsi="Times New Roman"/>
          <w:sz w:val="20"/>
        </w:rPr>
        <w:t xml:space="preserve"> between player and screen creates a connection, not only of excitement and awe, but also repetition, boredom, and frustration: for example, when the machine crashes or fails to load properly. Not necessarily utopian or remarkable, such emotional accounts of digital culture demonstrate the capacity for feelings of belonging (Ferreday, 2009), affe</w:t>
      </w:r>
      <w:r w:rsidR="000B7001" w:rsidRPr="000434B6">
        <w:rPr>
          <w:rFonts w:ascii="Times New Roman" w:hAnsi="Times New Roman"/>
          <w:sz w:val="20"/>
        </w:rPr>
        <w:t>ctive responses (Karatzogianni and</w:t>
      </w:r>
      <w:r w:rsidRPr="000434B6">
        <w:rPr>
          <w:rFonts w:ascii="Times New Roman" w:hAnsi="Times New Roman"/>
          <w:sz w:val="20"/>
        </w:rPr>
        <w:t xml:space="preserve"> Kuntsman, 2012) and </w:t>
      </w:r>
      <w:r w:rsidRPr="000434B6">
        <w:rPr>
          <w:rFonts w:ascii="Times New Roman" w:hAnsi="Times New Roman"/>
          <w:sz w:val="20"/>
        </w:rPr>
        <w:lastRenderedPageBreak/>
        <w:t xml:space="preserve">embodied, visceral ways of interacting with the screen (Hillis, 1999). </w:t>
      </w:r>
      <w:r w:rsidRPr="00A60136">
        <w:rPr>
          <w:rFonts w:ascii="Times New Roman" w:hAnsi="Times New Roman" w:cs="Times New Roman"/>
          <w:sz w:val="20"/>
          <w:szCs w:val="20"/>
          <w:lang w:val="en-GB"/>
        </w:rPr>
        <w:t>However, although much research has demonstrated the extensions of the body through an online, digital and networked society, few have drawn a close conceptual link between gaming and posthuman subjectivity.</w:t>
      </w:r>
    </w:p>
    <w:p w14:paraId="05778F60" w14:textId="10B142C6" w:rsidR="00E33305" w:rsidRPr="000434B6" w:rsidRDefault="007A4AB3" w:rsidP="000434B6">
      <w:pPr>
        <w:pStyle w:val="Normal2"/>
        <w:spacing w:line="480" w:lineRule="auto"/>
        <w:ind w:firstLine="720"/>
        <w:rPr>
          <w:rFonts w:ascii="Times New Roman" w:hAnsi="Times New Roman"/>
          <w:sz w:val="20"/>
        </w:rPr>
      </w:pPr>
      <w:r>
        <w:rPr>
          <w:rFonts w:ascii="Times New Roman" w:hAnsi="Times New Roman"/>
          <w:sz w:val="20"/>
          <w:lang w:val="en-GB"/>
        </w:rPr>
        <w:t>In this article, we contribute to recent</w:t>
      </w:r>
      <w:r w:rsidR="009D0DCA" w:rsidRPr="00A60136">
        <w:rPr>
          <w:rFonts w:ascii="Times New Roman" w:hAnsi="Times New Roman" w:cs="Times New Roman"/>
          <w:sz w:val="20"/>
          <w:szCs w:val="20"/>
          <w:lang w:val="en-GB"/>
        </w:rPr>
        <w:t xml:space="preserve"> empirical research </w:t>
      </w:r>
      <w:r>
        <w:rPr>
          <w:rFonts w:ascii="Times New Roman" w:hAnsi="Times New Roman"/>
          <w:sz w:val="20"/>
          <w:lang w:val="en-GB"/>
        </w:rPr>
        <w:t>that explores</w:t>
      </w:r>
      <w:r w:rsidR="009D0DCA" w:rsidRPr="00A60136">
        <w:rPr>
          <w:rFonts w:ascii="Times New Roman" w:hAnsi="Times New Roman" w:cs="Times New Roman"/>
          <w:sz w:val="20"/>
          <w:szCs w:val="20"/>
          <w:lang w:val="en-GB"/>
        </w:rPr>
        <w:t xml:space="preserve"> the application of posthuman subjectivity to real lived experiences. Using empathy as our main analytical concept, we apply a posthuman reading to fieldnotes produced during gameplay in </w:t>
      </w:r>
      <w:r w:rsidR="008C75DD" w:rsidRPr="00A60136">
        <w:rPr>
          <w:rFonts w:ascii="Times New Roman" w:hAnsi="Times New Roman" w:cs="Times New Roman"/>
          <w:i/>
          <w:sz w:val="20"/>
          <w:szCs w:val="20"/>
          <w:lang w:val="en-GB"/>
        </w:rPr>
        <w:t>World of Warcraft</w:t>
      </w:r>
      <w:r w:rsidR="009D0DCA" w:rsidRPr="00A60136">
        <w:rPr>
          <w:rFonts w:ascii="Times New Roman" w:hAnsi="Times New Roman" w:cs="Times New Roman"/>
          <w:sz w:val="20"/>
          <w:szCs w:val="20"/>
          <w:lang w:val="en-GB"/>
        </w:rPr>
        <w:t>. Before doing so, we document our understanding of posthuman subjectivity below, showing how this body o</w:t>
      </w:r>
      <w:r w:rsidR="00EE7B54" w:rsidRPr="00A60136">
        <w:rPr>
          <w:rFonts w:ascii="Times New Roman" w:hAnsi="Times New Roman" w:cs="Times New Roman"/>
          <w:sz w:val="20"/>
          <w:szCs w:val="20"/>
          <w:lang w:val="en-GB"/>
        </w:rPr>
        <w:t xml:space="preserve">f thought could develop </w:t>
      </w:r>
      <w:r w:rsidR="009D0DCA" w:rsidRPr="00A60136">
        <w:rPr>
          <w:rFonts w:ascii="Times New Roman" w:hAnsi="Times New Roman" w:cs="Times New Roman"/>
          <w:sz w:val="20"/>
          <w:szCs w:val="20"/>
          <w:lang w:val="en-GB"/>
        </w:rPr>
        <w:t>understandings of the relationship between gamer and avatar in gaming culture research.</w:t>
      </w:r>
    </w:p>
    <w:p w14:paraId="56C41BDC" w14:textId="77777777"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b/>
          <w:sz w:val="20"/>
          <w:szCs w:val="20"/>
          <w:lang w:val="en-GB"/>
        </w:rPr>
        <w:t xml:space="preserve"> </w:t>
      </w:r>
    </w:p>
    <w:p w14:paraId="3C6DAA6B" w14:textId="77777777"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b/>
          <w:sz w:val="20"/>
          <w:szCs w:val="20"/>
          <w:lang w:val="en-GB"/>
        </w:rPr>
        <w:t>The posthuman gamer</w:t>
      </w:r>
    </w:p>
    <w:p w14:paraId="562F9DD1" w14:textId="79FF237D"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sz w:val="20"/>
          <w:szCs w:val="20"/>
          <w:lang w:val="en-GB"/>
        </w:rPr>
        <w:t xml:space="preserve">Posthuman </w:t>
      </w:r>
      <w:r w:rsidR="00EE7B54" w:rsidRPr="00A60136">
        <w:rPr>
          <w:rFonts w:ascii="Times New Roman" w:hAnsi="Times New Roman" w:cs="Times New Roman"/>
          <w:sz w:val="20"/>
          <w:szCs w:val="20"/>
          <w:lang w:val="en-GB"/>
        </w:rPr>
        <w:t>subjectivity is</w:t>
      </w:r>
      <w:r w:rsidRPr="00A60136">
        <w:rPr>
          <w:rFonts w:ascii="Times New Roman" w:hAnsi="Times New Roman" w:cs="Times New Roman"/>
          <w:sz w:val="20"/>
          <w:szCs w:val="20"/>
          <w:lang w:val="en-GB"/>
        </w:rPr>
        <w:t xml:space="preserve"> a heavily contested term. Notions of posthuman subjectivity are not homogeneous, nor easy to define, and a vas</w:t>
      </w:r>
      <w:r w:rsidR="00EE7B54" w:rsidRPr="00A60136">
        <w:rPr>
          <w:rFonts w:ascii="Times New Roman" w:hAnsi="Times New Roman" w:cs="Times New Roman"/>
          <w:sz w:val="20"/>
          <w:szCs w:val="20"/>
          <w:lang w:val="en-GB"/>
        </w:rPr>
        <w:t xml:space="preserve">t body of work has explored </w:t>
      </w:r>
      <w:r w:rsidRPr="00A60136">
        <w:rPr>
          <w:rFonts w:ascii="Times New Roman" w:hAnsi="Times New Roman" w:cs="Times New Roman"/>
          <w:sz w:val="20"/>
          <w:szCs w:val="20"/>
          <w:lang w:val="en-GB"/>
        </w:rPr>
        <w:t>various ‘posthuman’ accounts as a response to a highly mediated twenty-first century. Of these accounts, many have gained critical attention for proposing a version of disembodied, high-tech, transcendental subject</w:t>
      </w:r>
      <w:r w:rsidR="00EE7B54" w:rsidRPr="00A60136">
        <w:rPr>
          <w:rFonts w:ascii="Times New Roman" w:hAnsi="Times New Roman" w:cs="Times New Roman"/>
          <w:sz w:val="20"/>
          <w:szCs w:val="20"/>
          <w:lang w:val="en-GB"/>
        </w:rPr>
        <w:t>ivity. Borrowing heavily on codes from</w:t>
      </w:r>
      <w:r w:rsidRPr="00A60136">
        <w:rPr>
          <w:rFonts w:ascii="Times New Roman" w:hAnsi="Times New Roman" w:cs="Times New Roman"/>
          <w:sz w:val="20"/>
          <w:szCs w:val="20"/>
          <w:lang w:val="en-GB"/>
        </w:rPr>
        <w:t xml:space="preserve"> science-fiction, these</w:t>
      </w:r>
      <w:r w:rsidR="00EE7B54" w:rsidRPr="00A60136">
        <w:rPr>
          <w:rFonts w:ascii="Times New Roman" w:hAnsi="Times New Roman" w:cs="Times New Roman"/>
          <w:sz w:val="20"/>
          <w:szCs w:val="20"/>
          <w:lang w:val="en-GB"/>
        </w:rPr>
        <w:t xml:space="preserve"> accounts tend to lead to</w:t>
      </w:r>
      <w:r w:rsidRPr="00A60136">
        <w:rPr>
          <w:rFonts w:ascii="Times New Roman" w:hAnsi="Times New Roman" w:cs="Times New Roman"/>
          <w:sz w:val="20"/>
          <w:szCs w:val="20"/>
          <w:lang w:val="en-GB"/>
        </w:rPr>
        <w:t xml:space="preserve"> non</w:t>
      </w:r>
      <w:r w:rsidR="00EE7B54" w:rsidRPr="00A60136">
        <w:rPr>
          <w:rFonts w:ascii="Times New Roman" w:hAnsi="Times New Roman" w:cs="Times New Roman"/>
          <w:sz w:val="20"/>
          <w:szCs w:val="20"/>
          <w:lang w:val="en-GB"/>
        </w:rPr>
        <w:t>-human notion</w:t>
      </w:r>
      <w:r w:rsidR="00A459CB">
        <w:rPr>
          <w:rFonts w:ascii="Times New Roman" w:hAnsi="Times New Roman" w:cs="Times New Roman"/>
          <w:sz w:val="20"/>
          <w:szCs w:val="20"/>
          <w:lang w:val="en-GB"/>
        </w:rPr>
        <w:t>s</w:t>
      </w:r>
      <w:r w:rsidRPr="00A60136">
        <w:rPr>
          <w:rFonts w:ascii="Times New Roman" w:hAnsi="Times New Roman" w:cs="Times New Roman"/>
          <w:sz w:val="20"/>
          <w:szCs w:val="20"/>
          <w:lang w:val="en-GB"/>
        </w:rPr>
        <w:t xml:space="preserve"> of ‘the posthuman’ (see H</w:t>
      </w:r>
      <w:r w:rsidR="00EE7B54" w:rsidRPr="00A60136">
        <w:rPr>
          <w:rFonts w:ascii="Times New Roman" w:hAnsi="Times New Roman" w:cs="Times New Roman"/>
          <w:sz w:val="20"/>
          <w:szCs w:val="20"/>
          <w:lang w:val="en-GB"/>
        </w:rPr>
        <w:t xml:space="preserve">erbrechter, 2013 for a </w:t>
      </w:r>
      <w:r w:rsidRPr="00A60136">
        <w:rPr>
          <w:rFonts w:ascii="Times New Roman" w:hAnsi="Times New Roman" w:cs="Times New Roman"/>
          <w:sz w:val="20"/>
          <w:szCs w:val="20"/>
          <w:lang w:val="en-GB"/>
        </w:rPr>
        <w:t>genealogy of posthumanism and the posthuman). Caricatured as either utopian, allowing us to overcome, for example, categories of age, gender, class, race (e.g. Plant, 1997; Haraway, 1991), or dystopian, where the non-human cyborg-self becomes inhuman and emptied of feeling (e.g. Turkle, 2011), we suggest both exaggerations limit what the notion of ‘posthuman subjectivity’ can do.</w:t>
      </w:r>
    </w:p>
    <w:p w14:paraId="7BC637AF" w14:textId="6B2FD9F8" w:rsidR="00E33305" w:rsidRPr="000434B6" w:rsidRDefault="009D0DCA" w:rsidP="000434B6">
      <w:pPr>
        <w:pStyle w:val="Normal2"/>
        <w:spacing w:line="480" w:lineRule="auto"/>
        <w:ind w:firstLine="720"/>
        <w:rPr>
          <w:rFonts w:ascii="Times New Roman" w:hAnsi="Times New Roman"/>
          <w:sz w:val="20"/>
        </w:rPr>
      </w:pPr>
      <w:r w:rsidRPr="00A60136">
        <w:rPr>
          <w:rFonts w:ascii="Times New Roman" w:hAnsi="Times New Roman" w:cs="Times New Roman"/>
          <w:sz w:val="20"/>
          <w:szCs w:val="20"/>
          <w:lang w:val="en-GB"/>
        </w:rPr>
        <w:t xml:space="preserve">With this caveat in mind, we </w:t>
      </w:r>
      <w:r w:rsidR="005D2344">
        <w:rPr>
          <w:rFonts w:ascii="Times New Roman" w:hAnsi="Times New Roman"/>
          <w:sz w:val="20"/>
          <w:lang w:val="en-GB"/>
        </w:rPr>
        <w:t>draw</w:t>
      </w:r>
      <w:r w:rsidRPr="00A60136">
        <w:rPr>
          <w:rFonts w:ascii="Times New Roman" w:hAnsi="Times New Roman" w:cs="Times New Roman"/>
          <w:sz w:val="20"/>
          <w:szCs w:val="20"/>
          <w:lang w:val="en-GB"/>
        </w:rPr>
        <w:t xml:space="preserve"> on a notion of ‘the posthuman’ that posits new forms of subjectivity</w:t>
      </w:r>
      <w:r w:rsidR="005D2344">
        <w:rPr>
          <w:rFonts w:ascii="Times New Roman" w:hAnsi="Times New Roman"/>
          <w:sz w:val="20"/>
          <w:lang w:val="en-GB"/>
        </w:rPr>
        <w:t xml:space="preserve"> </w:t>
      </w:r>
      <w:r w:rsidRPr="00A60136">
        <w:rPr>
          <w:rFonts w:ascii="Times New Roman" w:hAnsi="Times New Roman" w:cs="Times New Roman"/>
          <w:sz w:val="20"/>
          <w:szCs w:val="20"/>
          <w:lang w:val="en-GB"/>
        </w:rPr>
        <w:t>have been emerging in technologically mediated societies, which nevertheless only serve to highlight already existing forms of subjectivity that are neither necessarily high-tech, nor disembodied</w:t>
      </w:r>
      <w:r w:rsidR="00EE7B54" w:rsidRPr="00A60136">
        <w:rPr>
          <w:rFonts w:ascii="Times New Roman" w:hAnsi="Times New Roman" w:cs="Times New Roman"/>
          <w:sz w:val="20"/>
          <w:szCs w:val="20"/>
          <w:lang w:val="en-GB"/>
        </w:rPr>
        <w:t xml:space="preserve"> </w:t>
      </w:r>
      <w:r w:rsidR="00EE7B54" w:rsidRPr="00A60136">
        <w:rPr>
          <w:rFonts w:ascii="Times New Roman" w:hAnsi="Times New Roman" w:cs="Times New Roman"/>
          <w:sz w:val="20"/>
          <w:szCs w:val="20"/>
          <w:lang w:val="en-GB"/>
        </w:rPr>
        <w:lastRenderedPageBreak/>
        <w:t>(Braidotti, 2013; Hayles, 2006; Herbrechter, 2013)</w:t>
      </w:r>
      <w:r w:rsidRPr="00A60136">
        <w:rPr>
          <w:rFonts w:ascii="Times New Roman" w:hAnsi="Times New Roman" w:cs="Times New Roman"/>
          <w:sz w:val="20"/>
          <w:szCs w:val="20"/>
          <w:lang w:val="en-GB"/>
        </w:rPr>
        <w:t>.</w:t>
      </w:r>
      <w:r w:rsidR="00EE7B54" w:rsidRPr="00A60136">
        <w:rPr>
          <w:rFonts w:ascii="Times New Roman" w:hAnsi="Times New Roman" w:cs="Times New Roman"/>
          <w:sz w:val="20"/>
          <w:szCs w:val="20"/>
          <w:lang w:val="en-GB"/>
        </w:rPr>
        <w:t xml:space="preserve"> Instead,</w:t>
      </w:r>
      <w:r w:rsidRPr="00A60136">
        <w:rPr>
          <w:rFonts w:ascii="Times New Roman" w:hAnsi="Times New Roman" w:cs="Times New Roman"/>
          <w:sz w:val="20"/>
          <w:szCs w:val="20"/>
          <w:lang w:val="en-GB"/>
        </w:rPr>
        <w:t xml:space="preserve"> a view of </w:t>
      </w:r>
      <w:r w:rsidR="00EE7B54" w:rsidRPr="00A60136">
        <w:rPr>
          <w:rFonts w:ascii="Times New Roman" w:hAnsi="Times New Roman" w:cs="Times New Roman"/>
          <w:sz w:val="20"/>
          <w:szCs w:val="20"/>
          <w:lang w:val="en-GB"/>
        </w:rPr>
        <w:t>subjectivity</w:t>
      </w:r>
      <w:r w:rsidRPr="00A60136">
        <w:rPr>
          <w:rFonts w:ascii="Times New Roman" w:hAnsi="Times New Roman" w:cs="Times New Roman"/>
          <w:sz w:val="20"/>
          <w:szCs w:val="20"/>
          <w:lang w:val="en-GB"/>
        </w:rPr>
        <w:t xml:space="preserve"> </w:t>
      </w:r>
      <w:r w:rsidR="00A459CB">
        <w:rPr>
          <w:rFonts w:ascii="Times New Roman" w:hAnsi="Times New Roman" w:cs="Times New Roman"/>
          <w:sz w:val="20"/>
          <w:szCs w:val="20"/>
          <w:lang w:val="en-GB"/>
        </w:rPr>
        <w:t>emerges</w:t>
      </w:r>
      <w:r w:rsidR="007A6641" w:rsidRPr="008C6F5F">
        <w:rPr>
          <w:rFonts w:ascii="Times New Roman" w:hAnsi="Times New Roman"/>
          <w:sz w:val="20"/>
          <w:lang w:val="en-GB"/>
        </w:rPr>
        <w:t xml:space="preserve"> </w:t>
      </w:r>
      <w:r w:rsidRPr="00A60136">
        <w:rPr>
          <w:rFonts w:ascii="Times New Roman" w:hAnsi="Times New Roman" w:cs="Times New Roman"/>
          <w:sz w:val="20"/>
          <w:szCs w:val="20"/>
          <w:lang w:val="en-GB"/>
        </w:rPr>
        <w:t xml:space="preserve">that is </w:t>
      </w:r>
      <w:r w:rsidR="00EE7B54" w:rsidRPr="00A60136">
        <w:rPr>
          <w:rFonts w:ascii="Times New Roman" w:hAnsi="Times New Roman" w:cs="Times New Roman"/>
          <w:sz w:val="20"/>
          <w:szCs w:val="20"/>
          <w:lang w:val="en-GB"/>
        </w:rPr>
        <w:t>not singular, unchanging</w:t>
      </w:r>
      <w:r w:rsidRPr="00A60136">
        <w:rPr>
          <w:rFonts w:ascii="Times New Roman" w:hAnsi="Times New Roman" w:cs="Times New Roman"/>
          <w:sz w:val="20"/>
          <w:szCs w:val="20"/>
          <w:lang w:val="en-GB"/>
        </w:rPr>
        <w:t xml:space="preserve"> or self-contained, and so rejects ideas implicit in the concept of the liberal human subject (e.g. autonomy, self-d</w:t>
      </w:r>
      <w:r w:rsidR="00EE7B54" w:rsidRPr="00A60136">
        <w:rPr>
          <w:rFonts w:ascii="Times New Roman" w:hAnsi="Times New Roman" w:cs="Times New Roman"/>
          <w:sz w:val="20"/>
          <w:szCs w:val="20"/>
          <w:lang w:val="en-GB"/>
        </w:rPr>
        <w:t>etermination and individualism).</w:t>
      </w:r>
      <w:r w:rsidRPr="00A60136">
        <w:rPr>
          <w:rFonts w:ascii="Times New Roman" w:hAnsi="Times New Roman" w:cs="Times New Roman"/>
          <w:sz w:val="20"/>
          <w:szCs w:val="20"/>
          <w:lang w:val="en-GB"/>
        </w:rPr>
        <w:t xml:space="preserve"> Blackman’s (2012) account of ‘immaterial bodies’, for example, suggests understanding the </w:t>
      </w:r>
      <w:r w:rsidR="00EE7B54" w:rsidRPr="00A60136">
        <w:rPr>
          <w:rFonts w:ascii="Times New Roman" w:hAnsi="Times New Roman" w:cs="Times New Roman"/>
          <w:sz w:val="20"/>
          <w:szCs w:val="20"/>
          <w:lang w:val="en-GB"/>
        </w:rPr>
        <w:t>self</w:t>
      </w:r>
      <w:r w:rsidRPr="00A60136">
        <w:rPr>
          <w:rFonts w:ascii="Times New Roman" w:hAnsi="Times New Roman" w:cs="Times New Roman"/>
          <w:sz w:val="20"/>
          <w:szCs w:val="20"/>
          <w:lang w:val="en-GB"/>
        </w:rPr>
        <w:t xml:space="preserve"> </w:t>
      </w:r>
      <w:r w:rsidR="00A459CB">
        <w:rPr>
          <w:rFonts w:ascii="Times New Roman" w:hAnsi="Times New Roman"/>
          <w:sz w:val="20"/>
          <w:lang w:val="en-GB"/>
        </w:rPr>
        <w:t>a</w:t>
      </w:r>
      <w:r w:rsidRPr="00A60136">
        <w:rPr>
          <w:rFonts w:ascii="Times New Roman" w:hAnsi="Times New Roman" w:cs="Times New Roman"/>
          <w:sz w:val="20"/>
          <w:szCs w:val="20"/>
          <w:lang w:val="en-GB"/>
        </w:rPr>
        <w:t>s constantly permeable. She provides examples of this permeability from early psychology, where suggestion, hypnosis and ‘mental touch’ trouble not</w:t>
      </w:r>
      <w:r w:rsidR="00EE7B54" w:rsidRPr="00A60136">
        <w:rPr>
          <w:rFonts w:ascii="Times New Roman" w:hAnsi="Times New Roman" w:cs="Times New Roman"/>
          <w:sz w:val="20"/>
          <w:szCs w:val="20"/>
          <w:lang w:val="en-GB"/>
        </w:rPr>
        <w:t>ions of separate, bounded</w:t>
      </w:r>
      <w:r w:rsidRPr="00A60136">
        <w:rPr>
          <w:rFonts w:ascii="Times New Roman" w:hAnsi="Times New Roman" w:cs="Times New Roman"/>
          <w:sz w:val="20"/>
          <w:szCs w:val="20"/>
          <w:lang w:val="en-GB"/>
        </w:rPr>
        <w:t xml:space="preserve"> bodies. In another example, crowd mentality represents a concept ripe for the interdependence of one body with another, and is clearly evident in a range of spaces, such as at festivals, dance and clubbing spaces (Blackman, 201</w:t>
      </w:r>
      <w:r w:rsidR="007231D1" w:rsidRPr="00A60136">
        <w:rPr>
          <w:rFonts w:ascii="Times New Roman" w:hAnsi="Times New Roman" w:cs="Times New Roman"/>
          <w:sz w:val="20"/>
          <w:szCs w:val="20"/>
          <w:lang w:val="en-GB"/>
        </w:rPr>
        <w:t>2; Thrift, 2008</w:t>
      </w:r>
      <w:r w:rsidRPr="00A60136">
        <w:rPr>
          <w:rFonts w:ascii="Times New Roman" w:hAnsi="Times New Roman" w:cs="Times New Roman"/>
          <w:sz w:val="20"/>
          <w:szCs w:val="20"/>
          <w:lang w:val="en-GB"/>
        </w:rPr>
        <w:t xml:space="preserve">). The experience of these spaces is not of an individual, unified body, but is rather experienced collectively and affectively. </w:t>
      </w:r>
    </w:p>
    <w:p w14:paraId="7E532FD4" w14:textId="024AC2BB" w:rsidR="00E33305" w:rsidRPr="000434B6" w:rsidRDefault="009D0DCA" w:rsidP="000434B6">
      <w:pPr>
        <w:pStyle w:val="Normal2"/>
        <w:spacing w:line="480" w:lineRule="auto"/>
        <w:ind w:firstLine="720"/>
        <w:rPr>
          <w:rFonts w:ascii="Times New Roman" w:hAnsi="Times New Roman"/>
          <w:sz w:val="20"/>
        </w:rPr>
      </w:pPr>
      <w:r w:rsidRPr="00A60136">
        <w:rPr>
          <w:rFonts w:ascii="Times New Roman" w:hAnsi="Times New Roman" w:cs="Times New Roman"/>
          <w:sz w:val="20"/>
          <w:szCs w:val="20"/>
          <w:lang w:val="en-GB"/>
        </w:rPr>
        <w:t xml:space="preserve">From this viewpoint, Haraway (1991: 178) pointedly asks ‘[w]hy should our bodies end at the skin, or include at best other beings encapsulated by skin’, when subjectivity is defined so much by experiences that </w:t>
      </w:r>
      <w:r w:rsidR="00EE7B54" w:rsidRPr="00A60136">
        <w:rPr>
          <w:rFonts w:ascii="Times New Roman" w:hAnsi="Times New Roman" w:cs="Times New Roman"/>
          <w:sz w:val="20"/>
          <w:szCs w:val="20"/>
          <w:lang w:val="en-GB"/>
        </w:rPr>
        <w:t>happen</w:t>
      </w:r>
      <w:r w:rsidRPr="00A60136">
        <w:rPr>
          <w:rFonts w:ascii="Times New Roman" w:hAnsi="Times New Roman" w:cs="Times New Roman"/>
          <w:sz w:val="20"/>
          <w:szCs w:val="20"/>
          <w:lang w:val="en-GB"/>
        </w:rPr>
        <w:t xml:space="preserve"> beyond the body. This is a not a refusal of the flesh: rather than </w:t>
      </w:r>
      <w:r w:rsidRPr="00A60136">
        <w:rPr>
          <w:rFonts w:ascii="Times New Roman" w:hAnsi="Times New Roman" w:cs="Times New Roman"/>
          <w:i/>
          <w:sz w:val="20"/>
          <w:szCs w:val="20"/>
          <w:lang w:val="en-GB"/>
        </w:rPr>
        <w:t>transcending</w:t>
      </w:r>
      <w:r w:rsidRPr="00A60136">
        <w:rPr>
          <w:rFonts w:ascii="Times New Roman" w:hAnsi="Times New Roman" w:cs="Times New Roman"/>
          <w:sz w:val="20"/>
          <w:szCs w:val="20"/>
          <w:lang w:val="en-GB"/>
        </w:rPr>
        <w:t xml:space="preserve"> the body we instead </w:t>
      </w:r>
      <w:r w:rsidRPr="00A60136">
        <w:rPr>
          <w:rFonts w:ascii="Times New Roman" w:hAnsi="Times New Roman" w:cs="Times New Roman"/>
          <w:i/>
          <w:sz w:val="20"/>
          <w:szCs w:val="20"/>
          <w:lang w:val="en-GB"/>
        </w:rPr>
        <w:t>extend</w:t>
      </w:r>
      <w:r w:rsidRPr="00A60136">
        <w:rPr>
          <w:rFonts w:ascii="Times New Roman" w:hAnsi="Times New Roman" w:cs="Times New Roman"/>
          <w:sz w:val="20"/>
          <w:szCs w:val="20"/>
          <w:lang w:val="en-GB"/>
        </w:rPr>
        <w:t xml:space="preserve"> our embodied awareness (Braidotti, 2013; Hayles, 1999). Contra accounts of posthuman subjectivity as anti- or dehumanising, we might instead posit a subjectivity whereby ‘we are no less human than the first time an ancestor picked up a stick to extend an arm’ (Tufekci, 2012: 34). Taking into account the further studies into affect, embodiment, and permeability, not to mention the different subjectivities that we inhabit, the idea of the “rational” and autonomous being becomes outdated, and hence a posthuman model that accommodates a more fluid understanding of “being” can be usefully employed. The singular subject is replaced by the view of subjectivity as a flow and a fold, where our materialities are shaped by others in our</w:t>
      </w:r>
      <w:r w:rsidR="00A420FF" w:rsidRPr="00A60136">
        <w:rPr>
          <w:rFonts w:ascii="Times New Roman" w:hAnsi="Times New Roman" w:cs="Times New Roman"/>
          <w:sz w:val="20"/>
          <w:szCs w:val="20"/>
          <w:lang w:val="en-GB"/>
        </w:rPr>
        <w:t xml:space="preserve"> environment, who</w:t>
      </w:r>
      <w:r w:rsidRPr="00A60136">
        <w:rPr>
          <w:rFonts w:ascii="Times New Roman" w:hAnsi="Times New Roman" w:cs="Times New Roman"/>
          <w:sz w:val="20"/>
          <w:szCs w:val="20"/>
          <w:lang w:val="en-GB"/>
        </w:rPr>
        <w:t xml:space="preserve"> may be both human and non-human.</w:t>
      </w:r>
    </w:p>
    <w:p w14:paraId="585ED093" w14:textId="3BF65C39" w:rsidR="00E33305" w:rsidRPr="00A60136" w:rsidRDefault="009D0DCA" w:rsidP="000434B6">
      <w:pPr>
        <w:pStyle w:val="Normal2"/>
        <w:spacing w:line="480" w:lineRule="auto"/>
        <w:ind w:firstLine="720"/>
        <w:rPr>
          <w:rFonts w:ascii="Times New Roman" w:hAnsi="Times New Roman" w:cs="Times New Roman"/>
          <w:sz w:val="20"/>
          <w:szCs w:val="20"/>
          <w:lang w:val="en-GB"/>
        </w:rPr>
      </w:pPr>
      <w:r w:rsidRPr="00A60136">
        <w:rPr>
          <w:rFonts w:ascii="Times New Roman" w:hAnsi="Times New Roman" w:cs="Times New Roman"/>
          <w:sz w:val="20"/>
          <w:szCs w:val="20"/>
          <w:lang w:val="en-GB"/>
        </w:rPr>
        <w:t>As the clear distinctions between self and other begin to collapse we should also consider what Braidotti terms a “posthuman ethics”. She states that</w:t>
      </w:r>
      <w:r w:rsidR="00A420FF" w:rsidRPr="00A60136">
        <w:rPr>
          <w:rFonts w:ascii="Times New Roman" w:hAnsi="Times New Roman" w:cs="Times New Roman"/>
          <w:sz w:val="20"/>
          <w:szCs w:val="20"/>
          <w:lang w:val="en-GB"/>
        </w:rPr>
        <w:t xml:space="preserve"> the</w:t>
      </w:r>
      <w:r w:rsidRPr="00A60136">
        <w:rPr>
          <w:rFonts w:ascii="Times New Roman" w:hAnsi="Times New Roman" w:cs="Times New Roman"/>
          <w:sz w:val="20"/>
          <w:szCs w:val="20"/>
          <w:lang w:val="en-GB"/>
        </w:rPr>
        <w:t xml:space="preserve"> non-unitary</w:t>
      </w:r>
      <w:r w:rsidR="00A420FF" w:rsidRPr="00A60136">
        <w:rPr>
          <w:rFonts w:ascii="Times New Roman" w:hAnsi="Times New Roman" w:cs="Times New Roman"/>
          <w:sz w:val="20"/>
          <w:szCs w:val="20"/>
          <w:lang w:val="en-GB"/>
        </w:rPr>
        <w:t xml:space="preserve"> subject includes</w:t>
      </w:r>
      <w:r w:rsidRPr="00A60136">
        <w:rPr>
          <w:rFonts w:ascii="Times New Roman" w:hAnsi="Times New Roman" w:cs="Times New Roman"/>
          <w:sz w:val="20"/>
          <w:szCs w:val="20"/>
          <w:lang w:val="en-GB"/>
        </w:rPr>
        <w:t xml:space="preserve"> ‘an enlarged sense of </w:t>
      </w:r>
      <w:r w:rsidRPr="00A60136">
        <w:rPr>
          <w:rFonts w:ascii="Times New Roman" w:hAnsi="Times New Roman" w:cs="Times New Roman"/>
          <w:sz w:val="20"/>
          <w:szCs w:val="20"/>
          <w:lang w:val="en-GB"/>
        </w:rPr>
        <w:lastRenderedPageBreak/>
        <w:t>inter-connection between self and others, including the non-human or “earth” others, by removing the obstacle of self-centred individual</w:t>
      </w:r>
      <w:r w:rsidR="00F84D43" w:rsidRPr="00A60136">
        <w:rPr>
          <w:rFonts w:ascii="Times New Roman" w:hAnsi="Times New Roman" w:cs="Times New Roman"/>
          <w:sz w:val="20"/>
          <w:szCs w:val="20"/>
          <w:lang w:val="en-GB"/>
        </w:rPr>
        <w:t>ism</w:t>
      </w:r>
      <w:r w:rsidRPr="00A60136">
        <w:rPr>
          <w:rFonts w:ascii="Times New Roman" w:hAnsi="Times New Roman" w:cs="Times New Roman"/>
          <w:sz w:val="20"/>
          <w:szCs w:val="20"/>
          <w:lang w:val="en-GB"/>
        </w:rPr>
        <w:t>’ (Braidotti, 2013: 49-50). We do not want to propose a gaming exception</w:t>
      </w:r>
      <w:r w:rsidR="00E213A6">
        <w:rPr>
          <w:rFonts w:ascii="Times New Roman" w:hAnsi="Times New Roman" w:cs="Times New Roman"/>
          <w:sz w:val="20"/>
          <w:szCs w:val="20"/>
          <w:lang w:val="en-GB"/>
        </w:rPr>
        <w:t>al</w:t>
      </w:r>
      <w:r w:rsidRPr="00A60136">
        <w:rPr>
          <w:rFonts w:ascii="Times New Roman" w:hAnsi="Times New Roman" w:cs="Times New Roman"/>
          <w:sz w:val="20"/>
          <w:szCs w:val="20"/>
          <w:lang w:val="en-GB"/>
        </w:rPr>
        <w:t>ism: however, gaming does provide a strong example where we s</w:t>
      </w:r>
      <w:r w:rsidR="00A420FF" w:rsidRPr="00A60136">
        <w:rPr>
          <w:rFonts w:ascii="Times New Roman" w:hAnsi="Times New Roman" w:cs="Times New Roman"/>
          <w:sz w:val="20"/>
          <w:szCs w:val="20"/>
          <w:lang w:val="en-GB"/>
        </w:rPr>
        <w:t>ee</w:t>
      </w:r>
      <w:r w:rsidRPr="00A60136">
        <w:rPr>
          <w:rFonts w:ascii="Times New Roman" w:hAnsi="Times New Roman" w:cs="Times New Roman"/>
          <w:sz w:val="20"/>
          <w:szCs w:val="20"/>
          <w:lang w:val="en-GB"/>
        </w:rPr>
        <w:t xml:space="preserve"> a ‘relationship between organism and the machine’ (Toffoletti, 2007: 2) that challenges clear distinction</w:t>
      </w:r>
      <w:r w:rsidR="00A459CB">
        <w:rPr>
          <w:rFonts w:ascii="Times New Roman" w:hAnsi="Times New Roman" w:cs="Times New Roman"/>
          <w:sz w:val="20"/>
          <w:szCs w:val="20"/>
          <w:lang w:val="en-GB"/>
        </w:rPr>
        <w:t xml:space="preserve"> and where</w:t>
      </w:r>
      <w:r w:rsidR="00A459CB" w:rsidRPr="00A60136">
        <w:rPr>
          <w:rFonts w:ascii="Times New Roman" w:hAnsi="Times New Roman" w:cs="Times New Roman"/>
          <w:sz w:val="20"/>
          <w:szCs w:val="20"/>
          <w:lang w:val="en-GB"/>
        </w:rPr>
        <w:t xml:space="preserve"> posthuman subjectivity can emerge from the amalgamation of human and non-human entities</w:t>
      </w:r>
      <w:r w:rsidRPr="00A60136">
        <w:rPr>
          <w:rFonts w:ascii="Times New Roman" w:hAnsi="Times New Roman" w:cs="Times New Roman"/>
          <w:sz w:val="20"/>
          <w:szCs w:val="20"/>
          <w:lang w:val="en-GB"/>
        </w:rPr>
        <w:t>. As Boulter (2015: 2) points out, ‘gaming enacts [...] a practical realization that the human is a fluid, dynamic, unstable, discontinuous entity. The digital game thus, in its radical critique of the idea of a transparent, unified self, becomes a site of interrogation and sustained philosophical analysis’. Gaming therefore might provide us with good ground on which to ask the question, ‘what does posthuman subjectivity do?’</w:t>
      </w:r>
    </w:p>
    <w:p w14:paraId="48747B48" w14:textId="3A24B081" w:rsidR="00E33305" w:rsidRPr="00A60136" w:rsidRDefault="009D0DCA" w:rsidP="000434B6">
      <w:pPr>
        <w:pStyle w:val="Normal2"/>
        <w:spacing w:line="480" w:lineRule="auto"/>
        <w:ind w:firstLine="720"/>
        <w:rPr>
          <w:rFonts w:ascii="Times New Roman" w:hAnsi="Times New Roman" w:cs="Times New Roman"/>
          <w:sz w:val="20"/>
          <w:szCs w:val="20"/>
          <w:lang w:val="en-GB"/>
        </w:rPr>
      </w:pPr>
      <w:r w:rsidRPr="00A60136">
        <w:rPr>
          <w:rFonts w:ascii="Times New Roman" w:hAnsi="Times New Roman" w:cs="Times New Roman"/>
          <w:sz w:val="20"/>
          <w:szCs w:val="20"/>
          <w:lang w:val="en-GB"/>
        </w:rPr>
        <w:t xml:space="preserve">Gaming culture research has </w:t>
      </w:r>
      <w:r w:rsidR="00A420FF" w:rsidRPr="00A60136">
        <w:rPr>
          <w:rFonts w:ascii="Times New Roman" w:hAnsi="Times New Roman" w:cs="Times New Roman"/>
          <w:sz w:val="20"/>
          <w:szCs w:val="20"/>
          <w:lang w:val="en-GB"/>
        </w:rPr>
        <w:t>already</w:t>
      </w:r>
      <w:r w:rsidRPr="00A60136">
        <w:rPr>
          <w:rFonts w:ascii="Times New Roman" w:hAnsi="Times New Roman" w:cs="Times New Roman"/>
          <w:sz w:val="20"/>
          <w:szCs w:val="20"/>
          <w:lang w:val="en-GB"/>
        </w:rPr>
        <w:t xml:space="preserve"> recognised the subjective effects of gameplay experiences. The conc</w:t>
      </w:r>
      <w:r w:rsidR="00A420FF" w:rsidRPr="00A60136">
        <w:rPr>
          <w:rFonts w:ascii="Times New Roman" w:hAnsi="Times New Roman" w:cs="Times New Roman"/>
          <w:sz w:val="20"/>
          <w:szCs w:val="20"/>
          <w:lang w:val="en-GB"/>
        </w:rPr>
        <w:t>ept of the cyborg</w:t>
      </w:r>
      <w:r w:rsidRPr="00A60136">
        <w:rPr>
          <w:rFonts w:ascii="Times New Roman" w:hAnsi="Times New Roman" w:cs="Times New Roman"/>
          <w:sz w:val="20"/>
          <w:szCs w:val="20"/>
          <w:lang w:val="en-GB"/>
        </w:rPr>
        <w:t xml:space="preserve"> as a metaphor of human-machine hybridity</w:t>
      </w:r>
      <w:r w:rsidR="00A420FF" w:rsidRPr="00A60136">
        <w:rPr>
          <w:rFonts w:ascii="Times New Roman" w:hAnsi="Times New Roman" w:cs="Times New Roman"/>
          <w:sz w:val="20"/>
          <w:szCs w:val="20"/>
          <w:lang w:val="en-GB"/>
        </w:rPr>
        <w:t xml:space="preserve"> (Haraway</w:t>
      </w:r>
      <w:r w:rsidR="00802AD1" w:rsidRPr="00A60136">
        <w:rPr>
          <w:rFonts w:ascii="Times New Roman" w:hAnsi="Times New Roman" w:cs="Times New Roman"/>
          <w:sz w:val="20"/>
          <w:szCs w:val="20"/>
          <w:lang w:val="en-GB"/>
        </w:rPr>
        <w:t>,</w:t>
      </w:r>
      <w:r w:rsidR="00A420FF" w:rsidRPr="00A60136">
        <w:rPr>
          <w:rFonts w:ascii="Times New Roman" w:hAnsi="Times New Roman" w:cs="Times New Roman"/>
          <w:sz w:val="20"/>
          <w:szCs w:val="20"/>
          <w:lang w:val="en-GB"/>
        </w:rPr>
        <w:t xml:space="preserve"> 1991)</w:t>
      </w:r>
      <w:r w:rsidRPr="00A60136">
        <w:rPr>
          <w:rFonts w:ascii="Times New Roman" w:hAnsi="Times New Roman" w:cs="Times New Roman"/>
          <w:sz w:val="20"/>
          <w:szCs w:val="20"/>
          <w:lang w:val="en-GB"/>
        </w:rPr>
        <w:t xml:space="preserve"> has been extensively used by game research to understand new subjective experiences enabled by the game. O’Riordan (2001), for example, explores her relationship with Lara Croft as one </w:t>
      </w:r>
      <w:r w:rsidR="00A420FF" w:rsidRPr="00A60136">
        <w:rPr>
          <w:rFonts w:ascii="Times New Roman" w:hAnsi="Times New Roman" w:cs="Times New Roman"/>
          <w:sz w:val="20"/>
          <w:szCs w:val="20"/>
          <w:lang w:val="en-GB"/>
        </w:rPr>
        <w:t xml:space="preserve">cyborg-subjectivity </w:t>
      </w:r>
      <w:r w:rsidRPr="00A60136">
        <w:rPr>
          <w:rFonts w:ascii="Times New Roman" w:hAnsi="Times New Roman" w:cs="Times New Roman"/>
          <w:sz w:val="20"/>
          <w:szCs w:val="20"/>
          <w:lang w:val="en-GB"/>
        </w:rPr>
        <w:t>activated by human agency, and so moves us away from dystopian con</w:t>
      </w:r>
      <w:r w:rsidR="00A420FF" w:rsidRPr="00A60136">
        <w:rPr>
          <w:rFonts w:ascii="Times New Roman" w:hAnsi="Times New Roman" w:cs="Times New Roman"/>
          <w:sz w:val="20"/>
          <w:szCs w:val="20"/>
          <w:lang w:val="en-GB"/>
        </w:rPr>
        <w:t xml:space="preserve">structs of </w:t>
      </w:r>
      <w:r w:rsidRPr="00A60136">
        <w:rPr>
          <w:rFonts w:ascii="Times New Roman" w:hAnsi="Times New Roman" w:cs="Times New Roman"/>
          <w:sz w:val="20"/>
          <w:szCs w:val="20"/>
          <w:lang w:val="en-GB"/>
        </w:rPr>
        <w:t>technological determinism. Drawing on the cyborg, research has</w:t>
      </w:r>
      <w:r w:rsidR="00A420FF" w:rsidRPr="00A60136">
        <w:rPr>
          <w:rFonts w:ascii="Times New Roman" w:hAnsi="Times New Roman" w:cs="Times New Roman"/>
          <w:sz w:val="20"/>
          <w:szCs w:val="20"/>
          <w:lang w:val="en-GB"/>
        </w:rPr>
        <w:t xml:space="preserve"> also</w:t>
      </w:r>
      <w:r w:rsidRPr="00A60136">
        <w:rPr>
          <w:rFonts w:ascii="Times New Roman" w:hAnsi="Times New Roman" w:cs="Times New Roman"/>
          <w:sz w:val="20"/>
          <w:szCs w:val="20"/>
          <w:lang w:val="en-GB"/>
        </w:rPr>
        <w:t xml:space="preserve"> shown interconnections between real life and game life (e.g. Taylor, 2006) and technology and culture (Crogan an</w:t>
      </w:r>
      <w:r w:rsidR="00A420FF" w:rsidRPr="00A60136">
        <w:rPr>
          <w:rFonts w:ascii="Times New Roman" w:hAnsi="Times New Roman" w:cs="Times New Roman"/>
          <w:sz w:val="20"/>
          <w:szCs w:val="20"/>
          <w:lang w:val="en-GB"/>
        </w:rPr>
        <w:t xml:space="preserve">d Kennedy, 2009). Research has </w:t>
      </w:r>
      <w:r w:rsidRPr="00A60136">
        <w:rPr>
          <w:rFonts w:ascii="Times New Roman" w:hAnsi="Times New Roman" w:cs="Times New Roman"/>
          <w:sz w:val="20"/>
          <w:szCs w:val="20"/>
          <w:lang w:val="en-GB"/>
        </w:rPr>
        <w:t xml:space="preserve">paid attention to the way the game allows a heightened experience of the </w:t>
      </w:r>
      <w:r w:rsidR="00A420FF" w:rsidRPr="00A60136">
        <w:rPr>
          <w:rFonts w:ascii="Times New Roman" w:hAnsi="Times New Roman" w:cs="Times New Roman"/>
          <w:sz w:val="20"/>
          <w:szCs w:val="20"/>
          <w:lang w:val="en-GB"/>
        </w:rPr>
        <w:t>cyborg-body,</w:t>
      </w:r>
      <w:r w:rsidRPr="00A60136">
        <w:rPr>
          <w:rFonts w:ascii="Times New Roman" w:hAnsi="Times New Roman" w:cs="Times New Roman"/>
          <w:sz w:val="20"/>
          <w:szCs w:val="20"/>
          <w:lang w:val="en-GB"/>
        </w:rPr>
        <w:t xml:space="preserve"> through for example rumble packs and the gameplay visuals (e.g. where the avatar’s experience of blindness or blurred vision is re-pr</w:t>
      </w:r>
      <w:r w:rsidR="00A420FF" w:rsidRPr="00A60136">
        <w:rPr>
          <w:rFonts w:ascii="Times New Roman" w:hAnsi="Times New Roman" w:cs="Times New Roman"/>
          <w:sz w:val="20"/>
          <w:szCs w:val="20"/>
          <w:lang w:val="en-GB"/>
        </w:rPr>
        <w:t>esented on screen</w:t>
      </w:r>
      <w:r w:rsidRPr="00A60136">
        <w:rPr>
          <w:rFonts w:ascii="Times New Roman" w:hAnsi="Times New Roman" w:cs="Times New Roman"/>
          <w:sz w:val="20"/>
          <w:szCs w:val="20"/>
          <w:lang w:val="en-GB"/>
        </w:rPr>
        <w:t>) (Lahti, 2003). Such research usefully demonstrates the promise of the cyborg</w:t>
      </w:r>
      <w:r w:rsidR="00F86585" w:rsidRPr="00A60136">
        <w:rPr>
          <w:rFonts w:ascii="Times New Roman" w:hAnsi="Times New Roman" w:cs="Times New Roman"/>
          <w:sz w:val="20"/>
          <w:szCs w:val="20"/>
          <w:lang w:val="en-GB"/>
        </w:rPr>
        <w:t xml:space="preserve"> is mythical</w:t>
      </w:r>
      <w:r w:rsidRPr="00A60136">
        <w:rPr>
          <w:rFonts w:ascii="Times New Roman" w:hAnsi="Times New Roman" w:cs="Times New Roman"/>
          <w:sz w:val="20"/>
          <w:szCs w:val="20"/>
          <w:lang w:val="en-GB"/>
        </w:rPr>
        <w:t>, showing how notions of the transcendental body</w:t>
      </w:r>
      <w:r w:rsidR="00F86585" w:rsidRPr="00A60136">
        <w:rPr>
          <w:rFonts w:ascii="Times New Roman" w:hAnsi="Times New Roman" w:cs="Times New Roman"/>
          <w:sz w:val="20"/>
          <w:szCs w:val="20"/>
          <w:lang w:val="en-GB"/>
        </w:rPr>
        <w:t xml:space="preserve"> overlook that we are </w:t>
      </w:r>
      <w:r w:rsidRPr="00A60136">
        <w:rPr>
          <w:rFonts w:ascii="Times New Roman" w:hAnsi="Times New Roman" w:cs="Times New Roman"/>
          <w:sz w:val="20"/>
          <w:szCs w:val="20"/>
          <w:lang w:val="en-GB"/>
        </w:rPr>
        <w:t>still located in ge</w:t>
      </w:r>
      <w:r w:rsidR="00F86585" w:rsidRPr="00A60136">
        <w:rPr>
          <w:rFonts w:ascii="Times New Roman" w:hAnsi="Times New Roman" w:cs="Times New Roman"/>
          <w:sz w:val="20"/>
          <w:szCs w:val="20"/>
          <w:lang w:val="en-GB"/>
        </w:rPr>
        <w:t xml:space="preserve">nder, class and race structures </w:t>
      </w:r>
      <w:r w:rsidRPr="00A60136">
        <w:rPr>
          <w:rFonts w:ascii="Times New Roman" w:hAnsi="Times New Roman" w:cs="Times New Roman"/>
          <w:sz w:val="20"/>
          <w:szCs w:val="20"/>
          <w:lang w:val="en-GB"/>
        </w:rPr>
        <w:t>(Lahti, 2003).</w:t>
      </w:r>
    </w:p>
    <w:p w14:paraId="37AA57DE" w14:textId="1E8974BE" w:rsidR="00E33305" w:rsidRPr="00A60136" w:rsidRDefault="009D0DCA" w:rsidP="000434B6">
      <w:pPr>
        <w:pStyle w:val="Normal2"/>
        <w:spacing w:line="480" w:lineRule="auto"/>
        <w:ind w:firstLine="720"/>
        <w:rPr>
          <w:rFonts w:ascii="Times New Roman" w:hAnsi="Times New Roman" w:cs="Times New Roman"/>
          <w:sz w:val="20"/>
          <w:szCs w:val="20"/>
          <w:lang w:val="en-GB"/>
        </w:rPr>
      </w:pPr>
      <w:r w:rsidRPr="00A60136">
        <w:rPr>
          <w:rFonts w:ascii="Times New Roman" w:hAnsi="Times New Roman" w:cs="Times New Roman"/>
          <w:sz w:val="20"/>
          <w:szCs w:val="20"/>
          <w:lang w:val="en-GB"/>
        </w:rPr>
        <w:t xml:space="preserve">The cyborg </w:t>
      </w:r>
      <w:r w:rsidR="00A459CB">
        <w:rPr>
          <w:rFonts w:ascii="Times New Roman" w:hAnsi="Times New Roman" w:cs="Times New Roman"/>
          <w:sz w:val="20"/>
          <w:szCs w:val="20"/>
          <w:lang w:val="en-GB"/>
        </w:rPr>
        <w:t>is helpful in recognising</w:t>
      </w:r>
      <w:r w:rsidRPr="00A60136">
        <w:rPr>
          <w:rFonts w:ascii="Times New Roman" w:hAnsi="Times New Roman" w:cs="Times New Roman"/>
          <w:sz w:val="20"/>
          <w:szCs w:val="20"/>
          <w:lang w:val="en-GB"/>
        </w:rPr>
        <w:t xml:space="preserve"> the temporality of the extension of self through gameplay. But for some, this is an approach whereby the avatar is merely a vessel waiting for the player to inhabit, and not a </w:t>
      </w:r>
      <w:r w:rsidRPr="00A60136">
        <w:rPr>
          <w:rFonts w:ascii="Times New Roman" w:hAnsi="Times New Roman" w:cs="Times New Roman"/>
          <w:sz w:val="20"/>
          <w:szCs w:val="20"/>
          <w:lang w:val="en-GB"/>
        </w:rPr>
        <w:lastRenderedPageBreak/>
        <w:t>relationship that flows both ways. O’Riordan</w:t>
      </w:r>
      <w:r w:rsidR="00EC0ADA">
        <w:rPr>
          <w:rFonts w:ascii="Times New Roman" w:hAnsi="Times New Roman" w:cs="Times New Roman"/>
          <w:sz w:val="20"/>
          <w:szCs w:val="20"/>
          <w:lang w:val="en-GB"/>
        </w:rPr>
        <w:t>’s</w:t>
      </w:r>
      <w:r w:rsidRPr="00A60136">
        <w:rPr>
          <w:rFonts w:ascii="Times New Roman" w:hAnsi="Times New Roman" w:cs="Times New Roman"/>
          <w:sz w:val="20"/>
          <w:szCs w:val="20"/>
          <w:lang w:val="en-GB"/>
        </w:rPr>
        <w:t xml:space="preserve"> (2001) emphasis on human agency, for example, </w:t>
      </w:r>
      <w:r w:rsidR="00694AC0" w:rsidRPr="00A60136">
        <w:rPr>
          <w:rFonts w:ascii="Times New Roman" w:hAnsi="Times New Roman" w:cs="Times New Roman"/>
          <w:sz w:val="20"/>
          <w:szCs w:val="20"/>
          <w:lang w:val="en-GB"/>
        </w:rPr>
        <w:t xml:space="preserve">focuses too much on human capacity </w:t>
      </w:r>
      <w:r w:rsidRPr="00A60136">
        <w:rPr>
          <w:rFonts w:ascii="Times New Roman" w:hAnsi="Times New Roman" w:cs="Times New Roman"/>
          <w:sz w:val="20"/>
          <w:szCs w:val="20"/>
          <w:lang w:val="en-GB"/>
        </w:rPr>
        <w:t xml:space="preserve">in the gaming relationship. </w:t>
      </w:r>
      <w:proofErr w:type="gramStart"/>
      <w:r w:rsidRPr="00A60136">
        <w:rPr>
          <w:rFonts w:ascii="Times New Roman" w:hAnsi="Times New Roman" w:cs="Times New Roman"/>
          <w:sz w:val="20"/>
          <w:szCs w:val="20"/>
          <w:lang w:val="en-GB"/>
        </w:rPr>
        <w:t>Similarly</w:t>
      </w:r>
      <w:proofErr w:type="gramEnd"/>
      <w:r w:rsidRPr="00A60136">
        <w:rPr>
          <w:rFonts w:ascii="Times New Roman" w:hAnsi="Times New Roman" w:cs="Times New Roman"/>
          <w:sz w:val="20"/>
          <w:szCs w:val="20"/>
          <w:lang w:val="en-GB"/>
        </w:rPr>
        <w:t xml:space="preserve"> Farrow and Iacovides (2012: 5) state that ‘[w]e do not relate to bodies in virtual world…</w:t>
      </w:r>
      <w:r w:rsidR="00563285">
        <w:rPr>
          <w:rFonts w:ascii="Times New Roman" w:hAnsi="Times New Roman"/>
          <w:sz w:val="20"/>
          <w:lang w:val="en-GB"/>
        </w:rPr>
        <w:t xml:space="preserve"> </w:t>
      </w:r>
      <w:r w:rsidRPr="00A60136">
        <w:rPr>
          <w:rFonts w:ascii="Times New Roman" w:hAnsi="Times New Roman" w:cs="Times New Roman"/>
          <w:sz w:val="20"/>
          <w:szCs w:val="20"/>
          <w:lang w:val="en-GB"/>
        </w:rPr>
        <w:t>in the same way that we relate to our own corporeality…</w:t>
      </w:r>
      <w:r w:rsidR="00563285">
        <w:rPr>
          <w:rFonts w:ascii="Times New Roman" w:hAnsi="Times New Roman"/>
          <w:sz w:val="20"/>
          <w:lang w:val="en-GB"/>
        </w:rPr>
        <w:t xml:space="preserve"> </w:t>
      </w:r>
      <w:r w:rsidRPr="00A60136">
        <w:rPr>
          <w:rFonts w:ascii="Times New Roman" w:hAnsi="Times New Roman" w:cs="Times New Roman"/>
          <w:sz w:val="20"/>
          <w:szCs w:val="20"/>
          <w:lang w:val="en-GB"/>
        </w:rPr>
        <w:t>phenomena are experienced as representation, not as subjective experience’. Our understanding of gameplay is a counterpoint to such perspectives</w:t>
      </w:r>
      <w:r w:rsidR="0017101A">
        <w:rPr>
          <w:rFonts w:ascii="Times New Roman" w:hAnsi="Times New Roman"/>
          <w:sz w:val="20"/>
          <w:lang w:val="en-GB"/>
        </w:rPr>
        <w:t>.</w:t>
      </w:r>
      <w:r w:rsidR="00AF39D5">
        <w:rPr>
          <w:rFonts w:ascii="Times New Roman" w:hAnsi="Times New Roman"/>
          <w:sz w:val="20"/>
          <w:lang w:val="en-GB"/>
        </w:rPr>
        <w:t xml:space="preserve"> </w:t>
      </w:r>
      <w:r w:rsidR="0017101A">
        <w:rPr>
          <w:rFonts w:ascii="Times New Roman" w:hAnsi="Times New Roman"/>
          <w:sz w:val="20"/>
          <w:lang w:val="en-GB"/>
        </w:rPr>
        <w:t>Banks</w:t>
      </w:r>
      <w:r w:rsidR="006B7B47">
        <w:rPr>
          <w:rFonts w:ascii="Times New Roman" w:hAnsi="Times New Roman"/>
          <w:sz w:val="20"/>
          <w:lang w:val="en-GB"/>
        </w:rPr>
        <w:t xml:space="preserve"> (2015)</w:t>
      </w:r>
      <w:r w:rsidR="0017101A">
        <w:rPr>
          <w:rFonts w:ascii="Times New Roman" w:hAnsi="Times New Roman"/>
          <w:sz w:val="20"/>
          <w:lang w:val="en-GB"/>
        </w:rPr>
        <w:t xml:space="preserve">, for example, has suggested that </w:t>
      </w:r>
      <w:r w:rsidR="006B7B47">
        <w:rPr>
          <w:rFonts w:ascii="Times New Roman" w:hAnsi="Times New Roman"/>
          <w:sz w:val="20"/>
          <w:lang w:val="en-GB"/>
        </w:rPr>
        <w:t>gaming research has assumed a parasocial relationship between player and avatar, where the avatar only exists for the psychological needs of the play</w:t>
      </w:r>
      <w:r w:rsidR="00796102">
        <w:rPr>
          <w:rFonts w:ascii="Times New Roman" w:hAnsi="Times New Roman"/>
          <w:sz w:val="20"/>
          <w:lang w:val="en-GB"/>
        </w:rPr>
        <w:t xml:space="preserve">er. By contrast </w:t>
      </w:r>
      <w:r w:rsidR="00831034">
        <w:rPr>
          <w:rFonts w:ascii="Times New Roman" w:hAnsi="Times New Roman"/>
          <w:sz w:val="20"/>
          <w:lang w:val="en-GB"/>
        </w:rPr>
        <w:t>s</w:t>
      </w:r>
      <w:r w:rsidR="00796102">
        <w:rPr>
          <w:rFonts w:ascii="Times New Roman" w:hAnsi="Times New Roman"/>
          <w:sz w:val="20"/>
          <w:lang w:val="en-GB"/>
        </w:rPr>
        <w:t>he proposes a social relationship exists, whereby</w:t>
      </w:r>
      <w:r w:rsidRPr="00A60136">
        <w:rPr>
          <w:rFonts w:ascii="Times New Roman" w:hAnsi="Times New Roman" w:cs="Times New Roman"/>
          <w:sz w:val="20"/>
          <w:szCs w:val="20"/>
          <w:lang w:val="en-GB"/>
        </w:rPr>
        <w:t xml:space="preserve"> gaming</w:t>
      </w:r>
      <w:r w:rsidR="00694AC0" w:rsidRPr="00A60136">
        <w:rPr>
          <w:rFonts w:ascii="Times New Roman" w:hAnsi="Times New Roman" w:cs="Times New Roman"/>
          <w:sz w:val="20"/>
          <w:szCs w:val="20"/>
          <w:lang w:val="en-GB"/>
        </w:rPr>
        <w:t xml:space="preserve"> is a fully embodied</w:t>
      </w:r>
      <w:r w:rsidRPr="00A60136">
        <w:rPr>
          <w:rFonts w:ascii="Times New Roman" w:hAnsi="Times New Roman" w:cs="Times New Roman"/>
          <w:sz w:val="20"/>
          <w:szCs w:val="20"/>
          <w:lang w:val="en-GB"/>
        </w:rPr>
        <w:t xml:space="preserve">, emotional and shared experience. </w:t>
      </w:r>
      <w:r w:rsidR="00796102">
        <w:rPr>
          <w:rFonts w:ascii="Times New Roman" w:hAnsi="Times New Roman"/>
          <w:sz w:val="20"/>
          <w:lang w:val="en-GB"/>
        </w:rPr>
        <w:t>W</w:t>
      </w:r>
      <w:r w:rsidR="007A6641" w:rsidRPr="008C6F5F">
        <w:rPr>
          <w:rFonts w:ascii="Times New Roman" w:hAnsi="Times New Roman"/>
          <w:sz w:val="20"/>
          <w:lang w:val="en-GB"/>
        </w:rPr>
        <w:t>e</w:t>
      </w:r>
      <w:r w:rsidR="00694AC0" w:rsidRPr="00A60136">
        <w:rPr>
          <w:rFonts w:ascii="Times New Roman" w:hAnsi="Times New Roman" w:cs="Times New Roman"/>
          <w:sz w:val="20"/>
          <w:szCs w:val="20"/>
          <w:lang w:val="en-GB"/>
        </w:rPr>
        <w:t xml:space="preserve"> </w:t>
      </w:r>
      <w:r w:rsidRPr="00A60136">
        <w:rPr>
          <w:rFonts w:ascii="Times New Roman" w:hAnsi="Times New Roman" w:cs="Times New Roman"/>
          <w:sz w:val="20"/>
          <w:szCs w:val="20"/>
          <w:lang w:val="en-GB"/>
        </w:rPr>
        <w:t xml:space="preserve">side with Banks’ (2015) critique of avatar-gamer research, </w:t>
      </w:r>
      <w:r w:rsidR="00796102">
        <w:rPr>
          <w:rFonts w:ascii="Times New Roman" w:hAnsi="Times New Roman"/>
          <w:sz w:val="20"/>
          <w:lang w:val="en-GB"/>
        </w:rPr>
        <w:t xml:space="preserve">and attempt to move away from </w:t>
      </w:r>
      <w:r w:rsidRPr="00A60136">
        <w:rPr>
          <w:rFonts w:ascii="Times New Roman" w:hAnsi="Times New Roman" w:cs="Times New Roman"/>
          <w:sz w:val="20"/>
          <w:szCs w:val="20"/>
          <w:lang w:val="en-GB"/>
        </w:rPr>
        <w:t xml:space="preserve">a one-directional </w:t>
      </w:r>
      <w:r w:rsidR="00796102">
        <w:rPr>
          <w:rFonts w:ascii="Times New Roman" w:hAnsi="Times New Roman"/>
          <w:sz w:val="20"/>
          <w:lang w:val="en-GB"/>
        </w:rPr>
        <w:t>hierarchical</w:t>
      </w:r>
      <w:r w:rsidR="007A6641" w:rsidRPr="008C6F5F">
        <w:rPr>
          <w:rFonts w:ascii="Times New Roman" w:hAnsi="Times New Roman"/>
          <w:sz w:val="20"/>
          <w:lang w:val="en-GB"/>
        </w:rPr>
        <w:t xml:space="preserve"> </w:t>
      </w:r>
      <w:r w:rsidRPr="00A60136">
        <w:rPr>
          <w:rFonts w:ascii="Times New Roman" w:hAnsi="Times New Roman" w:cs="Times New Roman"/>
          <w:sz w:val="20"/>
          <w:szCs w:val="20"/>
          <w:lang w:val="en-GB"/>
        </w:rPr>
        <w:t>and wholly separate embodiment that moves from gamer to avatar</w:t>
      </w:r>
      <w:r w:rsidR="007A6641" w:rsidRPr="008C6F5F">
        <w:rPr>
          <w:rFonts w:ascii="Times New Roman" w:hAnsi="Times New Roman"/>
          <w:sz w:val="20"/>
          <w:lang w:val="en-GB"/>
        </w:rPr>
        <w:t>.</w:t>
      </w:r>
      <w:r w:rsidR="007D63AF" w:rsidRPr="007D63AF">
        <w:rPr>
          <w:rFonts w:ascii="Times New Roman" w:hAnsi="Times New Roman" w:cs="Times New Roman"/>
          <w:sz w:val="20"/>
          <w:szCs w:val="20"/>
          <w:lang w:val="en-GB"/>
        </w:rPr>
        <w:t xml:space="preserve"> </w:t>
      </w:r>
      <w:r w:rsidR="007D63AF">
        <w:rPr>
          <w:rFonts w:ascii="Times New Roman" w:hAnsi="Times New Roman" w:cs="Times New Roman"/>
          <w:sz w:val="20"/>
          <w:szCs w:val="20"/>
          <w:lang w:val="en-GB"/>
        </w:rPr>
        <w:t xml:space="preserve">We do not suggest that we live in the body of a machine, but instead consider how a posthuman subjectivity is something that arises from a </w:t>
      </w:r>
      <w:r w:rsidR="007D63AF" w:rsidRPr="00041D87">
        <w:rPr>
          <w:rFonts w:ascii="Times New Roman" w:hAnsi="Times New Roman" w:cs="Times New Roman"/>
          <w:i/>
          <w:sz w:val="20"/>
          <w:szCs w:val="20"/>
          <w:lang w:val="en-GB"/>
        </w:rPr>
        <w:t>mutual</w:t>
      </w:r>
      <w:r w:rsidR="007D63AF">
        <w:rPr>
          <w:rFonts w:ascii="Times New Roman" w:hAnsi="Times New Roman" w:cs="Times New Roman"/>
          <w:sz w:val="20"/>
          <w:szCs w:val="20"/>
          <w:lang w:val="en-GB"/>
        </w:rPr>
        <w:t xml:space="preserve"> reciprocation from entities previously defined as distinct</w:t>
      </w:r>
      <w:r w:rsidRPr="00A60136">
        <w:rPr>
          <w:rFonts w:ascii="Times New Roman" w:hAnsi="Times New Roman" w:cs="Times New Roman"/>
          <w:sz w:val="20"/>
          <w:szCs w:val="20"/>
          <w:lang w:val="en-GB"/>
        </w:rPr>
        <w:t>.</w:t>
      </w:r>
    </w:p>
    <w:p w14:paraId="1CF9A9E8" w14:textId="140FE74C" w:rsidR="00E33305" w:rsidRPr="000434B6" w:rsidRDefault="009D0DCA" w:rsidP="000434B6">
      <w:pPr>
        <w:pStyle w:val="Normal2"/>
        <w:spacing w:line="480" w:lineRule="auto"/>
        <w:ind w:firstLine="720"/>
        <w:rPr>
          <w:rFonts w:ascii="Times New Roman" w:hAnsi="Times New Roman"/>
          <w:sz w:val="20"/>
        </w:rPr>
      </w:pPr>
      <w:r w:rsidRPr="00A60136">
        <w:rPr>
          <w:rFonts w:ascii="Times New Roman" w:hAnsi="Times New Roman" w:cs="Times New Roman"/>
          <w:sz w:val="20"/>
          <w:szCs w:val="20"/>
          <w:lang w:val="en-GB"/>
        </w:rPr>
        <w:t>Gee (2008: 259) suggests that the avatar allows for a ‘projection’ of the player’s own desires and intentions. However, Gee (2008) also suggests this is a two-way process, where the player also conforms to the desires and intentions of the game. Gaming thus bec</w:t>
      </w:r>
      <w:r w:rsidR="00694AC0" w:rsidRPr="00A60136">
        <w:rPr>
          <w:rFonts w:ascii="Times New Roman" w:hAnsi="Times New Roman" w:cs="Times New Roman"/>
          <w:sz w:val="20"/>
          <w:szCs w:val="20"/>
          <w:lang w:val="en-GB"/>
        </w:rPr>
        <w:t>omes an exchange, allowing for</w:t>
      </w:r>
      <w:r w:rsidRPr="00A60136">
        <w:rPr>
          <w:rFonts w:ascii="Times New Roman" w:hAnsi="Times New Roman" w:cs="Times New Roman"/>
          <w:sz w:val="20"/>
          <w:szCs w:val="20"/>
          <w:lang w:val="en-GB"/>
        </w:rPr>
        <w:t xml:space="preserve"> negotiation between avatar and player. Tronstad (2011: 254) takes this fur</w:t>
      </w:r>
      <w:r w:rsidR="00694AC0" w:rsidRPr="00A60136">
        <w:rPr>
          <w:rFonts w:ascii="Times New Roman" w:hAnsi="Times New Roman" w:cs="Times New Roman"/>
          <w:sz w:val="20"/>
          <w:szCs w:val="20"/>
          <w:lang w:val="en-GB"/>
        </w:rPr>
        <w:t>ther, suggesting that</w:t>
      </w:r>
      <w:r w:rsidRPr="00A60136">
        <w:rPr>
          <w:rFonts w:ascii="Times New Roman" w:hAnsi="Times New Roman" w:cs="Times New Roman"/>
          <w:sz w:val="20"/>
          <w:szCs w:val="20"/>
          <w:lang w:val="en-GB"/>
        </w:rPr>
        <w:t xml:space="preserve"> ‘the capacities of the character and those of the player are experienced as being in perfect balance…</w:t>
      </w:r>
      <w:r w:rsidR="00563285">
        <w:rPr>
          <w:rFonts w:ascii="Times New Roman" w:hAnsi="Times New Roman"/>
          <w:sz w:val="20"/>
          <w:lang w:val="en-GB"/>
        </w:rPr>
        <w:t xml:space="preserve"> </w:t>
      </w:r>
      <w:r w:rsidRPr="00A60136">
        <w:rPr>
          <w:rFonts w:ascii="Times New Roman" w:hAnsi="Times New Roman" w:cs="Times New Roman"/>
          <w:sz w:val="20"/>
          <w:szCs w:val="20"/>
          <w:lang w:val="en-GB"/>
        </w:rPr>
        <w:t xml:space="preserve">The character now becomes an extension of the player while still being perceptible as a separate identity with which the player may identify through either embodied or imaginative empathy (or both)’. Taylor (2009) too </w:t>
      </w:r>
      <w:r w:rsidR="002B14A8">
        <w:rPr>
          <w:rFonts w:ascii="Times New Roman" w:hAnsi="Times New Roman" w:cs="Times New Roman"/>
          <w:sz w:val="20"/>
          <w:szCs w:val="20"/>
          <w:lang w:val="en-GB"/>
        </w:rPr>
        <w:t>expl</w:t>
      </w:r>
      <w:r w:rsidR="00637A56">
        <w:rPr>
          <w:rFonts w:ascii="Times New Roman" w:hAnsi="Times New Roman" w:cs="Times New Roman"/>
          <w:sz w:val="20"/>
          <w:szCs w:val="20"/>
          <w:lang w:val="en-GB"/>
        </w:rPr>
        <w:t>o</w:t>
      </w:r>
      <w:r w:rsidR="002B14A8">
        <w:rPr>
          <w:rFonts w:ascii="Times New Roman" w:hAnsi="Times New Roman" w:cs="Times New Roman"/>
          <w:sz w:val="20"/>
          <w:szCs w:val="20"/>
          <w:lang w:val="en-GB"/>
        </w:rPr>
        <w:t>res</w:t>
      </w:r>
      <w:r w:rsidR="00694AC0" w:rsidRPr="00A60136">
        <w:rPr>
          <w:rFonts w:ascii="Times New Roman" w:hAnsi="Times New Roman" w:cs="Times New Roman"/>
          <w:sz w:val="20"/>
          <w:szCs w:val="20"/>
          <w:lang w:val="en-GB"/>
        </w:rPr>
        <w:t xml:space="preserve"> </w:t>
      </w:r>
      <w:r w:rsidRPr="00A60136">
        <w:rPr>
          <w:rFonts w:ascii="Times New Roman" w:hAnsi="Times New Roman" w:cs="Times New Roman"/>
          <w:sz w:val="20"/>
          <w:szCs w:val="20"/>
          <w:lang w:val="en-GB"/>
        </w:rPr>
        <w:t>game</w:t>
      </w:r>
      <w:r w:rsidR="00694AC0" w:rsidRPr="00A60136">
        <w:rPr>
          <w:rFonts w:ascii="Times New Roman" w:hAnsi="Times New Roman" w:cs="Times New Roman"/>
          <w:sz w:val="20"/>
          <w:szCs w:val="20"/>
          <w:lang w:val="en-GB"/>
        </w:rPr>
        <w:t>play</w:t>
      </w:r>
      <w:r w:rsidRPr="00A60136">
        <w:rPr>
          <w:rFonts w:ascii="Times New Roman" w:hAnsi="Times New Roman" w:cs="Times New Roman"/>
          <w:sz w:val="20"/>
          <w:szCs w:val="20"/>
          <w:lang w:val="en-GB"/>
        </w:rPr>
        <w:t xml:space="preserve"> as an assemblage, an interrelationship between various components that flattens out hierarchies between player and avatar and where agency exists outside of any particular agent (see also Filiciak, 2003; Shinkle</w:t>
      </w:r>
      <w:r w:rsidR="00694AC0" w:rsidRPr="00A60136">
        <w:rPr>
          <w:rFonts w:ascii="Times New Roman" w:hAnsi="Times New Roman" w:cs="Times New Roman"/>
          <w:sz w:val="20"/>
          <w:szCs w:val="20"/>
          <w:lang w:val="en-GB"/>
        </w:rPr>
        <w:t>, 2012).</w:t>
      </w:r>
      <w:r w:rsidRPr="00A60136">
        <w:rPr>
          <w:rFonts w:ascii="Times New Roman" w:hAnsi="Times New Roman" w:cs="Times New Roman"/>
          <w:sz w:val="20"/>
          <w:szCs w:val="20"/>
          <w:lang w:val="en-GB"/>
        </w:rPr>
        <w:t xml:space="preserve"> A more seamless interaction between avatar and player is proposed here, which opens </w:t>
      </w:r>
      <w:r w:rsidR="007A6641" w:rsidRPr="008C6F5F">
        <w:rPr>
          <w:rFonts w:ascii="Times New Roman" w:hAnsi="Times New Roman"/>
          <w:sz w:val="20"/>
          <w:lang w:val="en-GB"/>
        </w:rPr>
        <w:t>space</w:t>
      </w:r>
      <w:r w:rsidR="002B14A8">
        <w:rPr>
          <w:rFonts w:ascii="Times New Roman" w:hAnsi="Times New Roman"/>
          <w:sz w:val="20"/>
          <w:lang w:val="en-GB"/>
        </w:rPr>
        <w:t>s</w:t>
      </w:r>
      <w:r w:rsidRPr="00A60136">
        <w:rPr>
          <w:rFonts w:ascii="Times New Roman" w:hAnsi="Times New Roman" w:cs="Times New Roman"/>
          <w:sz w:val="20"/>
          <w:szCs w:val="20"/>
          <w:lang w:val="en-GB"/>
        </w:rPr>
        <w:t xml:space="preserve"> for thinking of the relationship </w:t>
      </w:r>
      <w:r w:rsidRPr="00A60136">
        <w:rPr>
          <w:rFonts w:ascii="Times New Roman" w:hAnsi="Times New Roman" w:cs="Times New Roman"/>
          <w:sz w:val="20"/>
          <w:szCs w:val="20"/>
          <w:lang w:val="en-GB"/>
        </w:rPr>
        <w:lastRenderedPageBreak/>
        <w:t>between ‘human’ and ‘machine’. This, to us, comes closer to the kinds of posthuman subjectivity that we also suggest is engendered by Sundén’s (2012) research, and which allows a romantic relationship that is neither completely embodied by avatar nor player.</w:t>
      </w:r>
    </w:p>
    <w:p w14:paraId="52FBD5FE" w14:textId="77777777" w:rsidR="002B14A8" w:rsidRDefault="009D0DCA" w:rsidP="00AF39D5">
      <w:pPr>
        <w:pStyle w:val="Normal2"/>
        <w:spacing w:line="480" w:lineRule="auto"/>
        <w:ind w:firstLine="720"/>
        <w:rPr>
          <w:rFonts w:ascii="Times New Roman" w:hAnsi="Times New Roman" w:cs="Times New Roman"/>
          <w:sz w:val="20"/>
          <w:szCs w:val="20"/>
          <w:lang w:val="en-GB"/>
        </w:rPr>
      </w:pPr>
      <w:r w:rsidRPr="00A60136">
        <w:rPr>
          <w:rFonts w:ascii="Times New Roman" w:hAnsi="Times New Roman" w:cs="Times New Roman"/>
          <w:sz w:val="20"/>
          <w:szCs w:val="20"/>
          <w:lang w:val="en-GB"/>
        </w:rPr>
        <w:t>Thus gameplay</w:t>
      </w:r>
      <w:r w:rsidR="00694AC0" w:rsidRPr="00A60136">
        <w:rPr>
          <w:rFonts w:ascii="Times New Roman" w:hAnsi="Times New Roman" w:cs="Times New Roman"/>
          <w:sz w:val="20"/>
          <w:szCs w:val="20"/>
          <w:lang w:val="en-GB"/>
        </w:rPr>
        <w:t xml:space="preserve"> could be easily described as ‘</w:t>
      </w:r>
      <w:r w:rsidRPr="00A60136">
        <w:rPr>
          <w:rFonts w:ascii="Times New Roman" w:hAnsi="Times New Roman" w:cs="Times New Roman"/>
          <w:sz w:val="20"/>
          <w:szCs w:val="20"/>
          <w:lang w:val="en-GB"/>
        </w:rPr>
        <w:t>posthuman</w:t>
      </w:r>
      <w:r w:rsidR="00694AC0" w:rsidRPr="00A60136">
        <w:rPr>
          <w:rFonts w:ascii="Times New Roman" w:hAnsi="Times New Roman" w:cs="Times New Roman"/>
          <w:sz w:val="20"/>
          <w:szCs w:val="20"/>
          <w:lang w:val="en-GB"/>
        </w:rPr>
        <w:t>’</w:t>
      </w:r>
      <w:r w:rsidRPr="00A60136">
        <w:rPr>
          <w:rFonts w:ascii="Times New Roman" w:hAnsi="Times New Roman" w:cs="Times New Roman"/>
          <w:sz w:val="20"/>
          <w:szCs w:val="20"/>
          <w:lang w:val="en-GB"/>
        </w:rPr>
        <w:t xml:space="preserve"> (Shinkle, 2012).</w:t>
      </w:r>
      <w:r w:rsidR="00D90742" w:rsidRPr="00A60136">
        <w:rPr>
          <w:rFonts w:ascii="Times New Roman" w:hAnsi="Times New Roman" w:cs="Times New Roman"/>
          <w:sz w:val="20"/>
          <w:szCs w:val="20"/>
          <w:lang w:val="en-GB"/>
        </w:rPr>
        <w:t xml:space="preserve"> </w:t>
      </w:r>
      <w:r w:rsidRPr="00A60136">
        <w:rPr>
          <w:rFonts w:ascii="Times New Roman" w:hAnsi="Times New Roman" w:cs="Times New Roman"/>
          <w:sz w:val="20"/>
          <w:szCs w:val="20"/>
          <w:lang w:val="en-GB"/>
        </w:rPr>
        <w:t>Posthuman subjectivity can be used to define gameplay, as a fluid, horizontal and relational experience between human and machine, but it does not explain what facilitates this subjectivity, especially if we understand posthuman subjectivity existing everywhere, as a general state of ‘humanness’ (Braidotti, 2013). Nor does the definition of gameplay as posthuman make sense of the very visceral emotions that take place, such that one can fall in love during gameplay with another avatar. In this paper, we propose that a posthuman concept of empathy might help develop such thinking</w:t>
      </w:r>
      <w:r w:rsidR="00796102">
        <w:rPr>
          <w:rFonts w:ascii="Times New Roman" w:hAnsi="Times New Roman" w:cs="Times New Roman"/>
          <w:sz w:val="20"/>
          <w:szCs w:val="20"/>
          <w:lang w:val="en-GB"/>
        </w:rPr>
        <w:t xml:space="preserve"> by opening up ways of analysing the posthuman condition and permitting a more horizontal relationship between avatar and player</w:t>
      </w:r>
      <w:r w:rsidRPr="00A60136">
        <w:rPr>
          <w:rFonts w:ascii="Times New Roman" w:hAnsi="Times New Roman" w:cs="Times New Roman"/>
          <w:sz w:val="20"/>
          <w:szCs w:val="20"/>
          <w:lang w:val="en-GB"/>
        </w:rPr>
        <w:t>.</w:t>
      </w:r>
      <w:r w:rsidR="00796102">
        <w:rPr>
          <w:rFonts w:ascii="Times New Roman" w:hAnsi="Times New Roman" w:cs="Times New Roman"/>
          <w:sz w:val="20"/>
          <w:szCs w:val="20"/>
          <w:lang w:val="en-GB"/>
        </w:rPr>
        <w:t xml:space="preserve"> </w:t>
      </w:r>
      <w:r w:rsidR="00AF39D5">
        <w:rPr>
          <w:rFonts w:ascii="Times New Roman" w:hAnsi="Times New Roman" w:cs="Times New Roman"/>
          <w:sz w:val="20"/>
          <w:szCs w:val="20"/>
          <w:lang w:val="en-GB"/>
        </w:rPr>
        <w:t>In this paper, we argue that e</w:t>
      </w:r>
      <w:r w:rsidR="001E79F1">
        <w:rPr>
          <w:rFonts w:ascii="Times New Roman" w:hAnsi="Times New Roman" w:cs="Times New Roman"/>
          <w:sz w:val="20"/>
          <w:szCs w:val="20"/>
          <w:lang w:val="en-GB"/>
        </w:rPr>
        <w:t xml:space="preserve">mpathy </w:t>
      </w:r>
      <w:r w:rsidR="00AF39D5">
        <w:rPr>
          <w:rFonts w:ascii="Times New Roman" w:hAnsi="Times New Roman" w:cs="Times New Roman"/>
          <w:sz w:val="20"/>
          <w:szCs w:val="20"/>
          <w:lang w:val="en-GB"/>
        </w:rPr>
        <w:t>is</w:t>
      </w:r>
      <w:r w:rsidR="00A1059F">
        <w:rPr>
          <w:rFonts w:ascii="Times New Roman" w:hAnsi="Times New Roman" w:cs="Times New Roman"/>
          <w:sz w:val="20"/>
          <w:szCs w:val="20"/>
          <w:lang w:val="en-GB"/>
        </w:rPr>
        <w:t xml:space="preserve"> a useful tool in exploring the simultaneously imaginative, embodied and cognitive in</w:t>
      </w:r>
      <w:r w:rsidR="00AF39D5">
        <w:rPr>
          <w:rFonts w:ascii="Times New Roman" w:hAnsi="Times New Roman" w:cs="Times New Roman"/>
          <w:sz w:val="20"/>
          <w:szCs w:val="20"/>
          <w:lang w:val="en-GB"/>
        </w:rPr>
        <w:t xml:space="preserve"> our</w:t>
      </w:r>
      <w:r w:rsidR="00A1059F">
        <w:rPr>
          <w:rFonts w:ascii="Times New Roman" w:hAnsi="Times New Roman" w:cs="Times New Roman"/>
          <w:sz w:val="20"/>
          <w:szCs w:val="20"/>
          <w:lang w:val="en-GB"/>
        </w:rPr>
        <w:t xml:space="preserve"> connection with </w:t>
      </w:r>
      <w:r w:rsidR="00AF39D5">
        <w:rPr>
          <w:rFonts w:ascii="Times New Roman" w:hAnsi="Times New Roman" w:cs="Times New Roman"/>
          <w:sz w:val="20"/>
          <w:szCs w:val="20"/>
          <w:lang w:val="en-GB"/>
        </w:rPr>
        <w:t xml:space="preserve">the non-physical other. Our understanding of empathy is purposefully fluid, whereby the binary between the cognitive and corporeal break down and intertwine. </w:t>
      </w:r>
    </w:p>
    <w:p w14:paraId="30F7DCFC" w14:textId="5CC91D18" w:rsidR="00E33305" w:rsidRPr="000434B6" w:rsidRDefault="00AF39D5" w:rsidP="000434B6">
      <w:pPr>
        <w:pStyle w:val="Normal2"/>
        <w:spacing w:line="480" w:lineRule="auto"/>
        <w:ind w:firstLine="720"/>
        <w:rPr>
          <w:rFonts w:ascii="Times New Roman" w:hAnsi="Times New Roman"/>
          <w:sz w:val="20"/>
        </w:rPr>
      </w:pPr>
      <w:r>
        <w:rPr>
          <w:rFonts w:ascii="Times New Roman" w:hAnsi="Times New Roman" w:cs="Times New Roman"/>
          <w:sz w:val="20"/>
          <w:szCs w:val="20"/>
          <w:lang w:val="en-GB"/>
        </w:rPr>
        <w:t>But empathy is not an unproblematic concept to bring to posthuman analysis.</w:t>
      </w:r>
      <w:r w:rsidR="00F35923">
        <w:rPr>
          <w:rFonts w:ascii="Times New Roman" w:hAnsi="Times New Roman"/>
          <w:sz w:val="20"/>
          <w:lang w:val="en-GB"/>
        </w:rPr>
        <w:t xml:space="preserve"> </w:t>
      </w:r>
      <w:proofErr w:type="gramStart"/>
      <w:r>
        <w:rPr>
          <w:rFonts w:ascii="Times New Roman" w:hAnsi="Times New Roman"/>
          <w:sz w:val="20"/>
          <w:lang w:val="en-GB"/>
        </w:rPr>
        <w:t>T</w:t>
      </w:r>
      <w:r w:rsidR="00F35923">
        <w:rPr>
          <w:rFonts w:ascii="Times New Roman" w:hAnsi="Times New Roman"/>
          <w:sz w:val="20"/>
          <w:lang w:val="en-GB"/>
        </w:rPr>
        <w:t>herefore</w:t>
      </w:r>
      <w:proofErr w:type="gramEnd"/>
      <w:r w:rsidR="00694AC0" w:rsidRPr="00A60136">
        <w:rPr>
          <w:rFonts w:ascii="Times New Roman" w:hAnsi="Times New Roman" w:cs="Times New Roman"/>
          <w:sz w:val="20"/>
          <w:szCs w:val="20"/>
          <w:lang w:val="en-GB"/>
        </w:rPr>
        <w:t xml:space="preserve"> we outline our concept of</w:t>
      </w:r>
      <w:r w:rsidR="009D0DCA" w:rsidRPr="00A60136">
        <w:rPr>
          <w:rFonts w:ascii="Times New Roman" w:hAnsi="Times New Roman" w:cs="Times New Roman"/>
          <w:sz w:val="20"/>
          <w:szCs w:val="20"/>
          <w:lang w:val="en-GB"/>
        </w:rPr>
        <w:t xml:space="preserve"> posthuman empathy</w:t>
      </w:r>
      <w:r w:rsidR="00F35923">
        <w:rPr>
          <w:rFonts w:ascii="Times New Roman" w:hAnsi="Times New Roman"/>
          <w:sz w:val="20"/>
          <w:lang w:val="en-GB"/>
        </w:rPr>
        <w:t xml:space="preserve"> below</w:t>
      </w:r>
      <w:r w:rsidR="009D0DCA" w:rsidRPr="00A60136">
        <w:rPr>
          <w:rFonts w:ascii="Times New Roman" w:hAnsi="Times New Roman" w:cs="Times New Roman"/>
          <w:sz w:val="20"/>
          <w:szCs w:val="20"/>
          <w:lang w:val="en-GB"/>
        </w:rPr>
        <w:t xml:space="preserve">, before applying it to our </w:t>
      </w:r>
      <w:r>
        <w:rPr>
          <w:rFonts w:ascii="Times New Roman" w:hAnsi="Times New Roman"/>
          <w:sz w:val="20"/>
          <w:lang w:val="en-GB"/>
        </w:rPr>
        <w:t>data</w:t>
      </w:r>
      <w:r w:rsidR="009D0DCA" w:rsidRPr="00A60136">
        <w:rPr>
          <w:rFonts w:ascii="Times New Roman" w:hAnsi="Times New Roman" w:cs="Times New Roman"/>
          <w:sz w:val="20"/>
          <w:szCs w:val="20"/>
          <w:lang w:val="en-GB"/>
        </w:rPr>
        <w:t xml:space="preserve">. In our analysis we demonstrate the usefulness of this concept through fieldnotes that reflect the embodied, emotional and permeable experiences of </w:t>
      </w:r>
      <w:r w:rsidR="008C75DD" w:rsidRPr="00A60136">
        <w:rPr>
          <w:rFonts w:ascii="Times New Roman" w:hAnsi="Times New Roman" w:cs="Times New Roman"/>
          <w:i/>
          <w:sz w:val="20"/>
          <w:szCs w:val="20"/>
          <w:lang w:val="en-GB"/>
        </w:rPr>
        <w:t>World of Warcraft</w:t>
      </w:r>
      <w:r w:rsidR="009D0DCA" w:rsidRPr="00A60136">
        <w:rPr>
          <w:rFonts w:ascii="Times New Roman" w:hAnsi="Times New Roman" w:cs="Times New Roman"/>
          <w:sz w:val="20"/>
          <w:szCs w:val="20"/>
          <w:lang w:val="en-GB"/>
        </w:rPr>
        <w:t>. We conclude by suggesting that gaming research could develop contemporary thinking on posthuman subjectivity by developing accounts of the constantly negotiated and fluid interaction between avatar and gamer. We believe that such a concept could have wider application in gaming culture, and in research interested in the space between the subject and the screen.</w:t>
      </w:r>
    </w:p>
    <w:p w14:paraId="2FE56FC3" w14:textId="77777777"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b/>
          <w:sz w:val="20"/>
          <w:szCs w:val="20"/>
          <w:lang w:val="en-GB"/>
        </w:rPr>
        <w:t xml:space="preserve"> </w:t>
      </w:r>
    </w:p>
    <w:p w14:paraId="0FFD58DF" w14:textId="77777777"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b/>
          <w:sz w:val="20"/>
          <w:szCs w:val="20"/>
          <w:lang w:val="en-GB"/>
        </w:rPr>
        <w:lastRenderedPageBreak/>
        <w:t>Methods</w:t>
      </w:r>
    </w:p>
    <w:p w14:paraId="05470C00" w14:textId="1A02872A"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sz w:val="20"/>
          <w:szCs w:val="20"/>
          <w:lang w:val="en-GB"/>
        </w:rPr>
        <w:t xml:space="preserve">The data presented here is part of a broader 18-month immersion in </w:t>
      </w:r>
      <w:r w:rsidR="008C75DD" w:rsidRPr="00A60136">
        <w:rPr>
          <w:rFonts w:ascii="Times New Roman" w:hAnsi="Times New Roman" w:cs="Times New Roman"/>
          <w:i/>
          <w:sz w:val="20"/>
          <w:szCs w:val="20"/>
          <w:lang w:val="en-GB"/>
        </w:rPr>
        <w:t>World of Warcraft</w:t>
      </w:r>
      <w:r w:rsidRPr="00A60136">
        <w:rPr>
          <w:rFonts w:ascii="Times New Roman" w:hAnsi="Times New Roman" w:cs="Times New Roman"/>
          <w:sz w:val="20"/>
          <w:szCs w:val="20"/>
          <w:lang w:val="en-GB"/>
        </w:rPr>
        <w:t xml:space="preserve">, with fieldnotes that have been collected during the first author’s gameplay. In the context of the broader project, the aim has not been to explore the social aspects of </w:t>
      </w:r>
      <w:r w:rsidR="00694AC0" w:rsidRPr="00A60136">
        <w:rPr>
          <w:rFonts w:ascii="Times New Roman" w:hAnsi="Times New Roman" w:cs="Times New Roman"/>
          <w:sz w:val="20"/>
          <w:szCs w:val="20"/>
          <w:lang w:val="en-GB"/>
        </w:rPr>
        <w:t>the game</w:t>
      </w:r>
      <w:r w:rsidRPr="00A60136">
        <w:rPr>
          <w:rFonts w:ascii="Times New Roman" w:hAnsi="Times New Roman" w:cs="Times New Roman"/>
          <w:sz w:val="20"/>
          <w:szCs w:val="20"/>
          <w:lang w:val="en-GB"/>
        </w:rPr>
        <w:t xml:space="preserve"> (although social interactions, of course, do appear in the fieldnotes). Instead the focus of the project has been to explore experiences of gameplay as one instance of posthuman subjectivity.</w:t>
      </w:r>
    </w:p>
    <w:p w14:paraId="11A41D31" w14:textId="720A4757" w:rsidR="00E33305" w:rsidRPr="000434B6" w:rsidRDefault="00694AC0" w:rsidP="000434B6">
      <w:pPr>
        <w:pStyle w:val="Normal2"/>
        <w:spacing w:line="480" w:lineRule="auto"/>
        <w:ind w:firstLine="720"/>
        <w:rPr>
          <w:rFonts w:ascii="Times New Roman" w:hAnsi="Times New Roman"/>
          <w:sz w:val="20"/>
        </w:rPr>
      </w:pPr>
      <w:r w:rsidRPr="00A60136">
        <w:rPr>
          <w:rFonts w:ascii="Times New Roman" w:hAnsi="Times New Roman" w:cs="Times New Roman"/>
          <w:sz w:val="20"/>
          <w:szCs w:val="20"/>
          <w:lang w:val="en-GB"/>
        </w:rPr>
        <w:t>We have</w:t>
      </w:r>
      <w:r w:rsidR="009D0DCA" w:rsidRPr="00A60136">
        <w:rPr>
          <w:rFonts w:ascii="Times New Roman" w:hAnsi="Times New Roman" w:cs="Times New Roman"/>
          <w:sz w:val="20"/>
          <w:szCs w:val="20"/>
          <w:lang w:val="en-GB"/>
        </w:rPr>
        <w:t xml:space="preserve"> drawn on approa</w:t>
      </w:r>
      <w:r w:rsidRPr="00A60136">
        <w:rPr>
          <w:rFonts w:ascii="Times New Roman" w:hAnsi="Times New Roman" w:cs="Times New Roman"/>
          <w:sz w:val="20"/>
          <w:szCs w:val="20"/>
          <w:lang w:val="en-GB"/>
        </w:rPr>
        <w:t>ches that emphasi</w:t>
      </w:r>
      <w:r w:rsidR="00B77A1C" w:rsidRPr="00A60136">
        <w:rPr>
          <w:rFonts w:ascii="Times New Roman" w:hAnsi="Times New Roman" w:cs="Times New Roman"/>
          <w:sz w:val="20"/>
          <w:szCs w:val="20"/>
          <w:lang w:val="en-GB"/>
        </w:rPr>
        <w:t>s</w:t>
      </w:r>
      <w:r w:rsidRPr="00A60136">
        <w:rPr>
          <w:rFonts w:ascii="Times New Roman" w:hAnsi="Times New Roman" w:cs="Times New Roman"/>
          <w:sz w:val="20"/>
          <w:szCs w:val="20"/>
          <w:lang w:val="en-GB"/>
        </w:rPr>
        <w:t>e the researcher as both</w:t>
      </w:r>
      <w:r w:rsidR="009D0DCA" w:rsidRPr="00A60136">
        <w:rPr>
          <w:rFonts w:ascii="Times New Roman" w:hAnsi="Times New Roman" w:cs="Times New Roman"/>
          <w:sz w:val="20"/>
          <w:szCs w:val="20"/>
          <w:lang w:val="en-GB"/>
        </w:rPr>
        <w:t xml:space="preserve"> object and subject of study (Ellis et al</w:t>
      </w:r>
      <w:r w:rsidR="000B7001" w:rsidRPr="00A60136">
        <w:rPr>
          <w:rFonts w:ascii="Times New Roman" w:hAnsi="Times New Roman" w:cs="Times New Roman"/>
          <w:sz w:val="20"/>
          <w:szCs w:val="20"/>
          <w:lang w:val="en-GB"/>
        </w:rPr>
        <w:t>.</w:t>
      </w:r>
      <w:r w:rsidR="009D0DCA" w:rsidRPr="00A60136">
        <w:rPr>
          <w:rFonts w:ascii="Times New Roman" w:hAnsi="Times New Roman" w:cs="Times New Roman"/>
          <w:sz w:val="20"/>
          <w:szCs w:val="20"/>
          <w:lang w:val="en-GB"/>
        </w:rPr>
        <w:t xml:space="preserve">, 2010; Davies, 1999). In taking this approach we </w:t>
      </w:r>
      <w:r w:rsidR="00BB3963" w:rsidRPr="00A60136">
        <w:rPr>
          <w:rFonts w:ascii="Times New Roman" w:hAnsi="Times New Roman" w:cs="Times New Roman"/>
          <w:sz w:val="20"/>
          <w:szCs w:val="20"/>
          <w:lang w:val="en-GB"/>
        </w:rPr>
        <w:t>recognis</w:t>
      </w:r>
      <w:r w:rsidRPr="00A60136">
        <w:rPr>
          <w:rFonts w:ascii="Times New Roman" w:hAnsi="Times New Roman" w:cs="Times New Roman"/>
          <w:sz w:val="20"/>
          <w:szCs w:val="20"/>
          <w:lang w:val="en-GB"/>
        </w:rPr>
        <w:t>e</w:t>
      </w:r>
      <w:r w:rsidR="009D0DCA" w:rsidRPr="00A60136">
        <w:rPr>
          <w:rFonts w:ascii="Times New Roman" w:hAnsi="Times New Roman" w:cs="Times New Roman"/>
          <w:sz w:val="20"/>
          <w:szCs w:val="20"/>
          <w:lang w:val="en-GB"/>
        </w:rPr>
        <w:t xml:space="preserve"> the difficulties of using self-reflection for research on posthuman subjectivity. If ‘the subject’ is no longer located in </w:t>
      </w:r>
      <w:r w:rsidRPr="00A60136">
        <w:rPr>
          <w:rFonts w:ascii="Times New Roman" w:hAnsi="Times New Roman" w:cs="Times New Roman"/>
          <w:sz w:val="20"/>
          <w:szCs w:val="20"/>
          <w:lang w:val="en-GB"/>
        </w:rPr>
        <w:t>the cent</w:t>
      </w:r>
      <w:r w:rsidR="00B77A1C" w:rsidRPr="00A60136">
        <w:rPr>
          <w:rFonts w:ascii="Times New Roman" w:hAnsi="Times New Roman" w:cs="Times New Roman"/>
          <w:sz w:val="20"/>
          <w:szCs w:val="20"/>
          <w:lang w:val="en-GB"/>
        </w:rPr>
        <w:t>re</w:t>
      </w:r>
      <w:r w:rsidRPr="00A60136">
        <w:rPr>
          <w:rFonts w:ascii="Times New Roman" w:hAnsi="Times New Roman" w:cs="Times New Roman"/>
          <w:sz w:val="20"/>
          <w:szCs w:val="20"/>
          <w:lang w:val="en-GB"/>
        </w:rPr>
        <w:t xml:space="preserve"> of experience, </w:t>
      </w:r>
      <w:r w:rsidR="009D0DCA" w:rsidRPr="00A60136">
        <w:rPr>
          <w:rFonts w:ascii="Times New Roman" w:hAnsi="Times New Roman" w:cs="Times New Roman"/>
          <w:sz w:val="20"/>
          <w:szCs w:val="20"/>
          <w:lang w:val="en-GB"/>
        </w:rPr>
        <w:t xml:space="preserve">the collection of fieldnotes, by contrast, suggests self-knowledge and self-mastery: it would mean that the researcher could think rationally about themselves enough to write the self. A similar claim could be made about theories of affect: is it possible to collect fieldnotes about something that is arguably pre-discursive and visceral? In addressing these claims, we would contend that fieldnotes discussed here are not in themselves a true reproduction of </w:t>
      </w:r>
      <w:r w:rsidR="00FC0938">
        <w:rPr>
          <w:rFonts w:ascii="Times New Roman" w:hAnsi="Times New Roman"/>
          <w:sz w:val="20"/>
          <w:lang w:val="en-GB"/>
        </w:rPr>
        <w:t>gameplay</w:t>
      </w:r>
      <w:r w:rsidR="009D0DCA" w:rsidRPr="00A60136">
        <w:rPr>
          <w:rFonts w:ascii="Times New Roman" w:hAnsi="Times New Roman" w:cs="Times New Roman"/>
          <w:sz w:val="20"/>
          <w:szCs w:val="20"/>
          <w:lang w:val="en-GB"/>
        </w:rPr>
        <w:t xml:space="preserve"> experience, nor could they be: they are, like this article, constructed. They do however ca</w:t>
      </w:r>
      <w:r w:rsidRPr="00A60136">
        <w:rPr>
          <w:rFonts w:ascii="Times New Roman" w:hAnsi="Times New Roman" w:cs="Times New Roman"/>
          <w:sz w:val="20"/>
          <w:szCs w:val="20"/>
          <w:lang w:val="en-GB"/>
        </w:rPr>
        <w:t>pture the sense of gameplay as</w:t>
      </w:r>
      <w:r w:rsidR="009D0DCA" w:rsidRPr="00A60136">
        <w:rPr>
          <w:rFonts w:ascii="Times New Roman" w:hAnsi="Times New Roman" w:cs="Times New Roman"/>
          <w:sz w:val="20"/>
          <w:szCs w:val="20"/>
          <w:lang w:val="en-GB"/>
        </w:rPr>
        <w:t xml:space="preserve"> ‘a fully embodied, sensuous, carnal activity’ (Crick, 2011: 267) that we view as congruous with posthuman subjectivity. We would also maintain that the fieldnotes are not in themselves a demonstration of self-coherence and bounded uniqueness, but are fragments, not least because th</w:t>
      </w:r>
      <w:r w:rsidR="000318D1" w:rsidRPr="00A60136">
        <w:rPr>
          <w:rFonts w:ascii="Times New Roman" w:hAnsi="Times New Roman" w:cs="Times New Roman"/>
          <w:sz w:val="20"/>
          <w:szCs w:val="20"/>
          <w:lang w:val="en-GB"/>
        </w:rPr>
        <w:t xml:space="preserve">e collection of fieldnotes is </w:t>
      </w:r>
      <w:r w:rsidR="009D0DCA" w:rsidRPr="00A60136">
        <w:rPr>
          <w:rFonts w:ascii="Times New Roman" w:hAnsi="Times New Roman" w:cs="Times New Roman"/>
          <w:sz w:val="20"/>
          <w:szCs w:val="20"/>
          <w:lang w:val="en-GB"/>
        </w:rPr>
        <w:t>messy and open to revision</w:t>
      </w:r>
      <w:r w:rsidR="007231D1" w:rsidRPr="00A60136">
        <w:rPr>
          <w:rFonts w:ascii="Times New Roman" w:hAnsi="Times New Roman" w:cs="Times New Roman"/>
          <w:sz w:val="20"/>
          <w:szCs w:val="20"/>
          <w:lang w:val="en-GB"/>
        </w:rPr>
        <w:t>.</w:t>
      </w:r>
      <w:r w:rsidR="00FC0938" w:rsidDel="00FC0938">
        <w:rPr>
          <w:rFonts w:ascii="Times New Roman" w:hAnsi="Times New Roman" w:cs="Times New Roman"/>
          <w:sz w:val="20"/>
          <w:szCs w:val="20"/>
          <w:lang w:val="en-GB"/>
        </w:rPr>
        <w:t xml:space="preserve"> </w:t>
      </w:r>
    </w:p>
    <w:p w14:paraId="60009553" w14:textId="3C7290BF" w:rsidR="00E33305" w:rsidRPr="000434B6" w:rsidRDefault="009D0DCA" w:rsidP="000434B6">
      <w:pPr>
        <w:pStyle w:val="Normal2"/>
        <w:spacing w:line="480" w:lineRule="auto"/>
        <w:ind w:firstLine="720"/>
        <w:rPr>
          <w:rFonts w:ascii="Times New Roman" w:hAnsi="Times New Roman"/>
          <w:sz w:val="20"/>
        </w:rPr>
      </w:pPr>
      <w:r w:rsidRPr="00A60136">
        <w:rPr>
          <w:rFonts w:ascii="Times New Roman" w:hAnsi="Times New Roman" w:cs="Times New Roman"/>
          <w:sz w:val="20"/>
          <w:szCs w:val="20"/>
          <w:lang w:val="en-GB"/>
        </w:rPr>
        <w:t>As with traditional ethnographi</w:t>
      </w:r>
      <w:r w:rsidR="00694AC0" w:rsidRPr="00A60136">
        <w:rPr>
          <w:rFonts w:ascii="Times New Roman" w:hAnsi="Times New Roman" w:cs="Times New Roman"/>
          <w:sz w:val="20"/>
          <w:szCs w:val="20"/>
          <w:lang w:val="en-GB"/>
        </w:rPr>
        <w:t xml:space="preserve">c research, the </w:t>
      </w:r>
      <w:r w:rsidRPr="00A60136">
        <w:rPr>
          <w:rFonts w:ascii="Times New Roman" w:hAnsi="Times New Roman" w:cs="Times New Roman"/>
          <w:sz w:val="20"/>
          <w:szCs w:val="20"/>
          <w:lang w:val="en-GB"/>
        </w:rPr>
        <w:t>data</w:t>
      </w:r>
      <w:r w:rsidR="00694AC0" w:rsidRPr="00A60136">
        <w:rPr>
          <w:rFonts w:ascii="Times New Roman" w:hAnsi="Times New Roman" w:cs="Times New Roman"/>
          <w:sz w:val="20"/>
          <w:szCs w:val="20"/>
          <w:lang w:val="en-GB"/>
        </w:rPr>
        <w:t xml:space="preserve"> analysis</w:t>
      </w:r>
      <w:r w:rsidRPr="00A60136">
        <w:rPr>
          <w:rFonts w:ascii="Times New Roman" w:hAnsi="Times New Roman" w:cs="Times New Roman"/>
          <w:sz w:val="20"/>
          <w:szCs w:val="20"/>
          <w:lang w:val="en-GB"/>
        </w:rPr>
        <w:t xml:space="preserve"> has been a pro</w:t>
      </w:r>
      <w:r w:rsidR="00694AC0" w:rsidRPr="00A60136">
        <w:rPr>
          <w:rFonts w:ascii="Times New Roman" w:hAnsi="Times New Roman" w:cs="Times New Roman"/>
          <w:sz w:val="20"/>
          <w:szCs w:val="20"/>
          <w:lang w:val="en-GB"/>
        </w:rPr>
        <w:t>cess of cycling:</w:t>
      </w:r>
      <w:r w:rsidRPr="00A60136">
        <w:rPr>
          <w:rFonts w:ascii="Times New Roman" w:hAnsi="Times New Roman" w:cs="Times New Roman"/>
          <w:sz w:val="20"/>
          <w:szCs w:val="20"/>
          <w:lang w:val="en-GB"/>
        </w:rPr>
        <w:t xml:space="preserve"> applying and reapplying theory, and returning to the field to explore instances and th</w:t>
      </w:r>
      <w:r w:rsidR="00802AD1" w:rsidRPr="00A60136">
        <w:rPr>
          <w:rFonts w:ascii="Times New Roman" w:hAnsi="Times New Roman" w:cs="Times New Roman"/>
          <w:sz w:val="20"/>
          <w:szCs w:val="20"/>
          <w:lang w:val="en-GB"/>
        </w:rPr>
        <w:t xml:space="preserve">emes in more depth (Van Maanen, </w:t>
      </w:r>
      <w:r w:rsidRPr="00A60136">
        <w:rPr>
          <w:rFonts w:ascii="Times New Roman" w:hAnsi="Times New Roman" w:cs="Times New Roman"/>
          <w:sz w:val="20"/>
          <w:szCs w:val="20"/>
          <w:lang w:val="en-GB"/>
        </w:rPr>
        <w:t>1988). Our analytic of empathy emerged when w</w:t>
      </w:r>
      <w:r w:rsidR="00694AC0" w:rsidRPr="00A60136">
        <w:rPr>
          <w:rFonts w:ascii="Times New Roman" w:hAnsi="Times New Roman" w:cs="Times New Roman"/>
          <w:sz w:val="20"/>
          <w:szCs w:val="20"/>
          <w:lang w:val="en-GB"/>
        </w:rPr>
        <w:t>e recognised a theme</w:t>
      </w:r>
      <w:r w:rsidRPr="00A60136">
        <w:rPr>
          <w:rFonts w:ascii="Times New Roman" w:hAnsi="Times New Roman" w:cs="Times New Roman"/>
          <w:sz w:val="20"/>
          <w:szCs w:val="20"/>
          <w:lang w:val="en-GB"/>
        </w:rPr>
        <w:t xml:space="preserve"> concerning the connection between the first author and her avatar, Etyme. In recognising this theme, we then took it back to the field, to think </w:t>
      </w:r>
      <w:r w:rsidRPr="00A60136">
        <w:rPr>
          <w:rFonts w:ascii="Times New Roman" w:hAnsi="Times New Roman" w:cs="Times New Roman"/>
          <w:sz w:val="20"/>
          <w:szCs w:val="20"/>
          <w:lang w:val="en-GB"/>
        </w:rPr>
        <w:lastRenderedPageBreak/>
        <w:t>through these experiences with our concept of posthuman empathy. Below we briefly explore our understanding of posthuman empathy.</w:t>
      </w:r>
    </w:p>
    <w:p w14:paraId="116D77A8" w14:textId="77777777"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i/>
          <w:sz w:val="20"/>
          <w:szCs w:val="20"/>
          <w:lang w:val="en-GB"/>
        </w:rPr>
        <w:t xml:space="preserve"> </w:t>
      </w:r>
    </w:p>
    <w:p w14:paraId="2F942E17" w14:textId="77777777"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i/>
          <w:sz w:val="20"/>
          <w:szCs w:val="20"/>
          <w:lang w:val="en-GB"/>
        </w:rPr>
        <w:t>Posthuman empathy</w:t>
      </w:r>
    </w:p>
    <w:p w14:paraId="62B8FBD3" w14:textId="3B2F79F8" w:rsidR="00E33305" w:rsidRPr="00A60136" w:rsidRDefault="009D0DCA" w:rsidP="000434B6">
      <w:pPr>
        <w:pStyle w:val="Normal2"/>
        <w:spacing w:line="480" w:lineRule="auto"/>
        <w:rPr>
          <w:rFonts w:ascii="Times New Roman" w:hAnsi="Times New Roman" w:cs="Times New Roman"/>
          <w:sz w:val="20"/>
          <w:szCs w:val="20"/>
          <w:lang w:val="en-GB"/>
        </w:rPr>
      </w:pPr>
      <w:r w:rsidRPr="00A60136">
        <w:rPr>
          <w:rFonts w:ascii="Times New Roman" w:hAnsi="Times New Roman" w:cs="Times New Roman"/>
          <w:sz w:val="20"/>
          <w:szCs w:val="20"/>
          <w:lang w:val="en-GB"/>
        </w:rPr>
        <w:t xml:space="preserve">A recent shift in critical theory to notions of ‘affect’ has emphasised the importance of empathy as an emotional interaction with another. </w:t>
      </w:r>
      <w:r w:rsidR="007A6641" w:rsidRPr="008C6F5F">
        <w:rPr>
          <w:rFonts w:ascii="Times New Roman" w:hAnsi="Times New Roman"/>
          <w:sz w:val="20"/>
          <w:lang w:val="en-GB"/>
        </w:rPr>
        <w:t>In her account, for example, Coplan (2011</w:t>
      </w:r>
      <w:r w:rsidR="00DE41A6" w:rsidRPr="008C6F5F">
        <w:rPr>
          <w:rFonts w:ascii="Times New Roman" w:hAnsi="Times New Roman"/>
          <w:sz w:val="20"/>
          <w:lang w:val="en-GB"/>
        </w:rPr>
        <w:t>: 5</w:t>
      </w:r>
      <w:r w:rsidR="007A6641" w:rsidRPr="008C6F5F">
        <w:rPr>
          <w:rFonts w:ascii="Times New Roman" w:hAnsi="Times New Roman"/>
          <w:sz w:val="20"/>
          <w:lang w:val="en-GB"/>
        </w:rPr>
        <w:t xml:space="preserve">) </w:t>
      </w:r>
      <w:r w:rsidR="006B1FDE">
        <w:rPr>
          <w:rFonts w:ascii="Times New Roman" w:hAnsi="Times New Roman"/>
          <w:sz w:val="20"/>
          <w:lang w:val="en-GB"/>
        </w:rPr>
        <w:t xml:space="preserve">suggests that common uses of </w:t>
      </w:r>
      <w:r w:rsidR="002B14A8">
        <w:rPr>
          <w:rFonts w:ascii="Times New Roman" w:hAnsi="Times New Roman"/>
          <w:sz w:val="20"/>
          <w:lang w:val="en-GB"/>
        </w:rPr>
        <w:t>“</w:t>
      </w:r>
      <w:r w:rsidR="006B1FDE">
        <w:rPr>
          <w:rFonts w:ascii="Times New Roman" w:hAnsi="Times New Roman"/>
          <w:sz w:val="20"/>
          <w:lang w:val="en-GB"/>
        </w:rPr>
        <w:t>empathy</w:t>
      </w:r>
      <w:r w:rsidR="002B14A8">
        <w:rPr>
          <w:rFonts w:ascii="Times New Roman" w:hAnsi="Times New Roman"/>
          <w:sz w:val="20"/>
          <w:lang w:val="en-GB"/>
        </w:rPr>
        <w:t>”</w:t>
      </w:r>
      <w:r w:rsidR="006B1FDE">
        <w:rPr>
          <w:rFonts w:ascii="Times New Roman" w:hAnsi="Times New Roman"/>
          <w:sz w:val="20"/>
          <w:lang w:val="en-GB"/>
        </w:rPr>
        <w:t xml:space="preserve"> have made definitions ambiguous, often co-existing with similar terms and states. With this in mind, she</w:t>
      </w:r>
      <w:r w:rsidR="001124B7">
        <w:rPr>
          <w:rFonts w:ascii="Times New Roman" w:hAnsi="Times New Roman"/>
          <w:sz w:val="20"/>
          <w:lang w:val="en-GB"/>
        </w:rPr>
        <w:t xml:space="preserve"> </w:t>
      </w:r>
      <w:r w:rsidR="006D45AD">
        <w:rPr>
          <w:rFonts w:ascii="Times New Roman" w:hAnsi="Times New Roman"/>
          <w:sz w:val="20"/>
          <w:lang w:val="en-GB"/>
        </w:rPr>
        <w:t>aims to provide a clarification in terminology that is</w:t>
      </w:r>
      <w:r w:rsidR="00114B65">
        <w:rPr>
          <w:rFonts w:ascii="Times New Roman" w:hAnsi="Times New Roman"/>
          <w:sz w:val="20"/>
          <w:lang w:val="en-GB"/>
        </w:rPr>
        <w:t>, as she terms it,</w:t>
      </w:r>
      <w:r w:rsidR="006D45AD">
        <w:rPr>
          <w:rFonts w:ascii="Times New Roman" w:hAnsi="Times New Roman"/>
          <w:sz w:val="20"/>
          <w:lang w:val="en-GB"/>
        </w:rPr>
        <w:t xml:space="preserve"> </w:t>
      </w:r>
      <w:r w:rsidR="00114B65">
        <w:rPr>
          <w:rFonts w:ascii="Times New Roman" w:hAnsi="Times New Roman"/>
          <w:sz w:val="20"/>
          <w:lang w:val="en-GB"/>
        </w:rPr>
        <w:t>‘c</w:t>
      </w:r>
      <w:r w:rsidR="006D45AD">
        <w:rPr>
          <w:rFonts w:ascii="Times New Roman" w:hAnsi="Times New Roman"/>
          <w:sz w:val="20"/>
          <w:lang w:val="en-GB"/>
        </w:rPr>
        <w:t>onceptually clean</w:t>
      </w:r>
      <w:r w:rsidR="00114B65">
        <w:rPr>
          <w:rFonts w:ascii="Times New Roman" w:hAnsi="Times New Roman"/>
          <w:sz w:val="20"/>
          <w:lang w:val="en-GB"/>
        </w:rPr>
        <w:t>er’ (Coplan, 2011: 6)</w:t>
      </w:r>
      <w:r w:rsidR="006D45AD">
        <w:rPr>
          <w:rFonts w:ascii="Times New Roman" w:hAnsi="Times New Roman"/>
          <w:sz w:val="20"/>
          <w:lang w:val="en-GB"/>
        </w:rPr>
        <w:t>. I</w:t>
      </w:r>
      <w:r w:rsidR="006D45AD" w:rsidRPr="006D45AD">
        <w:rPr>
          <w:rFonts w:ascii="Times New Roman" w:hAnsi="Times New Roman"/>
          <w:sz w:val="20"/>
          <w:lang w:val="en-GB"/>
        </w:rPr>
        <w:t>nformed by psychological and neuroscientific research</w:t>
      </w:r>
      <w:r w:rsidR="006D45AD">
        <w:rPr>
          <w:rFonts w:ascii="Times New Roman" w:hAnsi="Times New Roman"/>
          <w:sz w:val="20"/>
          <w:lang w:val="en-GB"/>
        </w:rPr>
        <w:t>,</w:t>
      </w:r>
      <w:r w:rsidR="006B1FDE">
        <w:rPr>
          <w:rFonts w:ascii="Times New Roman" w:hAnsi="Times New Roman"/>
          <w:sz w:val="20"/>
          <w:lang w:val="en-GB"/>
        </w:rPr>
        <w:t xml:space="preserve"> </w:t>
      </w:r>
      <w:r w:rsidR="006D45AD">
        <w:rPr>
          <w:rFonts w:ascii="Times New Roman" w:hAnsi="Times New Roman"/>
          <w:sz w:val="20"/>
          <w:lang w:val="en-GB"/>
        </w:rPr>
        <w:t xml:space="preserve">Coplan (2011: 5) </w:t>
      </w:r>
      <w:r w:rsidR="006B1FDE">
        <w:rPr>
          <w:rFonts w:ascii="Times New Roman" w:hAnsi="Times New Roman"/>
          <w:sz w:val="20"/>
          <w:lang w:val="en-GB"/>
        </w:rPr>
        <w:t>defines</w:t>
      </w:r>
      <w:r w:rsidRPr="00A60136">
        <w:rPr>
          <w:rFonts w:ascii="Times New Roman" w:hAnsi="Times New Roman" w:cs="Times New Roman"/>
          <w:sz w:val="20"/>
          <w:szCs w:val="20"/>
          <w:lang w:val="en-GB"/>
        </w:rPr>
        <w:t xml:space="preserve"> empathy as a ‘complex imaginative process in which an observer simulates another person’s situated psychological state </w:t>
      </w:r>
      <w:r w:rsidR="006D45AD" w:rsidRPr="006D45AD">
        <w:rPr>
          <w:rFonts w:ascii="Times New Roman" w:hAnsi="Times New Roman"/>
          <w:sz w:val="20"/>
          <w:lang w:val="en-GB"/>
        </w:rPr>
        <w:t>while maintaining clear self-other differentiation.</w:t>
      </w:r>
      <w:r w:rsidRPr="00A60136">
        <w:rPr>
          <w:rFonts w:ascii="Times New Roman" w:hAnsi="Times New Roman" w:cs="Times New Roman"/>
          <w:sz w:val="20"/>
          <w:szCs w:val="20"/>
          <w:lang w:val="en-GB"/>
        </w:rPr>
        <w:t xml:space="preserve"> To say that empathy is ‘complex’ is to say that it is simultaneously a cognitive and affective process’.</w:t>
      </w:r>
    </w:p>
    <w:p w14:paraId="6DA1B4D3" w14:textId="640CD22D" w:rsidR="00E33305" w:rsidRPr="00A60136" w:rsidRDefault="009D0DCA" w:rsidP="000434B6">
      <w:pPr>
        <w:pStyle w:val="Normal2"/>
        <w:spacing w:line="480" w:lineRule="auto"/>
        <w:ind w:firstLine="720"/>
        <w:rPr>
          <w:rFonts w:ascii="Times New Roman" w:hAnsi="Times New Roman" w:cs="Times New Roman"/>
          <w:sz w:val="20"/>
          <w:szCs w:val="20"/>
          <w:lang w:val="en-GB"/>
        </w:rPr>
      </w:pPr>
      <w:r w:rsidRPr="00A60136">
        <w:rPr>
          <w:rFonts w:ascii="Times New Roman" w:hAnsi="Times New Roman" w:cs="Times New Roman"/>
          <w:sz w:val="20"/>
          <w:szCs w:val="20"/>
          <w:lang w:val="en-GB"/>
        </w:rPr>
        <w:t>Coplan’s (2011) definition of empathy has been, for us, a useful st</w:t>
      </w:r>
      <w:r w:rsidR="00694AC0" w:rsidRPr="00A60136">
        <w:rPr>
          <w:rFonts w:ascii="Times New Roman" w:hAnsi="Times New Roman" w:cs="Times New Roman"/>
          <w:sz w:val="20"/>
          <w:szCs w:val="20"/>
          <w:lang w:val="en-GB"/>
        </w:rPr>
        <w:t>arting point. W</w:t>
      </w:r>
      <w:r w:rsidRPr="00A60136">
        <w:rPr>
          <w:rFonts w:ascii="Times New Roman" w:hAnsi="Times New Roman" w:cs="Times New Roman"/>
          <w:sz w:val="20"/>
          <w:szCs w:val="20"/>
          <w:lang w:val="en-GB"/>
        </w:rPr>
        <w:t>e were i</w:t>
      </w:r>
      <w:r w:rsidR="008D61C0" w:rsidRPr="00A60136">
        <w:rPr>
          <w:rFonts w:ascii="Times New Roman" w:hAnsi="Times New Roman" w:cs="Times New Roman"/>
          <w:sz w:val="20"/>
          <w:szCs w:val="20"/>
          <w:lang w:val="en-GB"/>
        </w:rPr>
        <w:t>nterested in understanding game</w:t>
      </w:r>
      <w:r w:rsidRPr="00A60136">
        <w:rPr>
          <w:rFonts w:ascii="Times New Roman" w:hAnsi="Times New Roman" w:cs="Times New Roman"/>
          <w:sz w:val="20"/>
          <w:szCs w:val="20"/>
          <w:lang w:val="en-GB"/>
        </w:rPr>
        <w:t>play as an example of posthuman subjectivity, and such definitions are suggestive of a notion o</w:t>
      </w:r>
      <w:r w:rsidR="00EC7116" w:rsidRPr="00A60136">
        <w:rPr>
          <w:rFonts w:ascii="Times New Roman" w:hAnsi="Times New Roman" w:cs="Times New Roman"/>
          <w:sz w:val="20"/>
          <w:szCs w:val="20"/>
          <w:lang w:val="en-GB"/>
        </w:rPr>
        <w:t>f empathy that</w:t>
      </w:r>
      <w:r w:rsidRPr="00A60136">
        <w:rPr>
          <w:rFonts w:ascii="Times New Roman" w:hAnsi="Times New Roman" w:cs="Times New Roman"/>
          <w:sz w:val="20"/>
          <w:szCs w:val="20"/>
          <w:lang w:val="en-GB"/>
        </w:rPr>
        <w:t xml:space="preserve"> complicates simple mind/body dualisms by refusing the singularity of cognitive or affective processes. </w:t>
      </w:r>
      <w:r w:rsidR="009F3E74">
        <w:rPr>
          <w:rFonts w:ascii="Times New Roman" w:hAnsi="Times New Roman" w:cs="Times New Roman"/>
          <w:sz w:val="20"/>
          <w:szCs w:val="20"/>
          <w:lang w:val="en-GB"/>
        </w:rPr>
        <w:t>Equally, we were drawn to Coplan’s (2011) definition</w:t>
      </w:r>
      <w:r w:rsidR="006B1FDE">
        <w:rPr>
          <w:rFonts w:ascii="Times New Roman" w:hAnsi="Times New Roman" w:cs="Times New Roman"/>
          <w:sz w:val="20"/>
          <w:szCs w:val="20"/>
          <w:lang w:val="en-GB"/>
        </w:rPr>
        <w:t xml:space="preserve"> of empathy given the centrality of</w:t>
      </w:r>
      <w:r w:rsidR="009F3E74">
        <w:rPr>
          <w:rFonts w:ascii="Times New Roman" w:hAnsi="Times New Roman" w:cs="Times New Roman"/>
          <w:sz w:val="20"/>
          <w:szCs w:val="20"/>
          <w:lang w:val="en-GB"/>
        </w:rPr>
        <w:t xml:space="preserve"> i</w:t>
      </w:r>
      <w:r w:rsidR="006B1FDE">
        <w:rPr>
          <w:rFonts w:ascii="Times New Roman" w:hAnsi="Times New Roman" w:cs="Times New Roman"/>
          <w:sz w:val="20"/>
          <w:szCs w:val="20"/>
          <w:lang w:val="en-GB"/>
        </w:rPr>
        <w:t>magination, which we recognised in our fieldnotes</w:t>
      </w:r>
      <w:r w:rsidR="009F3E74">
        <w:rPr>
          <w:rFonts w:ascii="Times New Roman" w:hAnsi="Times New Roman" w:cs="Times New Roman"/>
          <w:sz w:val="20"/>
          <w:szCs w:val="20"/>
          <w:lang w:val="en-GB"/>
        </w:rPr>
        <w:t>.</w:t>
      </w:r>
      <w:r w:rsidRPr="00A60136">
        <w:rPr>
          <w:rFonts w:ascii="Times New Roman" w:hAnsi="Times New Roman" w:cs="Times New Roman"/>
          <w:sz w:val="20"/>
          <w:szCs w:val="20"/>
          <w:lang w:val="en-GB"/>
        </w:rPr>
        <w:t xml:space="preserve"> And yet in another sense, empathy could be understood as fundamentally at odds with posthuman subjectivity. </w:t>
      </w:r>
      <w:r w:rsidR="002F59FD">
        <w:rPr>
          <w:rFonts w:ascii="Times New Roman" w:hAnsi="Times New Roman"/>
          <w:sz w:val="20"/>
          <w:lang w:val="en-GB"/>
        </w:rPr>
        <w:t>Coplan (2011) states that empathy is</w:t>
      </w:r>
      <w:r w:rsidRPr="00A60136">
        <w:rPr>
          <w:rFonts w:ascii="Times New Roman" w:hAnsi="Times New Roman" w:cs="Times New Roman"/>
          <w:sz w:val="20"/>
          <w:szCs w:val="20"/>
          <w:lang w:val="en-GB"/>
        </w:rPr>
        <w:t xml:space="preserve"> a ‘human-to-huma</w:t>
      </w:r>
      <w:r w:rsidR="00EC7116" w:rsidRPr="00A60136">
        <w:rPr>
          <w:rFonts w:ascii="Times New Roman" w:hAnsi="Times New Roman" w:cs="Times New Roman"/>
          <w:sz w:val="20"/>
          <w:szCs w:val="20"/>
          <w:lang w:val="en-GB"/>
        </w:rPr>
        <w:t xml:space="preserve">n’ concept that requires </w:t>
      </w:r>
      <w:r w:rsidRPr="00A60136">
        <w:rPr>
          <w:rFonts w:ascii="Times New Roman" w:hAnsi="Times New Roman" w:cs="Times New Roman"/>
          <w:sz w:val="20"/>
          <w:szCs w:val="20"/>
          <w:lang w:val="en-GB"/>
        </w:rPr>
        <w:t>‘simulating’ the other’s ‘psychological state’</w:t>
      </w:r>
      <w:r w:rsidR="006D45AD">
        <w:rPr>
          <w:rFonts w:ascii="Times New Roman" w:hAnsi="Times New Roman"/>
          <w:sz w:val="20"/>
          <w:lang w:val="en-GB"/>
        </w:rPr>
        <w:t xml:space="preserve"> but ‘</w:t>
      </w:r>
      <w:r w:rsidRPr="00A60136">
        <w:rPr>
          <w:rFonts w:ascii="Times New Roman" w:hAnsi="Times New Roman" w:cs="Times New Roman"/>
          <w:sz w:val="20"/>
          <w:szCs w:val="20"/>
          <w:lang w:val="en-GB"/>
        </w:rPr>
        <w:t xml:space="preserve">maintaining </w:t>
      </w:r>
      <w:r w:rsidR="006D45AD" w:rsidRPr="006D45AD">
        <w:rPr>
          <w:rFonts w:ascii="Times New Roman" w:hAnsi="Times New Roman"/>
          <w:sz w:val="20"/>
          <w:lang w:val="en-GB"/>
        </w:rPr>
        <w:t>clear</w:t>
      </w:r>
      <w:r w:rsidRPr="00A60136">
        <w:rPr>
          <w:rFonts w:ascii="Times New Roman" w:hAnsi="Times New Roman" w:cs="Times New Roman"/>
          <w:sz w:val="20"/>
          <w:szCs w:val="20"/>
          <w:lang w:val="en-GB"/>
        </w:rPr>
        <w:t xml:space="preserve"> self-other </w:t>
      </w:r>
      <w:r w:rsidR="006D45AD" w:rsidRPr="006D45AD">
        <w:rPr>
          <w:rFonts w:ascii="Times New Roman" w:hAnsi="Times New Roman"/>
          <w:sz w:val="20"/>
          <w:lang w:val="en-GB"/>
        </w:rPr>
        <w:t>differentiation</w:t>
      </w:r>
      <w:r w:rsidR="006D45AD">
        <w:rPr>
          <w:rFonts w:ascii="Times New Roman" w:hAnsi="Times New Roman"/>
          <w:sz w:val="20"/>
          <w:lang w:val="en-GB"/>
        </w:rPr>
        <w:t>’</w:t>
      </w:r>
      <w:r w:rsidR="002F59FD">
        <w:rPr>
          <w:rFonts w:ascii="Times New Roman" w:hAnsi="Times New Roman"/>
          <w:sz w:val="20"/>
          <w:lang w:val="en-GB"/>
        </w:rPr>
        <w:t>. This means that the empathic subject</w:t>
      </w:r>
      <w:r w:rsidR="007A6641" w:rsidRPr="008C6F5F">
        <w:rPr>
          <w:rFonts w:ascii="Times New Roman" w:hAnsi="Times New Roman"/>
          <w:sz w:val="20"/>
          <w:lang w:val="en-GB"/>
        </w:rPr>
        <w:t xml:space="preserve"> </w:t>
      </w:r>
      <w:r w:rsidR="002931C1">
        <w:rPr>
          <w:rFonts w:ascii="Times New Roman" w:hAnsi="Times New Roman"/>
          <w:sz w:val="20"/>
          <w:lang w:val="en-GB"/>
        </w:rPr>
        <w:t xml:space="preserve">would </w:t>
      </w:r>
      <w:r w:rsidR="007A6641" w:rsidRPr="008C6F5F">
        <w:rPr>
          <w:rFonts w:ascii="Times New Roman" w:hAnsi="Times New Roman"/>
          <w:sz w:val="20"/>
          <w:lang w:val="en-GB"/>
        </w:rPr>
        <w:t>remain</w:t>
      </w:r>
      <w:r w:rsidR="00EC7116" w:rsidRPr="00A60136">
        <w:rPr>
          <w:rFonts w:ascii="Times New Roman" w:hAnsi="Times New Roman" w:cs="Times New Roman"/>
          <w:sz w:val="20"/>
          <w:szCs w:val="20"/>
          <w:lang w:val="en-GB"/>
        </w:rPr>
        <w:t xml:space="preserve"> distinct,</w:t>
      </w:r>
      <w:r w:rsidRPr="00A60136">
        <w:rPr>
          <w:rFonts w:ascii="Times New Roman" w:hAnsi="Times New Roman" w:cs="Times New Roman"/>
          <w:sz w:val="20"/>
          <w:szCs w:val="20"/>
          <w:lang w:val="en-GB"/>
        </w:rPr>
        <w:t xml:space="preserve"> maintaining the problematic </w:t>
      </w:r>
      <w:r w:rsidR="006B1FDE" w:rsidRPr="00A60136">
        <w:rPr>
          <w:rFonts w:ascii="Times New Roman" w:hAnsi="Times New Roman" w:cs="Times New Roman"/>
          <w:sz w:val="20"/>
          <w:szCs w:val="20"/>
          <w:lang w:val="en-GB"/>
        </w:rPr>
        <w:t>discrepancies</w:t>
      </w:r>
      <w:r w:rsidRPr="00A60136">
        <w:rPr>
          <w:rFonts w:ascii="Times New Roman" w:hAnsi="Times New Roman" w:cs="Times New Roman"/>
          <w:sz w:val="20"/>
          <w:szCs w:val="20"/>
          <w:lang w:val="en-GB"/>
        </w:rPr>
        <w:t xml:space="preserve"> implicit with the concept of the liberal human subject.</w:t>
      </w:r>
      <w:r w:rsidR="00641975">
        <w:rPr>
          <w:rFonts w:ascii="Times New Roman" w:hAnsi="Times New Roman" w:cs="Times New Roman"/>
          <w:sz w:val="20"/>
          <w:szCs w:val="20"/>
          <w:lang w:val="en-GB"/>
        </w:rPr>
        <w:t xml:space="preserve"> </w:t>
      </w:r>
      <w:r w:rsidR="002F59FD">
        <w:rPr>
          <w:rFonts w:ascii="Times New Roman" w:hAnsi="Times New Roman" w:cs="Times New Roman"/>
          <w:sz w:val="20"/>
          <w:szCs w:val="20"/>
          <w:lang w:val="en-GB"/>
        </w:rPr>
        <w:t>Therefore, this use of the term ‘empathy’</w:t>
      </w:r>
      <w:r w:rsidR="00641975">
        <w:rPr>
          <w:rFonts w:ascii="Times New Roman" w:hAnsi="Times New Roman" w:cs="Times New Roman"/>
          <w:sz w:val="20"/>
          <w:szCs w:val="20"/>
          <w:lang w:val="en-GB"/>
        </w:rPr>
        <w:t xml:space="preserve"> </w:t>
      </w:r>
      <w:r w:rsidR="002F59FD">
        <w:rPr>
          <w:rFonts w:ascii="Times New Roman" w:hAnsi="Times New Roman" w:cs="Times New Roman"/>
          <w:sz w:val="20"/>
          <w:szCs w:val="20"/>
          <w:lang w:val="en-GB"/>
        </w:rPr>
        <w:t>is</w:t>
      </w:r>
      <w:r w:rsidR="00641975">
        <w:rPr>
          <w:rFonts w:ascii="Times New Roman" w:hAnsi="Times New Roman" w:cs="Times New Roman"/>
          <w:sz w:val="20"/>
          <w:szCs w:val="20"/>
          <w:lang w:val="en-GB"/>
        </w:rPr>
        <w:t xml:space="preserve"> one that we work both with and against throughout this paper</w:t>
      </w:r>
      <w:r w:rsidRPr="00A60136">
        <w:rPr>
          <w:rFonts w:ascii="Times New Roman" w:hAnsi="Times New Roman" w:cs="Times New Roman"/>
          <w:sz w:val="20"/>
          <w:szCs w:val="20"/>
          <w:lang w:val="en-GB"/>
        </w:rPr>
        <w:t>.</w:t>
      </w:r>
    </w:p>
    <w:p w14:paraId="6FA3076C" w14:textId="5AE80540" w:rsidR="00E33305" w:rsidRPr="000434B6" w:rsidRDefault="009D0DCA" w:rsidP="000434B6">
      <w:pPr>
        <w:pStyle w:val="Normal2"/>
        <w:spacing w:line="480" w:lineRule="auto"/>
        <w:ind w:firstLine="720"/>
        <w:rPr>
          <w:rFonts w:ascii="Times New Roman" w:hAnsi="Times New Roman"/>
          <w:sz w:val="20"/>
        </w:rPr>
      </w:pPr>
      <w:r w:rsidRPr="00A60136">
        <w:rPr>
          <w:rFonts w:ascii="Times New Roman" w:hAnsi="Times New Roman" w:cs="Times New Roman"/>
          <w:sz w:val="20"/>
          <w:szCs w:val="20"/>
          <w:lang w:val="en-GB"/>
        </w:rPr>
        <w:lastRenderedPageBreak/>
        <w:t>Recognising empathy as an imperfect ana</w:t>
      </w:r>
      <w:r w:rsidR="00EC7116" w:rsidRPr="00A60136">
        <w:rPr>
          <w:rFonts w:ascii="Times New Roman" w:hAnsi="Times New Roman" w:cs="Times New Roman"/>
          <w:sz w:val="20"/>
          <w:szCs w:val="20"/>
          <w:lang w:val="en-GB"/>
        </w:rPr>
        <w:t>lytic tool, our definition of a</w:t>
      </w:r>
      <w:r w:rsidRPr="00A60136">
        <w:rPr>
          <w:rFonts w:ascii="Times New Roman" w:hAnsi="Times New Roman" w:cs="Times New Roman"/>
          <w:sz w:val="20"/>
          <w:szCs w:val="20"/>
          <w:lang w:val="en-GB"/>
        </w:rPr>
        <w:t xml:space="preserve"> </w:t>
      </w:r>
      <w:r w:rsidRPr="00A60136">
        <w:rPr>
          <w:rFonts w:ascii="Times New Roman" w:hAnsi="Times New Roman" w:cs="Times New Roman"/>
          <w:i/>
          <w:sz w:val="20"/>
          <w:szCs w:val="20"/>
          <w:lang w:val="en-GB"/>
        </w:rPr>
        <w:t>posthuman</w:t>
      </w:r>
      <w:r w:rsidRPr="00A60136">
        <w:rPr>
          <w:rFonts w:ascii="Times New Roman" w:hAnsi="Times New Roman" w:cs="Times New Roman"/>
          <w:sz w:val="20"/>
          <w:szCs w:val="20"/>
          <w:lang w:val="en-GB"/>
        </w:rPr>
        <w:t xml:space="preserve"> empathy would include a) </w:t>
      </w:r>
      <w:r w:rsidR="00DF67FE" w:rsidRPr="00A60136">
        <w:rPr>
          <w:rFonts w:ascii="Times New Roman" w:hAnsi="Times New Roman" w:cs="Times New Roman"/>
          <w:sz w:val="20"/>
          <w:szCs w:val="20"/>
          <w:lang w:val="en-GB"/>
        </w:rPr>
        <w:t xml:space="preserve">recognising </w:t>
      </w:r>
      <w:r w:rsidRPr="00A60136">
        <w:rPr>
          <w:rFonts w:ascii="Times New Roman" w:hAnsi="Times New Roman" w:cs="Times New Roman"/>
          <w:sz w:val="20"/>
          <w:szCs w:val="20"/>
          <w:lang w:val="en-GB"/>
        </w:rPr>
        <w:t>the empathetic capacity of others who are non-</w:t>
      </w:r>
      <w:r w:rsidR="00CC2EBB">
        <w:rPr>
          <w:rFonts w:ascii="Times New Roman" w:hAnsi="Times New Roman"/>
          <w:sz w:val="20"/>
          <w:lang w:val="en-GB"/>
        </w:rPr>
        <w:t>human</w:t>
      </w:r>
      <w:r w:rsidRPr="00A60136">
        <w:rPr>
          <w:rFonts w:ascii="Times New Roman" w:hAnsi="Times New Roman" w:cs="Times New Roman"/>
          <w:sz w:val="20"/>
          <w:szCs w:val="20"/>
          <w:lang w:val="en-GB"/>
        </w:rPr>
        <w:t>, including the empathetic capacity of the avatar, which is in keeping with our discussion of posthuman subjectivity, and b)</w:t>
      </w:r>
      <w:r w:rsidR="00DF67FE" w:rsidRPr="00A60136">
        <w:rPr>
          <w:rFonts w:ascii="Times New Roman" w:hAnsi="Times New Roman" w:cs="Times New Roman"/>
          <w:sz w:val="20"/>
          <w:szCs w:val="20"/>
          <w:lang w:val="en-GB"/>
        </w:rPr>
        <w:t xml:space="preserve"> acknowledging</w:t>
      </w:r>
      <w:r w:rsidRPr="00A60136">
        <w:rPr>
          <w:rFonts w:ascii="Times New Roman" w:hAnsi="Times New Roman" w:cs="Times New Roman"/>
          <w:sz w:val="20"/>
          <w:szCs w:val="20"/>
          <w:lang w:val="en-GB"/>
        </w:rPr>
        <w:t xml:space="preserve"> that such empathy </w:t>
      </w:r>
      <w:r w:rsidR="007D21A7">
        <w:rPr>
          <w:rFonts w:ascii="Times New Roman" w:hAnsi="Times New Roman" w:cs="Times New Roman"/>
          <w:sz w:val="20"/>
          <w:szCs w:val="20"/>
          <w:lang w:val="en-GB"/>
        </w:rPr>
        <w:t>only</w:t>
      </w:r>
      <w:r w:rsidRPr="00A60136">
        <w:rPr>
          <w:rFonts w:ascii="Times New Roman" w:hAnsi="Times New Roman" w:cs="Times New Roman"/>
          <w:sz w:val="20"/>
          <w:szCs w:val="20"/>
          <w:lang w:val="en-GB"/>
        </w:rPr>
        <w:t xml:space="preserve"> works through the network along a complex range of </w:t>
      </w:r>
      <w:r w:rsidR="00641975">
        <w:rPr>
          <w:rFonts w:ascii="Times New Roman" w:hAnsi="Times New Roman" w:cs="Times New Roman"/>
          <w:sz w:val="20"/>
          <w:szCs w:val="20"/>
          <w:lang w:val="en-GB"/>
        </w:rPr>
        <w:t xml:space="preserve">assemblages </w:t>
      </w:r>
      <w:r w:rsidR="007D21A7">
        <w:rPr>
          <w:rFonts w:ascii="Times New Roman" w:hAnsi="Times New Roman" w:cs="Times New Roman"/>
          <w:sz w:val="20"/>
          <w:szCs w:val="20"/>
          <w:lang w:val="en-GB"/>
        </w:rPr>
        <w:t xml:space="preserve">in multiple relationships with other actors </w:t>
      </w:r>
      <w:r w:rsidR="00641975">
        <w:rPr>
          <w:rFonts w:ascii="Times New Roman" w:hAnsi="Times New Roman" w:cs="Times New Roman"/>
          <w:sz w:val="20"/>
          <w:szCs w:val="20"/>
          <w:lang w:val="en-GB"/>
        </w:rPr>
        <w:t>(in this case</w:t>
      </w:r>
      <w:r w:rsidRPr="00A60136">
        <w:rPr>
          <w:rFonts w:ascii="Times New Roman" w:hAnsi="Times New Roman" w:cs="Times New Roman"/>
          <w:sz w:val="20"/>
          <w:szCs w:val="20"/>
          <w:lang w:val="en-GB"/>
        </w:rPr>
        <w:t xml:space="preserve"> avatar-gamer assemblages</w:t>
      </w:r>
      <w:r w:rsidR="00641975">
        <w:rPr>
          <w:rFonts w:ascii="Times New Roman" w:hAnsi="Times New Roman" w:cs="Times New Roman"/>
          <w:sz w:val="20"/>
          <w:szCs w:val="20"/>
          <w:lang w:val="en-GB"/>
        </w:rPr>
        <w:t>)</w:t>
      </w:r>
      <w:r w:rsidRPr="00A60136">
        <w:rPr>
          <w:rFonts w:ascii="Times New Roman" w:hAnsi="Times New Roman" w:cs="Times New Roman"/>
          <w:sz w:val="20"/>
          <w:szCs w:val="20"/>
          <w:lang w:val="en-GB"/>
        </w:rPr>
        <w:t>.</w:t>
      </w:r>
      <w:r w:rsidR="00712DC2">
        <w:rPr>
          <w:rFonts w:ascii="Times New Roman" w:hAnsi="Times New Roman" w:cs="Times New Roman"/>
          <w:sz w:val="20"/>
          <w:szCs w:val="20"/>
          <w:lang w:val="en-GB"/>
        </w:rPr>
        <w:t xml:space="preserve"> We are not suggesting that the avatar is a</w:t>
      </w:r>
      <w:r w:rsidR="006F1A9A">
        <w:rPr>
          <w:rFonts w:ascii="Times New Roman" w:hAnsi="Times New Roman" w:cs="Times New Roman"/>
          <w:sz w:val="20"/>
          <w:szCs w:val="20"/>
          <w:lang w:val="en-GB"/>
        </w:rPr>
        <w:t>n</w:t>
      </w:r>
      <w:r w:rsidR="00712DC2">
        <w:rPr>
          <w:rFonts w:ascii="Times New Roman" w:hAnsi="Times New Roman" w:cs="Times New Roman"/>
          <w:sz w:val="20"/>
          <w:szCs w:val="20"/>
          <w:lang w:val="en-GB"/>
        </w:rPr>
        <w:t xml:space="preserve"> empathetic subject with the capacity for imagination in and of itself. This capacity only exists in relation to other parts of the assemblage, including the player-avatar one</w:t>
      </w:r>
      <w:r w:rsidRPr="00A60136">
        <w:rPr>
          <w:rFonts w:ascii="Times New Roman" w:hAnsi="Times New Roman" w:cs="Times New Roman"/>
          <w:sz w:val="20"/>
          <w:szCs w:val="20"/>
          <w:lang w:val="en-GB"/>
        </w:rPr>
        <w:t>. A posthuman empathy would mean recognising that there is no primary subject, but that empathy is always already an interconnected network of dynamically interacting forces, or agencies. This aligns well with traditional concepts of empathy, where empathy can occur viscerally between subjects, while sympathy, for example, might be understood as more one-directional.</w:t>
      </w:r>
    </w:p>
    <w:p w14:paraId="6FC7F782" w14:textId="67F21C2B" w:rsidR="00E95566" w:rsidRPr="00A60136" w:rsidRDefault="00E95566" w:rsidP="000434B6">
      <w:pPr>
        <w:pStyle w:val="Normal2"/>
        <w:spacing w:line="480" w:lineRule="auto"/>
        <w:ind w:firstLine="720"/>
        <w:rPr>
          <w:rFonts w:ascii="Times New Roman" w:hAnsi="Times New Roman" w:cs="Times New Roman"/>
          <w:sz w:val="20"/>
          <w:szCs w:val="20"/>
          <w:lang w:val="en-GB"/>
        </w:rPr>
      </w:pPr>
      <w:r w:rsidRPr="00A60136">
        <w:rPr>
          <w:rFonts w:ascii="Times New Roman" w:hAnsi="Times New Roman" w:cs="Times New Roman"/>
          <w:sz w:val="20"/>
          <w:szCs w:val="20"/>
          <w:lang w:val="en-GB"/>
        </w:rPr>
        <w:t xml:space="preserve">But the notion of more than one empathetic subject engenders our first criteria of posthuman empathy. Although research focuses on our capacity to empathise with biological others (e.g. Rogers, 1975; Hoffman, 2000; Coplan and Goldie, 2011), our focus here is empathy between the material human-gamer and the pixelated immaterial avatar. This is a very specific non-human to share an empathetic relationship, and it should be noted that the following arguments are based on the avatar as a characterised, humanoid form – i.e. a “being” with ‘human characteristics, identities, personality traits and personal history’ (Martin, 2013: 318). </w:t>
      </w:r>
      <w:proofErr w:type="gramStart"/>
      <w:r w:rsidRPr="00A60136">
        <w:rPr>
          <w:rFonts w:ascii="Times New Roman" w:hAnsi="Times New Roman" w:cs="Times New Roman"/>
          <w:sz w:val="20"/>
          <w:szCs w:val="20"/>
          <w:lang w:val="en-GB"/>
        </w:rPr>
        <w:t>Therefore</w:t>
      </w:r>
      <w:proofErr w:type="gramEnd"/>
      <w:r w:rsidRPr="00A60136">
        <w:rPr>
          <w:rFonts w:ascii="Times New Roman" w:hAnsi="Times New Roman" w:cs="Times New Roman"/>
          <w:sz w:val="20"/>
          <w:szCs w:val="20"/>
          <w:lang w:val="en-GB"/>
        </w:rPr>
        <w:t xml:space="preserve"> rather than simply viewing the avatar as only a “tool” we also perceive the avatar as ‘capable of inducing empathy’ (Martin 2013: 318).</w:t>
      </w:r>
    </w:p>
    <w:p w14:paraId="0519B53B" w14:textId="460800E1" w:rsidR="00E33305" w:rsidRPr="000434B6" w:rsidRDefault="00EC7116" w:rsidP="000434B6">
      <w:pPr>
        <w:pStyle w:val="Normal2"/>
        <w:spacing w:line="480" w:lineRule="auto"/>
        <w:ind w:firstLine="720"/>
        <w:rPr>
          <w:rFonts w:ascii="Times New Roman" w:hAnsi="Times New Roman"/>
          <w:sz w:val="20"/>
        </w:rPr>
      </w:pPr>
      <w:r w:rsidRPr="00A60136">
        <w:rPr>
          <w:rFonts w:ascii="Times New Roman" w:hAnsi="Times New Roman" w:cs="Times New Roman"/>
          <w:sz w:val="20"/>
          <w:szCs w:val="20"/>
          <w:lang w:val="en-GB"/>
        </w:rPr>
        <w:t xml:space="preserve">As </w:t>
      </w:r>
      <w:r w:rsidR="009D0DCA" w:rsidRPr="00A60136">
        <w:rPr>
          <w:rFonts w:ascii="Times New Roman" w:hAnsi="Times New Roman" w:cs="Times New Roman"/>
          <w:sz w:val="20"/>
          <w:szCs w:val="20"/>
          <w:lang w:val="en-GB"/>
        </w:rPr>
        <w:t>suggested above, our concept of empathy is not complete, fixed or static. Nor would we argue that the empathy we explore in this paper is limited to the avatar-gamer relationship. Context necessarily shapes t</w:t>
      </w:r>
      <w:r w:rsidR="002E0F87" w:rsidRPr="00A60136">
        <w:rPr>
          <w:rFonts w:ascii="Times New Roman" w:hAnsi="Times New Roman" w:cs="Times New Roman"/>
          <w:sz w:val="20"/>
          <w:szCs w:val="20"/>
          <w:lang w:val="en-GB"/>
        </w:rPr>
        <w:t>he cogni</w:t>
      </w:r>
      <w:r w:rsidR="009D0DCA" w:rsidRPr="00A60136">
        <w:rPr>
          <w:rFonts w:ascii="Times New Roman" w:hAnsi="Times New Roman" w:cs="Times New Roman"/>
          <w:sz w:val="20"/>
          <w:szCs w:val="20"/>
          <w:lang w:val="en-GB"/>
        </w:rPr>
        <w:t>tive-affective construct of empat</w:t>
      </w:r>
      <w:r w:rsidRPr="00A60136">
        <w:rPr>
          <w:rFonts w:ascii="Times New Roman" w:hAnsi="Times New Roman" w:cs="Times New Roman"/>
          <w:sz w:val="20"/>
          <w:szCs w:val="20"/>
          <w:lang w:val="en-GB"/>
        </w:rPr>
        <w:t>hy</w:t>
      </w:r>
      <w:r w:rsidR="009D0DCA" w:rsidRPr="00A60136">
        <w:rPr>
          <w:rFonts w:ascii="Times New Roman" w:hAnsi="Times New Roman" w:cs="Times New Roman"/>
          <w:sz w:val="20"/>
          <w:szCs w:val="20"/>
          <w:lang w:val="en-GB"/>
        </w:rPr>
        <w:t xml:space="preserve"> - which we demonstrate with the example of the remote </w:t>
      </w:r>
      <w:r w:rsidR="009D0DCA" w:rsidRPr="00A60136">
        <w:rPr>
          <w:rFonts w:ascii="Times New Roman" w:hAnsi="Times New Roman" w:cs="Times New Roman"/>
          <w:sz w:val="20"/>
          <w:szCs w:val="20"/>
          <w:lang w:val="en-GB"/>
        </w:rPr>
        <w:lastRenderedPageBreak/>
        <w:t>control. The television-remote-human assemblage could be easily understood as an e</w:t>
      </w:r>
      <w:r w:rsidRPr="00A60136">
        <w:rPr>
          <w:rFonts w:ascii="Times New Roman" w:hAnsi="Times New Roman" w:cs="Times New Roman"/>
          <w:sz w:val="20"/>
          <w:szCs w:val="20"/>
          <w:lang w:val="en-GB"/>
        </w:rPr>
        <w:t>xtension of the human hand (</w:t>
      </w:r>
      <w:r w:rsidR="009D0DCA" w:rsidRPr="00A60136">
        <w:rPr>
          <w:rFonts w:ascii="Times New Roman" w:hAnsi="Times New Roman" w:cs="Times New Roman"/>
          <w:sz w:val="20"/>
          <w:szCs w:val="20"/>
          <w:lang w:val="en-GB"/>
        </w:rPr>
        <w:t>in the McLuhan sense). However, a more complicated picture is required if we think of empathy as a d</w:t>
      </w:r>
      <w:r w:rsidR="002E0F87" w:rsidRPr="00A60136">
        <w:rPr>
          <w:rFonts w:ascii="Times New Roman" w:hAnsi="Times New Roman" w:cs="Times New Roman"/>
          <w:sz w:val="20"/>
          <w:szCs w:val="20"/>
          <w:lang w:val="en-GB"/>
        </w:rPr>
        <w:t>ecent</w:t>
      </w:r>
      <w:r w:rsidR="009D0DCA" w:rsidRPr="00A60136">
        <w:rPr>
          <w:rFonts w:ascii="Times New Roman" w:hAnsi="Times New Roman" w:cs="Times New Roman"/>
          <w:sz w:val="20"/>
          <w:szCs w:val="20"/>
          <w:lang w:val="en-GB"/>
        </w:rPr>
        <w:t>red experience. The electrical current, the batteries in the remote, the sensors on the TV, and so on, would all need considering alongside the human</w:t>
      </w:r>
      <w:r w:rsidR="002B14A8">
        <w:rPr>
          <w:rFonts w:ascii="Times New Roman" w:hAnsi="Times New Roman" w:cs="Times New Roman"/>
          <w:sz w:val="20"/>
          <w:szCs w:val="20"/>
          <w:lang w:val="en-GB"/>
        </w:rPr>
        <w:t xml:space="preserve"> hand</w:t>
      </w:r>
      <w:r w:rsidR="009D0DCA" w:rsidRPr="00A60136">
        <w:rPr>
          <w:rFonts w:ascii="Times New Roman" w:hAnsi="Times New Roman" w:cs="Times New Roman"/>
          <w:sz w:val="20"/>
          <w:szCs w:val="20"/>
          <w:lang w:val="en-GB"/>
        </w:rPr>
        <w:t>, so that all are acting with empathy towards each other for the event (switching on the television) to take place, creating a different c</w:t>
      </w:r>
      <w:r w:rsidR="002E0F87" w:rsidRPr="00A60136">
        <w:rPr>
          <w:rFonts w:ascii="Times New Roman" w:hAnsi="Times New Roman" w:cs="Times New Roman"/>
          <w:sz w:val="20"/>
          <w:szCs w:val="20"/>
          <w:lang w:val="en-GB"/>
        </w:rPr>
        <w:t>ogni</w:t>
      </w:r>
      <w:r w:rsidR="009D0DCA" w:rsidRPr="00A60136">
        <w:rPr>
          <w:rFonts w:ascii="Times New Roman" w:hAnsi="Times New Roman" w:cs="Times New Roman"/>
          <w:sz w:val="20"/>
          <w:szCs w:val="20"/>
          <w:lang w:val="en-GB"/>
        </w:rPr>
        <w:t>tive-affective r</w:t>
      </w:r>
      <w:r w:rsidRPr="00A60136">
        <w:rPr>
          <w:rFonts w:ascii="Times New Roman" w:hAnsi="Times New Roman" w:cs="Times New Roman"/>
          <w:sz w:val="20"/>
          <w:szCs w:val="20"/>
          <w:lang w:val="en-GB"/>
        </w:rPr>
        <w:t xml:space="preserve">elationship than the one </w:t>
      </w:r>
      <w:r w:rsidR="009D0DCA" w:rsidRPr="00A60136">
        <w:rPr>
          <w:rFonts w:ascii="Times New Roman" w:hAnsi="Times New Roman" w:cs="Times New Roman"/>
          <w:sz w:val="20"/>
          <w:szCs w:val="20"/>
          <w:lang w:val="en-GB"/>
        </w:rPr>
        <w:t>in gameplay. This aligns well with Benne</w:t>
      </w:r>
      <w:r w:rsidR="00577646" w:rsidRPr="00A60136">
        <w:rPr>
          <w:rFonts w:ascii="Times New Roman" w:hAnsi="Times New Roman" w:cs="Times New Roman"/>
          <w:sz w:val="20"/>
          <w:szCs w:val="20"/>
          <w:lang w:val="en-GB"/>
        </w:rPr>
        <w:t>t</w:t>
      </w:r>
      <w:r w:rsidR="009D0DCA" w:rsidRPr="00A60136">
        <w:rPr>
          <w:rFonts w:ascii="Times New Roman" w:hAnsi="Times New Roman" w:cs="Times New Roman"/>
          <w:sz w:val="20"/>
          <w:szCs w:val="20"/>
          <w:lang w:val="en-GB"/>
        </w:rPr>
        <w:t>t’s (2010) analysis of the vibrant life of matter. Where different materialities have historically been understood as passive in their engagement with the world, Bennett (2010) proposes a vitalism w</w:t>
      </w:r>
      <w:r w:rsidR="002E0F87" w:rsidRPr="00A60136">
        <w:rPr>
          <w:rFonts w:ascii="Times New Roman" w:hAnsi="Times New Roman" w:cs="Times New Roman"/>
          <w:sz w:val="20"/>
          <w:szCs w:val="20"/>
          <w:lang w:val="en-GB"/>
        </w:rPr>
        <w:t>h</w:t>
      </w:r>
      <w:r w:rsidR="009D0DCA" w:rsidRPr="00A60136">
        <w:rPr>
          <w:rFonts w:ascii="Times New Roman" w:hAnsi="Times New Roman" w:cs="Times New Roman"/>
          <w:sz w:val="20"/>
          <w:szCs w:val="20"/>
          <w:lang w:val="en-GB"/>
        </w:rPr>
        <w:t xml:space="preserve">ere objects </w:t>
      </w:r>
      <w:r w:rsidR="004A0803">
        <w:rPr>
          <w:rFonts w:ascii="Times New Roman" w:hAnsi="Times New Roman" w:cs="Times New Roman"/>
          <w:sz w:val="20"/>
          <w:szCs w:val="20"/>
          <w:lang w:val="en-GB"/>
        </w:rPr>
        <w:t>are able</w:t>
      </w:r>
      <w:r w:rsidR="009D0DCA" w:rsidRPr="00A60136">
        <w:rPr>
          <w:rFonts w:ascii="Times New Roman" w:hAnsi="Times New Roman" w:cs="Times New Roman"/>
          <w:sz w:val="20"/>
          <w:szCs w:val="20"/>
          <w:lang w:val="en-GB"/>
        </w:rPr>
        <w:t xml:space="preserve"> </w:t>
      </w:r>
      <w:r w:rsidR="004A0803">
        <w:rPr>
          <w:rFonts w:ascii="Times New Roman" w:hAnsi="Times New Roman" w:cs="Times New Roman"/>
          <w:sz w:val="20"/>
          <w:szCs w:val="20"/>
          <w:lang w:val="en-GB"/>
        </w:rPr>
        <w:t>“</w:t>
      </w:r>
      <w:r w:rsidR="009D0DCA" w:rsidRPr="00A60136">
        <w:rPr>
          <w:rFonts w:ascii="Times New Roman" w:hAnsi="Times New Roman" w:cs="Times New Roman"/>
          <w:sz w:val="20"/>
          <w:szCs w:val="20"/>
          <w:lang w:val="en-GB"/>
        </w:rPr>
        <w:t>to act</w:t>
      </w:r>
      <w:r w:rsidR="004A0803">
        <w:rPr>
          <w:rFonts w:ascii="Times New Roman" w:hAnsi="Times New Roman" w:cs="Times New Roman"/>
          <w:sz w:val="20"/>
          <w:szCs w:val="20"/>
          <w:lang w:val="en-GB"/>
        </w:rPr>
        <w:t>”</w:t>
      </w:r>
      <w:r w:rsidR="009D0DCA" w:rsidRPr="00A60136">
        <w:rPr>
          <w:rFonts w:ascii="Times New Roman" w:hAnsi="Times New Roman" w:cs="Times New Roman"/>
          <w:sz w:val="20"/>
          <w:szCs w:val="20"/>
          <w:lang w:val="en-GB"/>
        </w:rPr>
        <w:t xml:space="preserve">: for example, in the above the electricity may blow, preventing that actant from engaging in the empathetic relationship that’s needed </w:t>
      </w:r>
      <w:r w:rsidR="004A0803">
        <w:rPr>
          <w:rFonts w:ascii="Times New Roman" w:hAnsi="Times New Roman" w:cs="Times New Roman"/>
          <w:sz w:val="20"/>
          <w:szCs w:val="20"/>
          <w:lang w:val="en-GB"/>
        </w:rPr>
        <w:t>for</w:t>
      </w:r>
      <w:r w:rsidR="004A0803" w:rsidRPr="00A60136">
        <w:rPr>
          <w:rFonts w:ascii="Times New Roman" w:hAnsi="Times New Roman" w:cs="Times New Roman"/>
          <w:sz w:val="20"/>
          <w:szCs w:val="20"/>
          <w:lang w:val="en-GB"/>
        </w:rPr>
        <w:t xml:space="preserve"> </w:t>
      </w:r>
      <w:r w:rsidR="009D0DCA" w:rsidRPr="00A60136">
        <w:rPr>
          <w:rFonts w:ascii="Times New Roman" w:hAnsi="Times New Roman" w:cs="Times New Roman"/>
          <w:sz w:val="20"/>
          <w:szCs w:val="20"/>
          <w:lang w:val="en-GB"/>
        </w:rPr>
        <w:t xml:space="preserve">the TV to come on. Far from a naive, wholly intentional or conscious agent, </w:t>
      </w:r>
      <w:r w:rsidR="00B54549" w:rsidRPr="00A60136">
        <w:rPr>
          <w:rFonts w:ascii="Times New Roman" w:hAnsi="Times New Roman" w:cs="Times New Roman"/>
          <w:sz w:val="20"/>
          <w:szCs w:val="20"/>
          <w:lang w:val="en-GB"/>
        </w:rPr>
        <w:t>objects nevertheless have</w:t>
      </w:r>
      <w:r w:rsidRPr="00A60136">
        <w:rPr>
          <w:rFonts w:ascii="Times New Roman" w:hAnsi="Times New Roman" w:cs="Times New Roman"/>
          <w:sz w:val="20"/>
          <w:szCs w:val="20"/>
          <w:lang w:val="en-GB"/>
        </w:rPr>
        <w:t xml:space="preserve"> an affect on the world:</w:t>
      </w:r>
      <w:r w:rsidR="009D0DCA" w:rsidRPr="00A60136">
        <w:rPr>
          <w:rFonts w:ascii="Times New Roman" w:hAnsi="Times New Roman" w:cs="Times New Roman"/>
          <w:sz w:val="20"/>
          <w:szCs w:val="20"/>
          <w:lang w:val="en-GB"/>
        </w:rPr>
        <w:t xml:space="preserve"> the human and non-human ‘always perform an intricate dance with one another’ (Bennett, 2010: 31). </w:t>
      </w:r>
      <w:r w:rsidR="00186C6A" w:rsidRPr="00A60136">
        <w:rPr>
          <w:rFonts w:ascii="Times New Roman" w:hAnsi="Times New Roman" w:cs="Times New Roman"/>
          <w:sz w:val="20"/>
          <w:szCs w:val="20"/>
          <w:lang w:val="en-GB"/>
        </w:rPr>
        <w:t>Considered in this light, a posthuman empathy might include, in the case of gameplay, the gameplayer-neurons assemblage, where ‘the response of mirror neurons to the game’s audio-visual information activates the player’s motor systems, recreating the conditions of the virtual world in the body’ (Martin, 2013: 317-318). Our argument isn’t that empathy only exists between the avatar and player. However</w:t>
      </w:r>
      <w:r w:rsidR="002F314A">
        <w:rPr>
          <w:rFonts w:ascii="Times New Roman" w:hAnsi="Times New Roman" w:cs="Times New Roman"/>
          <w:sz w:val="20"/>
          <w:szCs w:val="20"/>
          <w:lang w:val="en-GB"/>
        </w:rPr>
        <w:t>,</w:t>
      </w:r>
      <w:r w:rsidR="00186C6A" w:rsidRPr="00A60136">
        <w:rPr>
          <w:rFonts w:ascii="Times New Roman" w:hAnsi="Times New Roman" w:cs="Times New Roman"/>
          <w:sz w:val="20"/>
          <w:szCs w:val="20"/>
          <w:lang w:val="en-GB"/>
        </w:rPr>
        <w:t xml:space="preserve"> in this paper, we focus specifically on the empathy within and between the avatar-player relationships.</w:t>
      </w:r>
    </w:p>
    <w:p w14:paraId="464A5E1E" w14:textId="32EADC20" w:rsidR="00E33305" w:rsidRPr="000434B6" w:rsidRDefault="009D0DCA" w:rsidP="000434B6">
      <w:pPr>
        <w:pStyle w:val="Normal2"/>
        <w:spacing w:line="480" w:lineRule="auto"/>
        <w:ind w:firstLine="720"/>
        <w:rPr>
          <w:rFonts w:ascii="Times New Roman" w:hAnsi="Times New Roman"/>
          <w:sz w:val="20"/>
        </w:rPr>
      </w:pPr>
      <w:r w:rsidRPr="00A60136">
        <w:rPr>
          <w:rFonts w:ascii="Times New Roman" w:hAnsi="Times New Roman" w:cs="Times New Roman"/>
          <w:sz w:val="20"/>
          <w:szCs w:val="20"/>
          <w:lang w:val="en-GB"/>
        </w:rPr>
        <w:t>In exploring empathy as avatar-player, we take up Sundén’s (2012) position of inseparable sameness and fascinated difference, but we view this as a horizontal and interdependent relationship, where both avatar and player coexist. At times, empathy is experienced as</w:t>
      </w:r>
      <w:r w:rsidR="00EC7116" w:rsidRPr="00A60136">
        <w:rPr>
          <w:rFonts w:ascii="Times New Roman" w:hAnsi="Times New Roman" w:cs="Times New Roman"/>
          <w:sz w:val="20"/>
          <w:szCs w:val="20"/>
          <w:lang w:val="en-GB"/>
        </w:rPr>
        <w:t xml:space="preserve"> complete incorporation. F</w:t>
      </w:r>
      <w:r w:rsidRPr="00A60136">
        <w:rPr>
          <w:rFonts w:ascii="Times New Roman" w:hAnsi="Times New Roman" w:cs="Times New Roman"/>
          <w:sz w:val="20"/>
          <w:szCs w:val="20"/>
          <w:lang w:val="en-GB"/>
        </w:rPr>
        <w:t>or example, at times in our data the self/ava</w:t>
      </w:r>
      <w:r w:rsidR="00387E54" w:rsidRPr="00A60136">
        <w:rPr>
          <w:rFonts w:ascii="Times New Roman" w:hAnsi="Times New Roman" w:cs="Times New Roman"/>
          <w:sz w:val="20"/>
          <w:szCs w:val="20"/>
          <w:lang w:val="en-GB"/>
        </w:rPr>
        <w:t>tar become inseparable, with I/</w:t>
      </w:r>
      <w:r w:rsidRPr="00A60136">
        <w:rPr>
          <w:rFonts w:ascii="Times New Roman" w:hAnsi="Times New Roman" w:cs="Times New Roman"/>
          <w:sz w:val="20"/>
          <w:szCs w:val="20"/>
          <w:lang w:val="en-GB"/>
        </w:rPr>
        <w:t>Etyme being used interchangeably</w:t>
      </w:r>
      <w:r w:rsidR="00EC7116" w:rsidRPr="00A60136">
        <w:rPr>
          <w:rFonts w:ascii="Times New Roman" w:hAnsi="Times New Roman" w:cs="Times New Roman"/>
          <w:sz w:val="20"/>
          <w:szCs w:val="20"/>
          <w:lang w:val="en-GB"/>
        </w:rPr>
        <w:t>. But at other times</w:t>
      </w:r>
      <w:r w:rsidRPr="00A60136">
        <w:rPr>
          <w:rFonts w:ascii="Times New Roman" w:hAnsi="Times New Roman" w:cs="Times New Roman"/>
          <w:sz w:val="20"/>
          <w:szCs w:val="20"/>
          <w:lang w:val="en-GB"/>
        </w:rPr>
        <w:t xml:space="preserve"> the ‘I’ makes observations about Etyme, and vice versa. For example, in an equal and opposite way, Etyme responds when the keys are pressed; and yet at other times she separates from the player by complaining that there’s </w:t>
      </w:r>
      <w:r w:rsidRPr="00A60136">
        <w:rPr>
          <w:rFonts w:ascii="Times New Roman" w:hAnsi="Times New Roman" w:cs="Times New Roman"/>
          <w:sz w:val="20"/>
          <w:szCs w:val="20"/>
          <w:lang w:val="en-GB"/>
        </w:rPr>
        <w:lastRenderedPageBreak/>
        <w:t>“nothing</w:t>
      </w:r>
      <w:r w:rsidR="00EC7116" w:rsidRPr="00A60136">
        <w:rPr>
          <w:rFonts w:ascii="Times New Roman" w:hAnsi="Times New Roman" w:cs="Times New Roman"/>
          <w:sz w:val="20"/>
          <w:szCs w:val="20"/>
          <w:lang w:val="en-GB"/>
        </w:rPr>
        <w:t xml:space="preserve"> to target” or proclaiming </w:t>
      </w:r>
      <w:r w:rsidRPr="00A60136">
        <w:rPr>
          <w:rFonts w:ascii="Times New Roman" w:hAnsi="Times New Roman" w:cs="Times New Roman"/>
          <w:sz w:val="20"/>
          <w:szCs w:val="20"/>
          <w:lang w:val="en-GB"/>
        </w:rPr>
        <w:t xml:space="preserve">“I’m not ready”. In total incorporation, we might not find these effects. But if we understand empathy as a posthuman affect, we read it as distributed, meaning that empathy is no longer a concept to explain ‘putting ourselves in someone else’s shoes’ only to return to the ‘safety’ of our own bodies. Empathy instead </w:t>
      </w:r>
      <w:r w:rsidR="00EC7116" w:rsidRPr="00A60136">
        <w:rPr>
          <w:rFonts w:ascii="Times New Roman" w:hAnsi="Times New Roman" w:cs="Times New Roman"/>
          <w:sz w:val="20"/>
          <w:szCs w:val="20"/>
          <w:lang w:val="en-GB"/>
        </w:rPr>
        <w:t>demonstrate how</w:t>
      </w:r>
      <w:r w:rsidRPr="00A60136">
        <w:rPr>
          <w:rFonts w:ascii="Times New Roman" w:hAnsi="Times New Roman" w:cs="Times New Roman"/>
          <w:sz w:val="20"/>
          <w:szCs w:val="20"/>
          <w:lang w:val="en-GB"/>
        </w:rPr>
        <w:t xml:space="preserve"> humans and non-humans are permeable through their ability to affect and be affected by circumstances, environments, and feelings (Bennett, 2010). Citing Deleuze, Bennett </w:t>
      </w:r>
      <w:r w:rsidR="00EC7116" w:rsidRPr="00A60136">
        <w:rPr>
          <w:rFonts w:ascii="Times New Roman" w:hAnsi="Times New Roman" w:cs="Times New Roman"/>
          <w:sz w:val="20"/>
          <w:szCs w:val="20"/>
          <w:lang w:val="en-GB"/>
        </w:rPr>
        <w:t>(2010</w:t>
      </w:r>
      <w:r w:rsidR="00271A45" w:rsidRPr="00A60136">
        <w:rPr>
          <w:rFonts w:ascii="Times New Roman" w:hAnsi="Times New Roman" w:cs="Times New Roman"/>
          <w:sz w:val="20"/>
          <w:szCs w:val="20"/>
          <w:lang w:val="en-GB"/>
        </w:rPr>
        <w:t>: 21</w:t>
      </w:r>
      <w:r w:rsidR="00EC7116" w:rsidRPr="00A60136">
        <w:rPr>
          <w:rFonts w:ascii="Times New Roman" w:hAnsi="Times New Roman" w:cs="Times New Roman"/>
          <w:sz w:val="20"/>
          <w:szCs w:val="20"/>
          <w:lang w:val="en-GB"/>
        </w:rPr>
        <w:t>) suggests that</w:t>
      </w:r>
      <w:r w:rsidRPr="00A60136">
        <w:rPr>
          <w:rFonts w:ascii="Times New Roman" w:hAnsi="Times New Roman" w:cs="Times New Roman"/>
          <w:sz w:val="20"/>
          <w:szCs w:val="20"/>
          <w:lang w:val="en-GB"/>
        </w:rPr>
        <w:t xml:space="preserve"> ‘the power of a body to affect other bodies includes a “corresponding and inseparable” capacity</w:t>
      </w:r>
      <w:r w:rsidR="00271A45" w:rsidRPr="00A60136">
        <w:rPr>
          <w:rFonts w:ascii="Times New Roman" w:hAnsi="Times New Roman" w:cs="Times New Roman"/>
          <w:sz w:val="20"/>
          <w:szCs w:val="20"/>
          <w:lang w:val="en-GB"/>
        </w:rPr>
        <w:t xml:space="preserve"> to be affected’</w:t>
      </w:r>
      <w:r w:rsidR="004A0803">
        <w:rPr>
          <w:rFonts w:ascii="Times New Roman" w:hAnsi="Times New Roman" w:cs="Times New Roman"/>
          <w:sz w:val="20"/>
          <w:szCs w:val="20"/>
          <w:lang w:val="en-GB"/>
        </w:rPr>
        <w:t>.</w:t>
      </w:r>
      <w:r w:rsidRPr="00A60136">
        <w:rPr>
          <w:rFonts w:ascii="Times New Roman" w:hAnsi="Times New Roman" w:cs="Times New Roman"/>
          <w:sz w:val="20"/>
          <w:szCs w:val="20"/>
          <w:lang w:val="en-GB"/>
        </w:rPr>
        <w:t xml:space="preserve"> </w:t>
      </w:r>
      <w:r w:rsidR="004A0803">
        <w:rPr>
          <w:rFonts w:ascii="Times New Roman" w:hAnsi="Times New Roman" w:cs="Times New Roman"/>
          <w:sz w:val="20"/>
          <w:szCs w:val="20"/>
          <w:lang w:val="en-GB"/>
        </w:rPr>
        <w:t>L</w:t>
      </w:r>
      <w:r w:rsidRPr="00A60136">
        <w:rPr>
          <w:rFonts w:ascii="Times New Roman" w:hAnsi="Times New Roman" w:cs="Times New Roman"/>
          <w:sz w:val="20"/>
          <w:szCs w:val="20"/>
          <w:lang w:val="en-GB"/>
        </w:rPr>
        <w:t>ikewise</w:t>
      </w:r>
      <w:r w:rsidR="004A0803">
        <w:rPr>
          <w:rFonts w:ascii="Times New Roman" w:hAnsi="Times New Roman" w:cs="Times New Roman"/>
          <w:sz w:val="20"/>
          <w:szCs w:val="20"/>
          <w:lang w:val="en-GB"/>
        </w:rPr>
        <w:t>,</w:t>
      </w:r>
      <w:r w:rsidRPr="00A60136">
        <w:rPr>
          <w:rFonts w:ascii="Times New Roman" w:hAnsi="Times New Roman" w:cs="Times New Roman"/>
          <w:sz w:val="20"/>
          <w:szCs w:val="20"/>
          <w:lang w:val="en-GB"/>
        </w:rPr>
        <w:t xml:space="preserve"> our </w:t>
      </w:r>
      <w:r w:rsidR="004A0803">
        <w:rPr>
          <w:rFonts w:ascii="Times New Roman" w:hAnsi="Times New Roman" w:cs="Times New Roman"/>
          <w:sz w:val="20"/>
          <w:szCs w:val="20"/>
          <w:lang w:val="en-GB"/>
        </w:rPr>
        <w:t>understanding</w:t>
      </w:r>
      <w:r w:rsidR="004A0803" w:rsidRPr="00A60136">
        <w:rPr>
          <w:rFonts w:ascii="Times New Roman" w:hAnsi="Times New Roman" w:cs="Times New Roman"/>
          <w:sz w:val="20"/>
          <w:szCs w:val="20"/>
          <w:lang w:val="en-GB"/>
        </w:rPr>
        <w:t xml:space="preserve"> </w:t>
      </w:r>
      <w:r w:rsidRPr="00A60136">
        <w:rPr>
          <w:rFonts w:ascii="Times New Roman" w:hAnsi="Times New Roman" w:cs="Times New Roman"/>
          <w:sz w:val="20"/>
          <w:szCs w:val="20"/>
          <w:lang w:val="en-GB"/>
        </w:rPr>
        <w:t xml:space="preserve">of </w:t>
      </w:r>
      <w:r w:rsidR="004A0803">
        <w:rPr>
          <w:rFonts w:ascii="Times New Roman" w:hAnsi="Times New Roman" w:cs="Times New Roman"/>
          <w:sz w:val="20"/>
          <w:szCs w:val="20"/>
          <w:lang w:val="en-GB"/>
        </w:rPr>
        <w:t>the avatar as</w:t>
      </w:r>
      <w:r w:rsidRPr="00A60136">
        <w:rPr>
          <w:rFonts w:ascii="Times New Roman" w:hAnsi="Times New Roman" w:cs="Times New Roman"/>
          <w:sz w:val="20"/>
          <w:szCs w:val="20"/>
          <w:lang w:val="en-GB"/>
        </w:rPr>
        <w:t xml:space="preserve"> active, agentic, and empathic</w:t>
      </w:r>
      <w:r w:rsidR="00BB3963" w:rsidRPr="00A60136">
        <w:rPr>
          <w:rFonts w:ascii="Times New Roman" w:hAnsi="Times New Roman" w:cs="Times New Roman"/>
          <w:sz w:val="20"/>
          <w:szCs w:val="20"/>
          <w:lang w:val="en-GB"/>
        </w:rPr>
        <w:t xml:space="preserve"> recognis</w:t>
      </w:r>
      <w:r w:rsidRPr="00A60136">
        <w:rPr>
          <w:rFonts w:ascii="Times New Roman" w:hAnsi="Times New Roman" w:cs="Times New Roman"/>
          <w:sz w:val="20"/>
          <w:szCs w:val="20"/>
          <w:lang w:val="en-GB"/>
        </w:rPr>
        <w:t xml:space="preserve">es the vibrancy of non-human agency. </w:t>
      </w:r>
    </w:p>
    <w:p w14:paraId="2E097BE4" w14:textId="1618C74C" w:rsidR="00E33305" w:rsidRPr="000434B6" w:rsidRDefault="009D0DCA" w:rsidP="000434B6">
      <w:pPr>
        <w:pStyle w:val="Normal2"/>
        <w:spacing w:line="480" w:lineRule="auto"/>
        <w:ind w:firstLine="720"/>
        <w:rPr>
          <w:rFonts w:ascii="Times New Roman" w:hAnsi="Times New Roman"/>
          <w:sz w:val="20"/>
        </w:rPr>
      </w:pPr>
      <w:r w:rsidRPr="00A60136">
        <w:rPr>
          <w:rFonts w:ascii="Times New Roman" w:hAnsi="Times New Roman" w:cs="Times New Roman"/>
          <w:sz w:val="20"/>
          <w:szCs w:val="20"/>
          <w:lang w:val="en-GB"/>
        </w:rPr>
        <w:t xml:space="preserve">We use this concept of posthuman empathy below. In the first section of the analysis, we explore how a posthuman empathy creates moments </w:t>
      </w:r>
      <w:r w:rsidR="00EC7116" w:rsidRPr="00A60136">
        <w:rPr>
          <w:rFonts w:ascii="Times New Roman" w:hAnsi="Times New Roman" w:cs="Times New Roman"/>
          <w:sz w:val="20"/>
          <w:szCs w:val="20"/>
          <w:lang w:val="en-GB"/>
        </w:rPr>
        <w:t>of embodied experience, which</w:t>
      </w:r>
      <w:r w:rsidRPr="00A60136">
        <w:rPr>
          <w:rFonts w:ascii="Times New Roman" w:hAnsi="Times New Roman" w:cs="Times New Roman"/>
          <w:sz w:val="20"/>
          <w:szCs w:val="20"/>
          <w:lang w:val="en-GB"/>
        </w:rPr>
        <w:t xml:space="preserve"> appear to take place almost-instinctively. Our second section describes how these empathetic r</w:t>
      </w:r>
      <w:r w:rsidR="007231D1" w:rsidRPr="00A60136">
        <w:rPr>
          <w:rFonts w:ascii="Times New Roman" w:hAnsi="Times New Roman" w:cs="Times New Roman"/>
          <w:sz w:val="20"/>
          <w:szCs w:val="20"/>
          <w:lang w:val="en-GB"/>
        </w:rPr>
        <w:t>elations are</w:t>
      </w:r>
      <w:r w:rsidRPr="00A60136">
        <w:rPr>
          <w:rFonts w:ascii="Times New Roman" w:hAnsi="Times New Roman" w:cs="Times New Roman"/>
          <w:sz w:val="20"/>
          <w:szCs w:val="20"/>
          <w:lang w:val="en-GB"/>
        </w:rPr>
        <w:t xml:space="preserve"> connected to others within the gaming e</w:t>
      </w:r>
      <w:r w:rsidR="007231D1" w:rsidRPr="00A60136">
        <w:rPr>
          <w:rFonts w:ascii="Times New Roman" w:hAnsi="Times New Roman" w:cs="Times New Roman"/>
          <w:sz w:val="20"/>
          <w:szCs w:val="20"/>
          <w:lang w:val="en-GB"/>
        </w:rPr>
        <w:t>nvironment</w:t>
      </w:r>
      <w:r w:rsidRPr="00A60136">
        <w:rPr>
          <w:rFonts w:ascii="Times New Roman" w:hAnsi="Times New Roman" w:cs="Times New Roman"/>
          <w:sz w:val="20"/>
          <w:szCs w:val="20"/>
          <w:lang w:val="en-GB"/>
        </w:rPr>
        <w:t>. Finally, we suggest that this concept of posthuman empathy can be put to use when understanding the avatar-gamer relat</w:t>
      </w:r>
      <w:r w:rsidR="007231D1" w:rsidRPr="00A60136">
        <w:rPr>
          <w:rFonts w:ascii="Times New Roman" w:hAnsi="Times New Roman" w:cs="Times New Roman"/>
          <w:sz w:val="20"/>
          <w:szCs w:val="20"/>
          <w:lang w:val="en-GB"/>
        </w:rPr>
        <w:t>ionship as a continuum</w:t>
      </w:r>
      <w:r w:rsidRPr="00A60136">
        <w:rPr>
          <w:rFonts w:ascii="Times New Roman" w:hAnsi="Times New Roman" w:cs="Times New Roman"/>
          <w:sz w:val="20"/>
          <w:szCs w:val="20"/>
          <w:lang w:val="en-GB"/>
        </w:rPr>
        <w:t xml:space="preserve">, where the interaction between self and machine is more than incorporation of body and subjectivity. Where </w:t>
      </w:r>
      <w:r w:rsidR="005D48B1" w:rsidRPr="00A60136">
        <w:rPr>
          <w:rFonts w:ascii="Times New Roman" w:hAnsi="Times New Roman" w:cs="Times New Roman"/>
          <w:sz w:val="20"/>
          <w:szCs w:val="20"/>
          <w:lang w:val="en-GB"/>
        </w:rPr>
        <w:t>Sundén</w:t>
      </w:r>
      <w:r w:rsidRPr="00A60136">
        <w:rPr>
          <w:rFonts w:ascii="Times New Roman" w:hAnsi="Times New Roman" w:cs="Times New Roman"/>
          <w:sz w:val="20"/>
          <w:szCs w:val="20"/>
          <w:lang w:val="en-GB"/>
        </w:rPr>
        <w:t xml:space="preserve">’s (2012) work has shown how the player </w:t>
      </w:r>
      <w:r w:rsidR="00BB3963" w:rsidRPr="00A60136">
        <w:rPr>
          <w:rFonts w:ascii="Times New Roman" w:hAnsi="Times New Roman" w:cs="Times New Roman"/>
          <w:sz w:val="20"/>
          <w:szCs w:val="20"/>
          <w:lang w:val="en-GB"/>
        </w:rPr>
        <w:t>empathis</w:t>
      </w:r>
      <w:r w:rsidR="007231D1" w:rsidRPr="00A60136">
        <w:rPr>
          <w:rFonts w:ascii="Times New Roman" w:hAnsi="Times New Roman" w:cs="Times New Roman"/>
          <w:sz w:val="20"/>
          <w:szCs w:val="20"/>
          <w:lang w:val="en-GB"/>
        </w:rPr>
        <w:t>es</w:t>
      </w:r>
      <w:r w:rsidRPr="00A60136">
        <w:rPr>
          <w:rFonts w:ascii="Times New Roman" w:hAnsi="Times New Roman" w:cs="Times New Roman"/>
          <w:sz w:val="20"/>
          <w:szCs w:val="20"/>
          <w:lang w:val="en-GB"/>
        </w:rPr>
        <w:t xml:space="preserve"> with another player through the body of the avatar, we aim to take empathy further, through the empathetic relationship that is shared within the avatar-player assemblage.</w:t>
      </w:r>
    </w:p>
    <w:p w14:paraId="7409A219" w14:textId="77777777" w:rsidR="0018284B" w:rsidRPr="00A60136" w:rsidRDefault="009D0DCA" w:rsidP="000434B6">
      <w:pPr>
        <w:pStyle w:val="Normal2"/>
        <w:spacing w:line="480" w:lineRule="auto"/>
        <w:rPr>
          <w:rFonts w:ascii="Times New Roman" w:hAnsi="Times New Roman" w:cs="Times New Roman"/>
          <w:sz w:val="20"/>
          <w:szCs w:val="20"/>
          <w:lang w:val="en-GB"/>
        </w:rPr>
      </w:pPr>
      <w:r w:rsidRPr="00A60136">
        <w:rPr>
          <w:rFonts w:ascii="Times New Roman" w:hAnsi="Times New Roman" w:cs="Times New Roman"/>
          <w:b/>
          <w:sz w:val="20"/>
          <w:szCs w:val="20"/>
          <w:lang w:val="en-GB"/>
        </w:rPr>
        <w:t xml:space="preserve"> </w:t>
      </w:r>
    </w:p>
    <w:p w14:paraId="7BD37595" w14:textId="309C87AD" w:rsidR="00E33305" w:rsidRPr="000434B6" w:rsidRDefault="009D0DCA" w:rsidP="000434B6">
      <w:pPr>
        <w:pStyle w:val="Normal2"/>
        <w:spacing w:line="480" w:lineRule="auto"/>
        <w:rPr>
          <w:rFonts w:ascii="Times New Roman" w:hAnsi="Times New Roman"/>
          <w:sz w:val="20"/>
        </w:rPr>
      </w:pPr>
      <w:r w:rsidRPr="000434B6">
        <w:rPr>
          <w:rFonts w:ascii="Times New Roman" w:hAnsi="Times New Roman"/>
          <w:i/>
          <w:sz w:val="20"/>
        </w:rPr>
        <w:t>Empathy as embodied experience</w:t>
      </w:r>
    </w:p>
    <w:p w14:paraId="7A52D9F9" w14:textId="04BD0834" w:rsidR="00E33305" w:rsidRPr="00A60136" w:rsidRDefault="009D0DCA" w:rsidP="000434B6">
      <w:pPr>
        <w:pStyle w:val="Normal2"/>
        <w:spacing w:line="480" w:lineRule="auto"/>
        <w:rPr>
          <w:rFonts w:ascii="Times New Roman" w:hAnsi="Times New Roman" w:cs="Times New Roman"/>
          <w:sz w:val="20"/>
          <w:szCs w:val="20"/>
          <w:lang w:val="en-GB"/>
        </w:rPr>
      </w:pPr>
      <w:r w:rsidRPr="00A60136">
        <w:rPr>
          <w:rFonts w:ascii="Times New Roman" w:hAnsi="Times New Roman" w:cs="Times New Roman"/>
          <w:sz w:val="20"/>
          <w:szCs w:val="20"/>
          <w:lang w:val="en-GB"/>
        </w:rPr>
        <w:t>Empathy can be broadly understood as an affective response to what another is experiencing. In gaming this is often an immersive act: the avatar body becomes what we navigate the world through. It is therefore felt not only to be an object of perception, but also a means of perception (Martin, 2013) that involves an empathetic relationship where our eyes, for example, see through the avatar, but where equally the avatar sees through us</w:t>
      </w:r>
      <w:r w:rsidR="0018284B" w:rsidRPr="00A60136">
        <w:rPr>
          <w:rFonts w:ascii="Times New Roman" w:hAnsi="Times New Roman" w:cs="Times New Roman"/>
          <w:sz w:val="20"/>
          <w:szCs w:val="20"/>
          <w:lang w:val="en-GB"/>
        </w:rPr>
        <w:t xml:space="preserve"> </w:t>
      </w:r>
      <w:r w:rsidR="0018284B" w:rsidRPr="00A60136">
        <w:rPr>
          <w:rFonts w:ascii="Times New Roman" w:hAnsi="Times New Roman" w:cs="Times New Roman"/>
          <w:sz w:val="20"/>
          <w:szCs w:val="20"/>
          <w:lang w:val="en-GB"/>
        </w:rPr>
        <w:lastRenderedPageBreak/>
        <w:t>(Clough, 2000)</w:t>
      </w:r>
      <w:r w:rsidRPr="00A60136">
        <w:rPr>
          <w:rFonts w:ascii="Times New Roman" w:hAnsi="Times New Roman" w:cs="Times New Roman"/>
          <w:sz w:val="20"/>
          <w:szCs w:val="20"/>
          <w:lang w:val="en-GB"/>
        </w:rPr>
        <w:t xml:space="preserve">. </w:t>
      </w:r>
      <w:r w:rsidR="00D943AA">
        <w:rPr>
          <w:rFonts w:ascii="Times New Roman" w:hAnsi="Times New Roman" w:cs="Times New Roman"/>
          <w:sz w:val="20"/>
          <w:szCs w:val="20"/>
          <w:lang w:val="en-GB"/>
        </w:rPr>
        <w:t xml:space="preserve">An example of this would be how the avatar’s position in gameplay highlights </w:t>
      </w:r>
      <w:r w:rsidR="00D943AA">
        <w:rPr>
          <w:rFonts w:ascii="Times New Roman" w:hAnsi="Times New Roman" w:cs="Times New Roman"/>
          <w:sz w:val="20"/>
          <w:szCs w:val="20"/>
        </w:rPr>
        <w:t>the potentials in the gameworld landscape that are interactive (e.g. objects, avatars, NPCs etc.) and “sees” the value and prospects that engagement with the interactive elements of the game could provide</w:t>
      </w:r>
      <w:r w:rsidRPr="00A60136">
        <w:rPr>
          <w:rFonts w:ascii="Times New Roman" w:hAnsi="Times New Roman" w:cs="Times New Roman"/>
          <w:sz w:val="20"/>
          <w:szCs w:val="20"/>
          <w:lang w:val="en-GB"/>
        </w:rPr>
        <w:t>.</w:t>
      </w:r>
      <w:r w:rsidR="000A22A3">
        <w:rPr>
          <w:rFonts w:ascii="Times New Roman" w:hAnsi="Times New Roman" w:cs="Times New Roman"/>
          <w:sz w:val="20"/>
          <w:szCs w:val="20"/>
          <w:lang w:val="en-GB"/>
        </w:rPr>
        <w:t xml:space="preserve"> </w:t>
      </w:r>
      <w:r w:rsidRPr="00A60136">
        <w:rPr>
          <w:rFonts w:ascii="Times New Roman" w:hAnsi="Times New Roman" w:cs="Times New Roman"/>
          <w:sz w:val="20"/>
          <w:szCs w:val="20"/>
          <w:lang w:val="en-GB"/>
        </w:rPr>
        <w:t xml:space="preserve">Put simply, the player cannot act on or progress in the game without the avatar, but neither can the avatar without the player. </w:t>
      </w:r>
      <w:r w:rsidR="00D649CA">
        <w:rPr>
          <w:rFonts w:ascii="Times New Roman" w:hAnsi="Times New Roman" w:cs="Times New Roman"/>
          <w:sz w:val="20"/>
          <w:szCs w:val="20"/>
          <w:lang w:val="en-GB"/>
        </w:rPr>
        <w:t>The visual field is therefore interdependent, opening up the complexity and</w:t>
      </w:r>
      <w:r w:rsidR="00D649CA" w:rsidRPr="00D649CA">
        <w:rPr>
          <w:rFonts w:ascii="Times New Roman" w:hAnsi="Times New Roman" w:cs="Times New Roman"/>
          <w:sz w:val="20"/>
          <w:szCs w:val="20"/>
          <w:lang w:val="en-GB"/>
        </w:rPr>
        <w:t xml:space="preserve"> heterogeneity of the perceptual and agential circuits through which posthuman </w:t>
      </w:r>
      <w:r w:rsidR="00D649CA">
        <w:rPr>
          <w:rFonts w:ascii="Times New Roman" w:hAnsi="Times New Roman" w:cs="Times New Roman"/>
          <w:sz w:val="20"/>
          <w:szCs w:val="20"/>
          <w:lang w:val="en-GB"/>
        </w:rPr>
        <w:t>subjectivity is</w:t>
      </w:r>
      <w:r w:rsidR="00D649CA" w:rsidRPr="00D649CA">
        <w:rPr>
          <w:rFonts w:ascii="Times New Roman" w:hAnsi="Times New Roman" w:cs="Times New Roman"/>
          <w:sz w:val="20"/>
          <w:szCs w:val="20"/>
          <w:lang w:val="en-GB"/>
        </w:rPr>
        <w:t xml:space="preserve"> </w:t>
      </w:r>
      <w:r w:rsidR="00D649CA">
        <w:rPr>
          <w:rFonts w:ascii="Times New Roman" w:hAnsi="Times New Roman" w:cs="Times New Roman"/>
          <w:sz w:val="20"/>
          <w:szCs w:val="20"/>
          <w:lang w:val="en-GB"/>
        </w:rPr>
        <w:t>experienced</w:t>
      </w:r>
      <w:r w:rsidR="00D649CA">
        <w:rPr>
          <w:rStyle w:val="FootnoteReference"/>
          <w:rFonts w:ascii="Times New Roman" w:hAnsi="Times New Roman" w:cs="Times New Roman"/>
          <w:sz w:val="20"/>
          <w:szCs w:val="20"/>
        </w:rPr>
        <w:footnoteReference w:id="2"/>
      </w:r>
      <w:r w:rsidR="00D649CA">
        <w:rPr>
          <w:rFonts w:ascii="Times New Roman" w:hAnsi="Times New Roman" w:cs="Times New Roman"/>
          <w:sz w:val="20"/>
          <w:szCs w:val="20"/>
          <w:lang w:val="en-GB"/>
        </w:rPr>
        <w:t>.</w:t>
      </w:r>
      <w:r w:rsidR="007A6641" w:rsidRPr="008C6F5F">
        <w:rPr>
          <w:rFonts w:ascii="Times New Roman" w:hAnsi="Times New Roman"/>
          <w:sz w:val="20"/>
          <w:lang w:val="en-GB"/>
        </w:rPr>
        <w:t xml:space="preserve"> </w:t>
      </w:r>
      <w:r w:rsidR="00FE48C2">
        <w:rPr>
          <w:rFonts w:ascii="Times New Roman" w:hAnsi="Times New Roman"/>
          <w:sz w:val="20"/>
          <w:lang w:val="en-GB"/>
        </w:rPr>
        <w:t>Similarly, w</w:t>
      </w:r>
      <w:r w:rsidR="007A6641" w:rsidRPr="008C6F5F">
        <w:rPr>
          <w:rFonts w:ascii="Times New Roman" w:hAnsi="Times New Roman"/>
          <w:sz w:val="20"/>
          <w:lang w:val="en-GB"/>
        </w:rPr>
        <w:t>hen</w:t>
      </w:r>
      <w:r w:rsidRPr="00A60136">
        <w:rPr>
          <w:rFonts w:ascii="Times New Roman" w:hAnsi="Times New Roman" w:cs="Times New Roman"/>
          <w:sz w:val="20"/>
          <w:szCs w:val="20"/>
          <w:lang w:val="en-GB"/>
        </w:rPr>
        <w:t xml:space="preserve"> the gaming en</w:t>
      </w:r>
      <w:r w:rsidR="0018284B" w:rsidRPr="00A60136">
        <w:rPr>
          <w:rFonts w:ascii="Times New Roman" w:hAnsi="Times New Roman" w:cs="Times New Roman"/>
          <w:sz w:val="20"/>
          <w:szCs w:val="20"/>
          <w:lang w:val="en-GB"/>
        </w:rPr>
        <w:t xml:space="preserve">vironment or mobs </w:t>
      </w:r>
      <w:r w:rsidRPr="00A60136">
        <w:rPr>
          <w:rFonts w:ascii="Times New Roman" w:hAnsi="Times New Roman" w:cs="Times New Roman"/>
          <w:sz w:val="20"/>
          <w:szCs w:val="20"/>
          <w:lang w:val="en-GB"/>
        </w:rPr>
        <w:t>affec</w:t>
      </w:r>
      <w:r w:rsidR="0018284B" w:rsidRPr="00A60136">
        <w:rPr>
          <w:rFonts w:ascii="Times New Roman" w:hAnsi="Times New Roman" w:cs="Times New Roman"/>
          <w:sz w:val="20"/>
          <w:szCs w:val="20"/>
          <w:lang w:val="en-GB"/>
        </w:rPr>
        <w:t xml:space="preserve">t this avatar body, we find our own bodies </w:t>
      </w:r>
      <w:r w:rsidRPr="00A60136">
        <w:rPr>
          <w:rFonts w:ascii="Times New Roman" w:hAnsi="Times New Roman" w:cs="Times New Roman"/>
          <w:sz w:val="20"/>
          <w:szCs w:val="20"/>
          <w:lang w:val="en-GB"/>
        </w:rPr>
        <w:t>affected along those channels of feeling: ‘[a]s any player knows, the rush you get from a good game is not confined to the space of the screen; it is a subrational, bodily thing as well’ (Shinkle, 2005: 22).</w:t>
      </w:r>
      <w:r w:rsidR="008A08CC">
        <w:rPr>
          <w:rFonts w:ascii="Times New Roman" w:hAnsi="Times New Roman"/>
          <w:sz w:val="20"/>
          <w:lang w:val="en-GB"/>
        </w:rPr>
        <w:t xml:space="preserve"> </w:t>
      </w:r>
    </w:p>
    <w:p w14:paraId="5781279B" w14:textId="62F05368" w:rsidR="00E33305" w:rsidRPr="000434B6" w:rsidRDefault="0018284B" w:rsidP="000434B6">
      <w:pPr>
        <w:pStyle w:val="Normal2"/>
        <w:spacing w:line="480" w:lineRule="auto"/>
        <w:ind w:firstLine="720"/>
        <w:rPr>
          <w:rFonts w:ascii="Times New Roman" w:hAnsi="Times New Roman"/>
          <w:sz w:val="20"/>
        </w:rPr>
      </w:pPr>
      <w:r w:rsidRPr="00A60136">
        <w:rPr>
          <w:rFonts w:ascii="Times New Roman" w:hAnsi="Times New Roman" w:cs="Times New Roman"/>
          <w:sz w:val="20"/>
          <w:szCs w:val="20"/>
          <w:lang w:val="en-GB"/>
        </w:rPr>
        <w:t>In our</w:t>
      </w:r>
      <w:r w:rsidR="009D0DCA" w:rsidRPr="00A60136">
        <w:rPr>
          <w:rFonts w:ascii="Times New Roman" w:hAnsi="Times New Roman" w:cs="Times New Roman"/>
          <w:sz w:val="20"/>
          <w:szCs w:val="20"/>
          <w:lang w:val="en-GB"/>
        </w:rPr>
        <w:t xml:space="preserve"> data, we find evidence for the interdependence of embodied experience. For example, t</w:t>
      </w:r>
      <w:r w:rsidRPr="00A60136">
        <w:rPr>
          <w:rFonts w:ascii="Times New Roman" w:hAnsi="Times New Roman" w:cs="Times New Roman"/>
          <w:sz w:val="20"/>
          <w:szCs w:val="20"/>
          <w:lang w:val="en-GB"/>
        </w:rPr>
        <w:t>he extract below</w:t>
      </w:r>
      <w:r w:rsidR="009D0DCA" w:rsidRPr="00A60136">
        <w:rPr>
          <w:rFonts w:ascii="Times New Roman" w:hAnsi="Times New Roman" w:cs="Times New Roman"/>
          <w:sz w:val="20"/>
          <w:szCs w:val="20"/>
          <w:lang w:val="en-GB"/>
        </w:rPr>
        <w:t xml:space="preserve"> capture</w:t>
      </w:r>
      <w:r w:rsidRPr="00A60136">
        <w:rPr>
          <w:rFonts w:ascii="Times New Roman" w:hAnsi="Times New Roman" w:cs="Times New Roman"/>
          <w:sz w:val="20"/>
          <w:szCs w:val="20"/>
          <w:lang w:val="en-GB"/>
        </w:rPr>
        <w:t>s</w:t>
      </w:r>
      <w:r w:rsidR="009D0DCA" w:rsidRPr="00A60136">
        <w:rPr>
          <w:rFonts w:ascii="Times New Roman" w:hAnsi="Times New Roman" w:cs="Times New Roman"/>
          <w:sz w:val="20"/>
          <w:szCs w:val="20"/>
          <w:lang w:val="en-GB"/>
        </w:rPr>
        <w:t xml:space="preserve"> a sense of the interconnectedness of gamer</w:t>
      </w:r>
      <w:r w:rsidR="004C62BB">
        <w:rPr>
          <w:rFonts w:ascii="Times New Roman" w:hAnsi="Times New Roman"/>
          <w:sz w:val="20"/>
          <w:lang w:val="en-GB"/>
        </w:rPr>
        <w:t>-</w:t>
      </w:r>
      <w:r w:rsidR="009D0DCA" w:rsidRPr="00A60136">
        <w:rPr>
          <w:rFonts w:ascii="Times New Roman" w:hAnsi="Times New Roman" w:cs="Times New Roman"/>
          <w:sz w:val="20"/>
          <w:szCs w:val="20"/>
          <w:lang w:val="en-GB"/>
        </w:rPr>
        <w:t>avatar’s embodied</w:t>
      </w:r>
      <w:r w:rsidRPr="00A60136">
        <w:rPr>
          <w:rFonts w:ascii="Times New Roman" w:hAnsi="Times New Roman" w:cs="Times New Roman"/>
          <w:sz w:val="20"/>
          <w:szCs w:val="20"/>
          <w:lang w:val="en-GB"/>
        </w:rPr>
        <w:t xml:space="preserve"> experience. E</w:t>
      </w:r>
      <w:r w:rsidR="009D0DCA" w:rsidRPr="00A60136">
        <w:rPr>
          <w:rFonts w:ascii="Times New Roman" w:hAnsi="Times New Roman" w:cs="Times New Roman"/>
          <w:sz w:val="20"/>
          <w:szCs w:val="20"/>
          <w:lang w:val="en-GB"/>
        </w:rPr>
        <w:t>mpathy emerges at the most instinctive of ‘human’ acts: holding your breath underwater.</w:t>
      </w:r>
    </w:p>
    <w:p w14:paraId="10D952C8" w14:textId="77777777" w:rsidR="00E33305" w:rsidRPr="000434B6" w:rsidRDefault="009D0DCA" w:rsidP="000434B6">
      <w:pPr>
        <w:pStyle w:val="Normal2"/>
        <w:spacing w:line="480" w:lineRule="auto"/>
        <w:ind w:firstLine="720"/>
        <w:rPr>
          <w:rFonts w:ascii="Times New Roman" w:hAnsi="Times New Roman"/>
          <w:sz w:val="20"/>
        </w:rPr>
      </w:pPr>
      <w:r w:rsidRPr="00A60136">
        <w:rPr>
          <w:rFonts w:ascii="Times New Roman" w:hAnsi="Times New Roman" w:cs="Times New Roman"/>
          <w:sz w:val="20"/>
          <w:szCs w:val="20"/>
          <w:lang w:val="en-GB"/>
        </w:rPr>
        <w:t xml:space="preserve"> </w:t>
      </w:r>
    </w:p>
    <w:p w14:paraId="7C498497" w14:textId="476199AC" w:rsidR="00E33305" w:rsidRPr="000434B6" w:rsidRDefault="009D0DCA" w:rsidP="000434B6">
      <w:pPr>
        <w:pStyle w:val="Normal2"/>
        <w:spacing w:line="480" w:lineRule="auto"/>
        <w:ind w:left="720"/>
        <w:rPr>
          <w:rFonts w:ascii="Times New Roman" w:hAnsi="Times New Roman"/>
          <w:sz w:val="20"/>
        </w:rPr>
      </w:pPr>
      <w:r w:rsidRPr="00A60136">
        <w:rPr>
          <w:rFonts w:ascii="Times New Roman" w:hAnsi="Times New Roman" w:cs="Times New Roman"/>
          <w:i/>
          <w:sz w:val="20"/>
          <w:szCs w:val="20"/>
          <w:lang w:val="en-GB"/>
        </w:rPr>
        <w:t>I’m completing a quest underwater, diving for relics in a deep, wide lake. I’m absorbed in my task, deep beneath the water where the colours and sounds are dulled and I am lulled into that ethereal state of being. Etyme’s air supply seems ample – until suddenly it doesn’t and I am forced to ascend. I begin to worry when I don’t break the surface – I hadn’t realised I was so deep. I need to get Etyme to the surface and I find myself holding my own breath, a worried look adorning my face as I watch the air supply dw</w:t>
      </w:r>
      <w:r w:rsidR="0018284B" w:rsidRPr="00A60136">
        <w:rPr>
          <w:rFonts w:ascii="Times New Roman" w:hAnsi="Times New Roman" w:cs="Times New Roman"/>
          <w:i/>
          <w:sz w:val="20"/>
          <w:szCs w:val="20"/>
          <w:lang w:val="en-GB"/>
        </w:rPr>
        <w:t>indle and watch her body rise…</w:t>
      </w:r>
      <w:r w:rsidRPr="00A60136">
        <w:rPr>
          <w:rFonts w:ascii="Times New Roman" w:hAnsi="Times New Roman" w:cs="Times New Roman"/>
          <w:i/>
          <w:sz w:val="20"/>
          <w:szCs w:val="20"/>
          <w:lang w:val="en-GB"/>
        </w:rPr>
        <w:t xml:space="preserve"> I make it, and breathe again</w:t>
      </w:r>
      <w:r w:rsidR="00D86905">
        <w:rPr>
          <w:rStyle w:val="FootnoteReference"/>
          <w:rFonts w:ascii="Times New Roman" w:hAnsi="Times New Roman"/>
          <w:i/>
          <w:sz w:val="20"/>
        </w:rPr>
        <w:footnoteReference w:id="3"/>
      </w:r>
      <w:r w:rsidRPr="00A60136">
        <w:rPr>
          <w:rFonts w:ascii="Times New Roman" w:hAnsi="Times New Roman" w:cs="Times New Roman"/>
          <w:i/>
          <w:sz w:val="20"/>
          <w:szCs w:val="20"/>
          <w:lang w:val="en-GB"/>
        </w:rPr>
        <w:t>.</w:t>
      </w:r>
    </w:p>
    <w:p w14:paraId="2B708F11" w14:textId="77777777" w:rsidR="00E33305" w:rsidRPr="000434B6" w:rsidRDefault="009D0DCA" w:rsidP="000434B6">
      <w:pPr>
        <w:pStyle w:val="Normal2"/>
        <w:spacing w:line="480" w:lineRule="auto"/>
        <w:ind w:left="720"/>
        <w:rPr>
          <w:rFonts w:ascii="Times New Roman" w:hAnsi="Times New Roman"/>
          <w:sz w:val="20"/>
        </w:rPr>
      </w:pPr>
      <w:r w:rsidRPr="00A60136">
        <w:rPr>
          <w:rFonts w:ascii="Times New Roman" w:hAnsi="Times New Roman" w:cs="Times New Roman"/>
          <w:i/>
          <w:sz w:val="20"/>
          <w:szCs w:val="20"/>
          <w:lang w:val="en-GB"/>
        </w:rPr>
        <w:t xml:space="preserve"> </w:t>
      </w:r>
    </w:p>
    <w:p w14:paraId="182D3C8B" w14:textId="4DF6F271"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sz w:val="20"/>
          <w:szCs w:val="20"/>
          <w:lang w:val="en-GB"/>
        </w:rPr>
        <w:lastRenderedPageBreak/>
        <w:t xml:space="preserve">In </w:t>
      </w:r>
      <w:r w:rsidR="0018284B" w:rsidRPr="00A60136">
        <w:rPr>
          <w:rFonts w:ascii="Times New Roman" w:hAnsi="Times New Roman" w:cs="Times New Roman"/>
          <w:sz w:val="20"/>
          <w:szCs w:val="20"/>
          <w:lang w:val="en-GB"/>
        </w:rPr>
        <w:t>this</w:t>
      </w:r>
      <w:r w:rsidRPr="00A60136">
        <w:rPr>
          <w:rFonts w:ascii="Times New Roman" w:hAnsi="Times New Roman" w:cs="Times New Roman"/>
          <w:sz w:val="20"/>
          <w:szCs w:val="20"/>
          <w:lang w:val="en-GB"/>
        </w:rPr>
        <w:t xml:space="preserve"> extract, the avatar was experienced through a visceral reaction through the body of the gamer. We could make sense of this embodied empathy in two ways. One way we can analyse this form of empathy would be through Blackma</w:t>
      </w:r>
      <w:r w:rsidR="0018284B" w:rsidRPr="00A60136">
        <w:rPr>
          <w:rFonts w:ascii="Times New Roman" w:hAnsi="Times New Roman" w:cs="Times New Roman"/>
          <w:sz w:val="20"/>
          <w:szCs w:val="20"/>
          <w:lang w:val="en-GB"/>
        </w:rPr>
        <w:t>n’s (2012: 82) description of</w:t>
      </w:r>
      <w:r w:rsidRPr="00A60136">
        <w:rPr>
          <w:rFonts w:ascii="Times New Roman" w:hAnsi="Times New Roman" w:cs="Times New Roman"/>
          <w:sz w:val="20"/>
          <w:szCs w:val="20"/>
          <w:lang w:val="en-GB"/>
        </w:rPr>
        <w:t xml:space="preserve"> affect as nonconscious mimicry or ‘attunement’, which is ‘not about conscious recognition but about forms of bodily affectivity’. When one human smiles at another, the ‘instinct’ is to smile back; likewise, in gameplay Etyme’s experience of being</w:t>
      </w:r>
      <w:r w:rsidR="0018284B" w:rsidRPr="00A60136">
        <w:rPr>
          <w:rFonts w:ascii="Times New Roman" w:hAnsi="Times New Roman" w:cs="Times New Roman"/>
          <w:sz w:val="20"/>
          <w:szCs w:val="20"/>
          <w:lang w:val="en-GB"/>
        </w:rPr>
        <w:t xml:space="preserve"> underwater is enacted through</w:t>
      </w:r>
      <w:r w:rsidRPr="00A60136">
        <w:rPr>
          <w:rFonts w:ascii="Times New Roman" w:hAnsi="Times New Roman" w:cs="Times New Roman"/>
          <w:sz w:val="20"/>
          <w:szCs w:val="20"/>
          <w:lang w:val="en-GB"/>
        </w:rPr>
        <w:t xml:space="preserve"> mimicry on the body of the gameplayer. The avatar-gamer relationship creates the space to react in wa</w:t>
      </w:r>
      <w:r w:rsidR="0018284B" w:rsidRPr="00A60136">
        <w:rPr>
          <w:rFonts w:ascii="Times New Roman" w:hAnsi="Times New Roman" w:cs="Times New Roman"/>
          <w:sz w:val="20"/>
          <w:szCs w:val="20"/>
          <w:lang w:val="en-GB"/>
        </w:rPr>
        <w:t>ys that are not only</w:t>
      </w:r>
      <w:r w:rsidRPr="00A60136">
        <w:rPr>
          <w:rFonts w:ascii="Times New Roman" w:hAnsi="Times New Roman" w:cs="Times New Roman"/>
          <w:sz w:val="20"/>
          <w:szCs w:val="20"/>
          <w:lang w:val="en-GB"/>
        </w:rPr>
        <w:t xml:space="preserve"> imitation, but happen beyond conscious recognition. More than this, the gamer’s experience is one of being underwater - </w:t>
      </w:r>
      <w:r w:rsidRPr="00A60136">
        <w:rPr>
          <w:rFonts w:ascii="Times New Roman" w:hAnsi="Times New Roman" w:cs="Times New Roman"/>
          <w:i/>
          <w:sz w:val="20"/>
          <w:szCs w:val="20"/>
          <w:lang w:val="en-GB"/>
        </w:rPr>
        <w:t xml:space="preserve">I’m absorbed in my task, deep beneath the </w:t>
      </w:r>
      <w:proofErr w:type="gramStart"/>
      <w:r w:rsidRPr="00A60136">
        <w:rPr>
          <w:rFonts w:ascii="Times New Roman" w:hAnsi="Times New Roman" w:cs="Times New Roman"/>
          <w:i/>
          <w:sz w:val="20"/>
          <w:szCs w:val="20"/>
          <w:lang w:val="en-GB"/>
        </w:rPr>
        <w:t>water</w:t>
      </w:r>
      <w:r w:rsidRPr="00A60136">
        <w:rPr>
          <w:rFonts w:ascii="Times New Roman" w:hAnsi="Times New Roman" w:cs="Times New Roman"/>
          <w:sz w:val="20"/>
          <w:szCs w:val="20"/>
          <w:lang w:val="en-GB"/>
        </w:rPr>
        <w:t xml:space="preserve"> </w:t>
      </w:r>
      <w:r w:rsidRPr="00A60136">
        <w:rPr>
          <w:rFonts w:ascii="Times New Roman" w:hAnsi="Times New Roman" w:cs="Times New Roman"/>
          <w:i/>
          <w:sz w:val="20"/>
          <w:szCs w:val="20"/>
          <w:lang w:val="en-GB"/>
        </w:rPr>
        <w:t xml:space="preserve"> </w:t>
      </w:r>
      <w:r w:rsidRPr="00A60136">
        <w:rPr>
          <w:rFonts w:ascii="Times New Roman" w:hAnsi="Times New Roman" w:cs="Times New Roman"/>
          <w:sz w:val="20"/>
          <w:szCs w:val="20"/>
          <w:lang w:val="en-GB"/>
        </w:rPr>
        <w:t>-</w:t>
      </w:r>
      <w:proofErr w:type="gramEnd"/>
      <w:r w:rsidRPr="00A60136">
        <w:rPr>
          <w:rFonts w:ascii="Times New Roman" w:hAnsi="Times New Roman" w:cs="Times New Roman"/>
          <w:sz w:val="20"/>
          <w:szCs w:val="20"/>
          <w:lang w:val="en-GB"/>
        </w:rPr>
        <w:t xml:space="preserve"> while re-emerging similarly engenders a shared avatar-human reaction - </w:t>
      </w:r>
      <w:r w:rsidRPr="00A60136">
        <w:rPr>
          <w:rFonts w:ascii="Times New Roman" w:hAnsi="Times New Roman" w:cs="Times New Roman"/>
          <w:i/>
          <w:sz w:val="20"/>
          <w:szCs w:val="20"/>
          <w:lang w:val="en-GB"/>
        </w:rPr>
        <w:t>I make it, and breathe again.</w:t>
      </w:r>
    </w:p>
    <w:p w14:paraId="1A787145" w14:textId="3AB3AC57" w:rsidR="00E33305" w:rsidRPr="000434B6" w:rsidRDefault="009D0DCA" w:rsidP="000434B6">
      <w:pPr>
        <w:pStyle w:val="Normal2"/>
        <w:spacing w:line="480" w:lineRule="auto"/>
        <w:ind w:firstLine="720"/>
        <w:rPr>
          <w:rFonts w:ascii="Times New Roman" w:hAnsi="Times New Roman"/>
          <w:sz w:val="20"/>
        </w:rPr>
      </w:pPr>
      <w:r w:rsidRPr="00A60136">
        <w:rPr>
          <w:rFonts w:ascii="Times New Roman" w:hAnsi="Times New Roman" w:cs="Times New Roman"/>
          <w:sz w:val="20"/>
          <w:szCs w:val="20"/>
          <w:lang w:val="en-GB"/>
        </w:rPr>
        <w:t>A second way we could explain the complex forms of empathy at play when the avatar-player extend into one another is Coplan’s (20</w:t>
      </w:r>
      <w:r w:rsidR="0018284B" w:rsidRPr="00A60136">
        <w:rPr>
          <w:rFonts w:ascii="Times New Roman" w:hAnsi="Times New Roman" w:cs="Times New Roman"/>
          <w:sz w:val="20"/>
          <w:szCs w:val="20"/>
          <w:lang w:val="en-GB"/>
        </w:rPr>
        <w:t xml:space="preserve">11) </w:t>
      </w:r>
      <w:r w:rsidRPr="00A60136">
        <w:rPr>
          <w:rFonts w:ascii="Times New Roman" w:hAnsi="Times New Roman" w:cs="Times New Roman"/>
          <w:sz w:val="20"/>
          <w:szCs w:val="20"/>
          <w:lang w:val="en-GB"/>
        </w:rPr>
        <w:t>‘affective matching’, which she lists as an essential feature of empathy. In Copla</w:t>
      </w:r>
      <w:r w:rsidR="0018284B" w:rsidRPr="00A60136">
        <w:rPr>
          <w:rFonts w:ascii="Times New Roman" w:hAnsi="Times New Roman" w:cs="Times New Roman"/>
          <w:sz w:val="20"/>
          <w:szCs w:val="20"/>
          <w:lang w:val="en-GB"/>
        </w:rPr>
        <w:t>n’s (2011: 7) definition</w:t>
      </w:r>
      <w:r w:rsidRPr="00A60136">
        <w:rPr>
          <w:rFonts w:ascii="Times New Roman" w:hAnsi="Times New Roman" w:cs="Times New Roman"/>
          <w:sz w:val="20"/>
          <w:szCs w:val="20"/>
          <w:lang w:val="en-GB"/>
        </w:rPr>
        <w:t>, ‘this matching must come about in a particular way, namely through other-oriented perspective-taking’. In her view, this perspective taking is more than nonconscious mimicry, so that emotional contagion alone does not constitute empathy. Instead, ‘affective matching occurs only if an observer’s affective states are qualitatively identical to a target’s, though they may vary in degree. The observer must therefore experience the same type of emotion (or affect) as the target’ (Coplan, 2011: 6). She continues:</w:t>
      </w:r>
    </w:p>
    <w:p w14:paraId="199E3691" w14:textId="77777777" w:rsidR="00E33305" w:rsidRPr="000434B6" w:rsidRDefault="009D0DCA" w:rsidP="000434B6">
      <w:pPr>
        <w:pStyle w:val="Normal2"/>
        <w:spacing w:line="480" w:lineRule="auto"/>
        <w:ind w:left="720"/>
        <w:rPr>
          <w:rFonts w:ascii="Times New Roman" w:hAnsi="Times New Roman"/>
          <w:sz w:val="20"/>
        </w:rPr>
      </w:pPr>
      <w:r w:rsidRPr="00A60136">
        <w:rPr>
          <w:rFonts w:ascii="Times New Roman" w:hAnsi="Times New Roman" w:cs="Times New Roman"/>
          <w:sz w:val="20"/>
          <w:szCs w:val="20"/>
          <w:lang w:val="en-GB"/>
        </w:rPr>
        <w:t xml:space="preserve"> </w:t>
      </w:r>
    </w:p>
    <w:p w14:paraId="65A00BA0" w14:textId="77777777" w:rsidR="00E33305" w:rsidRPr="000434B6" w:rsidRDefault="009D0DCA" w:rsidP="000434B6">
      <w:pPr>
        <w:pStyle w:val="Normal2"/>
        <w:spacing w:line="480" w:lineRule="auto"/>
        <w:ind w:left="720"/>
        <w:rPr>
          <w:rFonts w:ascii="Times New Roman" w:hAnsi="Times New Roman"/>
          <w:sz w:val="20"/>
        </w:rPr>
      </w:pPr>
      <w:r w:rsidRPr="00A60136">
        <w:rPr>
          <w:rFonts w:ascii="Times New Roman" w:hAnsi="Times New Roman" w:cs="Times New Roman"/>
          <w:sz w:val="20"/>
          <w:szCs w:val="20"/>
          <w:lang w:val="en-GB"/>
        </w:rPr>
        <w:t xml:space="preserve">One of the key differences between emotional contagion and empathy is that contagion is a direct, automatic, unmediated process. Empathy is never fully unmediated since it requires perspective-taking. Roughly, perspective-taking is an imaginative process through which one constructs another </w:t>
      </w:r>
      <w:r w:rsidRPr="00A60136">
        <w:rPr>
          <w:rFonts w:ascii="Times New Roman" w:hAnsi="Times New Roman" w:cs="Times New Roman"/>
          <w:sz w:val="20"/>
          <w:szCs w:val="20"/>
          <w:lang w:val="en-GB"/>
        </w:rPr>
        <w:lastRenderedPageBreak/>
        <w:t>person’s subjective experience by simulating the experience of being in the other’s situation (Coplan, 2011: 9)</w:t>
      </w:r>
    </w:p>
    <w:p w14:paraId="47EAE6BF" w14:textId="77777777" w:rsidR="00E33305" w:rsidRPr="00A60136" w:rsidRDefault="009D0DCA" w:rsidP="000434B6">
      <w:pPr>
        <w:pStyle w:val="Normal2"/>
        <w:spacing w:line="480" w:lineRule="auto"/>
        <w:rPr>
          <w:rFonts w:ascii="Times New Roman" w:hAnsi="Times New Roman" w:cs="Times New Roman"/>
          <w:sz w:val="20"/>
          <w:szCs w:val="20"/>
          <w:lang w:val="en-GB"/>
        </w:rPr>
      </w:pPr>
      <w:r w:rsidRPr="00A60136">
        <w:rPr>
          <w:rFonts w:ascii="Times New Roman" w:hAnsi="Times New Roman" w:cs="Times New Roman"/>
          <w:sz w:val="20"/>
          <w:szCs w:val="20"/>
          <w:lang w:val="en-GB"/>
        </w:rPr>
        <w:t xml:space="preserve"> </w:t>
      </w:r>
    </w:p>
    <w:p w14:paraId="19A2FD43" w14:textId="0916FB76" w:rsidR="00E33305" w:rsidRPr="00B75C4B" w:rsidRDefault="00E32DE3" w:rsidP="000434B6">
      <w:pPr>
        <w:pStyle w:val="Normal2"/>
        <w:spacing w:line="480" w:lineRule="auto"/>
        <w:rPr>
          <w:rFonts w:ascii="Times New Roman" w:hAnsi="Times New Roman"/>
          <w:sz w:val="20"/>
          <w:lang w:val="en-GB"/>
        </w:rPr>
      </w:pPr>
      <w:r>
        <w:rPr>
          <w:rFonts w:ascii="Times New Roman" w:hAnsi="Times New Roman" w:cs="Times New Roman"/>
          <w:sz w:val="20"/>
          <w:szCs w:val="20"/>
          <w:lang w:val="en-GB"/>
        </w:rPr>
        <w:t>G</w:t>
      </w:r>
      <w:r w:rsidR="0018284B" w:rsidRPr="00A60136">
        <w:rPr>
          <w:rFonts w:ascii="Times New Roman" w:hAnsi="Times New Roman" w:cs="Times New Roman"/>
          <w:sz w:val="20"/>
          <w:szCs w:val="20"/>
          <w:lang w:val="en-GB"/>
        </w:rPr>
        <w:t>ameplay</w:t>
      </w:r>
      <w:r w:rsidR="009D0DCA" w:rsidRPr="00A60136">
        <w:rPr>
          <w:rFonts w:ascii="Times New Roman" w:hAnsi="Times New Roman" w:cs="Times New Roman"/>
          <w:sz w:val="20"/>
          <w:szCs w:val="20"/>
          <w:lang w:val="en-GB"/>
        </w:rPr>
        <w:t xml:space="preserve"> empathy</w:t>
      </w:r>
      <w:r w:rsidR="0018284B" w:rsidRPr="00A60136">
        <w:rPr>
          <w:rFonts w:ascii="Times New Roman" w:hAnsi="Times New Roman" w:cs="Times New Roman"/>
          <w:sz w:val="20"/>
          <w:szCs w:val="20"/>
          <w:lang w:val="en-GB"/>
        </w:rPr>
        <w:t>, by its nature,</w:t>
      </w:r>
      <w:r w:rsidR="009D0DCA" w:rsidRPr="00A60136">
        <w:rPr>
          <w:rFonts w:ascii="Times New Roman" w:hAnsi="Times New Roman" w:cs="Times New Roman"/>
          <w:sz w:val="20"/>
          <w:szCs w:val="20"/>
          <w:lang w:val="en-GB"/>
        </w:rPr>
        <w:t xml:space="preserve"> is never unmediated. And although the fieldnotes certainly demonstrate instances of emotional </w:t>
      </w:r>
      <w:r w:rsidR="00141C28">
        <w:rPr>
          <w:rFonts w:ascii="Times New Roman" w:hAnsi="Times New Roman" w:cs="Times New Roman"/>
          <w:sz w:val="20"/>
          <w:szCs w:val="20"/>
          <w:lang w:val="en-GB"/>
        </w:rPr>
        <w:t>contagion</w:t>
      </w:r>
      <w:r w:rsidR="009D0DCA" w:rsidRPr="00A60136">
        <w:rPr>
          <w:rFonts w:ascii="Times New Roman" w:hAnsi="Times New Roman" w:cs="Times New Roman"/>
          <w:sz w:val="20"/>
          <w:szCs w:val="20"/>
          <w:lang w:val="en-GB"/>
        </w:rPr>
        <w:t xml:space="preserve">, such that there is automatic imitation of one another in the avatar-gamer relationship, we argue that the extract above demonstrates more than this. </w:t>
      </w:r>
      <w:r>
        <w:rPr>
          <w:rFonts w:ascii="Times New Roman" w:hAnsi="Times New Roman"/>
          <w:sz w:val="20"/>
          <w:lang w:val="en-GB"/>
        </w:rPr>
        <w:t>H</w:t>
      </w:r>
      <w:r w:rsidR="009D0DCA" w:rsidRPr="00A60136">
        <w:rPr>
          <w:rFonts w:ascii="Times New Roman" w:hAnsi="Times New Roman" w:cs="Times New Roman"/>
          <w:sz w:val="20"/>
          <w:szCs w:val="20"/>
          <w:lang w:val="en-GB"/>
        </w:rPr>
        <w:t>old</w:t>
      </w:r>
      <w:r w:rsidR="00D97AD3" w:rsidRPr="00A60136">
        <w:rPr>
          <w:rFonts w:ascii="Times New Roman" w:hAnsi="Times New Roman" w:cs="Times New Roman"/>
          <w:sz w:val="20"/>
          <w:szCs w:val="20"/>
          <w:lang w:val="en-GB"/>
        </w:rPr>
        <w:t>ing one’s breath i</w:t>
      </w:r>
      <w:r w:rsidR="009D0DCA" w:rsidRPr="00A60136">
        <w:rPr>
          <w:rFonts w:ascii="Times New Roman" w:hAnsi="Times New Roman" w:cs="Times New Roman"/>
          <w:sz w:val="20"/>
          <w:szCs w:val="20"/>
          <w:lang w:val="en-GB"/>
        </w:rPr>
        <w:t>s instinctive; but i</w:t>
      </w:r>
      <w:r w:rsidR="00D97AD3" w:rsidRPr="00A60136">
        <w:rPr>
          <w:rFonts w:ascii="Times New Roman" w:hAnsi="Times New Roman" w:cs="Times New Roman"/>
          <w:sz w:val="20"/>
          <w:szCs w:val="20"/>
          <w:lang w:val="en-GB"/>
        </w:rPr>
        <w:t xml:space="preserve">n this instance there is also </w:t>
      </w:r>
      <w:r w:rsidR="009D0DCA" w:rsidRPr="00A60136">
        <w:rPr>
          <w:rFonts w:ascii="Times New Roman" w:hAnsi="Times New Roman" w:cs="Times New Roman"/>
          <w:sz w:val="20"/>
          <w:szCs w:val="20"/>
          <w:lang w:val="en-GB"/>
        </w:rPr>
        <w:t xml:space="preserve">concern and panic. </w:t>
      </w:r>
      <w:r w:rsidR="000A22A3">
        <w:rPr>
          <w:rFonts w:ascii="Times New Roman" w:hAnsi="Times New Roman"/>
          <w:sz w:val="20"/>
          <w:lang w:val="en-GB"/>
        </w:rPr>
        <w:t>In the</w:t>
      </w:r>
      <w:r w:rsidR="00141C28">
        <w:rPr>
          <w:rFonts w:ascii="Times New Roman" w:hAnsi="Times New Roman"/>
          <w:sz w:val="20"/>
          <w:lang w:val="en-GB"/>
        </w:rPr>
        <w:t xml:space="preserve"> empathetic</w:t>
      </w:r>
      <w:r w:rsidR="000A22A3">
        <w:rPr>
          <w:rFonts w:ascii="Times New Roman" w:hAnsi="Times New Roman"/>
          <w:sz w:val="20"/>
          <w:lang w:val="en-GB"/>
        </w:rPr>
        <w:t xml:space="preserve"> blurring of embodied, affective and cognitive, such fieldnotes demonstra</w:t>
      </w:r>
      <w:r w:rsidR="00141C28">
        <w:rPr>
          <w:rFonts w:ascii="Times New Roman" w:hAnsi="Times New Roman"/>
          <w:sz w:val="20"/>
          <w:lang w:val="en-GB"/>
        </w:rPr>
        <w:t>te a reaction to the situation</w:t>
      </w:r>
      <w:r w:rsidR="000A22A3">
        <w:rPr>
          <w:rFonts w:ascii="Times New Roman" w:hAnsi="Times New Roman"/>
          <w:sz w:val="20"/>
          <w:lang w:val="en-GB"/>
        </w:rPr>
        <w:t>, including recognition of what the</w:t>
      </w:r>
      <w:r w:rsidR="00E9497F">
        <w:rPr>
          <w:rFonts w:ascii="Times New Roman" w:hAnsi="Times New Roman"/>
          <w:sz w:val="20"/>
          <w:lang w:val="en-GB"/>
        </w:rPr>
        <w:t xml:space="preserve"> consequence of the</w:t>
      </w:r>
      <w:r w:rsidR="000A22A3">
        <w:rPr>
          <w:rFonts w:ascii="Times New Roman" w:hAnsi="Times New Roman"/>
          <w:sz w:val="20"/>
          <w:lang w:val="en-GB"/>
        </w:rPr>
        <w:t xml:space="preserve"> immediate danger</w:t>
      </w:r>
      <w:r w:rsidR="00141C28">
        <w:rPr>
          <w:rFonts w:ascii="Times New Roman" w:hAnsi="Times New Roman"/>
          <w:sz w:val="20"/>
          <w:lang w:val="en-GB"/>
        </w:rPr>
        <w:t xml:space="preserve"> is:</w:t>
      </w:r>
      <w:r w:rsidR="000A22A3">
        <w:rPr>
          <w:rFonts w:ascii="Times New Roman" w:hAnsi="Times New Roman"/>
          <w:sz w:val="20"/>
          <w:lang w:val="en-GB"/>
        </w:rPr>
        <w:t xml:space="preserve"> for instance</w:t>
      </w:r>
      <w:r w:rsidR="00141C28">
        <w:rPr>
          <w:rFonts w:ascii="Times New Roman" w:hAnsi="Times New Roman"/>
          <w:sz w:val="20"/>
          <w:lang w:val="en-GB"/>
        </w:rPr>
        <w:t>,</w:t>
      </w:r>
      <w:r w:rsidR="000A22A3">
        <w:rPr>
          <w:rFonts w:ascii="Times New Roman" w:hAnsi="Times New Roman"/>
          <w:sz w:val="20"/>
          <w:lang w:val="en-GB"/>
        </w:rPr>
        <w:t xml:space="preserve"> drowning.</w:t>
      </w:r>
      <w:r w:rsidR="00BE1A3C">
        <w:rPr>
          <w:rFonts w:ascii="Times New Roman" w:hAnsi="Times New Roman"/>
          <w:sz w:val="20"/>
          <w:lang w:val="en-GB"/>
        </w:rPr>
        <w:t xml:space="preserve"> </w:t>
      </w:r>
      <w:r w:rsidR="009D0DCA" w:rsidRPr="00A60136">
        <w:rPr>
          <w:rFonts w:ascii="Times New Roman" w:hAnsi="Times New Roman" w:cs="Times New Roman"/>
          <w:sz w:val="20"/>
          <w:szCs w:val="20"/>
          <w:lang w:val="en-GB"/>
        </w:rPr>
        <w:t>We expand on how this perspective-taking is facilitated through the game below. In this extract, empathy emerges directly through the mechanics of the game, which produces an embodied reaction in t</w:t>
      </w:r>
      <w:r w:rsidR="00D97AD3" w:rsidRPr="00A60136">
        <w:rPr>
          <w:rFonts w:ascii="Times New Roman" w:hAnsi="Times New Roman" w:cs="Times New Roman"/>
          <w:sz w:val="20"/>
          <w:szCs w:val="20"/>
          <w:lang w:val="en-GB"/>
        </w:rPr>
        <w:t xml:space="preserve">he avatar that directly affects the </w:t>
      </w:r>
      <w:r w:rsidR="009D0DCA" w:rsidRPr="00A60136">
        <w:rPr>
          <w:rFonts w:ascii="Times New Roman" w:hAnsi="Times New Roman" w:cs="Times New Roman"/>
          <w:sz w:val="20"/>
          <w:szCs w:val="20"/>
          <w:lang w:val="en-GB"/>
        </w:rPr>
        <w:t>player.</w:t>
      </w:r>
    </w:p>
    <w:p w14:paraId="1CDABEF2" w14:textId="77777777"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sz w:val="20"/>
          <w:szCs w:val="20"/>
          <w:lang w:val="en-GB"/>
        </w:rPr>
        <w:t xml:space="preserve"> </w:t>
      </w:r>
    </w:p>
    <w:p w14:paraId="0EDC07F5" w14:textId="096F42E0" w:rsidR="00E33305" w:rsidRPr="000434B6" w:rsidRDefault="009D0DCA" w:rsidP="000434B6">
      <w:pPr>
        <w:pStyle w:val="Normal2"/>
        <w:spacing w:line="480" w:lineRule="auto"/>
        <w:ind w:left="720"/>
        <w:rPr>
          <w:rFonts w:ascii="Times New Roman" w:hAnsi="Times New Roman"/>
          <w:sz w:val="20"/>
        </w:rPr>
      </w:pPr>
      <w:r w:rsidRPr="00A60136">
        <w:rPr>
          <w:rFonts w:ascii="Times New Roman" w:hAnsi="Times New Roman" w:cs="Times New Roman"/>
          <w:i/>
          <w:sz w:val="20"/>
          <w:szCs w:val="20"/>
          <w:lang w:val="en-GB"/>
        </w:rPr>
        <w:t>I am “disorientated” – this is both a spell that hits me and an actual feeling! The disorientation spell forces the person hit with it to run off in the wrong direction, changing suddenly at a tangent, and then again</w:t>
      </w:r>
      <w:r w:rsidR="00450E6F" w:rsidRPr="00A60136">
        <w:rPr>
          <w:rFonts w:ascii="Times New Roman" w:hAnsi="Times New Roman" w:cs="Times New Roman"/>
          <w:i/>
          <w:sz w:val="20"/>
          <w:szCs w:val="20"/>
          <w:lang w:val="en-GB"/>
        </w:rPr>
        <w:t>, and again. It is a brilliant “spell”</w:t>
      </w:r>
      <w:r w:rsidRPr="00A60136">
        <w:rPr>
          <w:rFonts w:ascii="Times New Roman" w:hAnsi="Times New Roman" w:cs="Times New Roman"/>
          <w:i/>
          <w:sz w:val="20"/>
          <w:szCs w:val="20"/>
          <w:lang w:val="en-GB"/>
        </w:rPr>
        <w:t xml:space="preserve"> for the fact that it is subjectively experienced exactly as intended - it is </w:t>
      </w:r>
      <w:r w:rsidR="004B393F" w:rsidRPr="00A60136">
        <w:rPr>
          <w:rFonts w:ascii="Times New Roman" w:hAnsi="Times New Roman" w:cs="Times New Roman"/>
          <w:i/>
          <w:sz w:val="20"/>
          <w:szCs w:val="20"/>
          <w:lang w:val="en-GB"/>
        </w:rPr>
        <w:t>completely disorientating and I’</w:t>
      </w:r>
      <w:r w:rsidRPr="00A60136">
        <w:rPr>
          <w:rFonts w:ascii="Times New Roman" w:hAnsi="Times New Roman" w:cs="Times New Roman"/>
          <w:i/>
          <w:sz w:val="20"/>
          <w:szCs w:val="20"/>
          <w:lang w:val="en-GB"/>
        </w:rPr>
        <w:t>m totally thrown by it, having no idea where I have ended up when the spe</w:t>
      </w:r>
      <w:r w:rsidR="00D97AD3" w:rsidRPr="00A60136">
        <w:rPr>
          <w:rFonts w:ascii="Times New Roman" w:hAnsi="Times New Roman" w:cs="Times New Roman"/>
          <w:i/>
          <w:sz w:val="20"/>
          <w:szCs w:val="20"/>
          <w:lang w:val="en-GB"/>
        </w:rPr>
        <w:t>ll is over</w:t>
      </w:r>
      <w:r w:rsidRPr="00A60136">
        <w:rPr>
          <w:rFonts w:ascii="Times New Roman" w:hAnsi="Times New Roman" w:cs="Times New Roman"/>
          <w:i/>
          <w:sz w:val="20"/>
          <w:szCs w:val="20"/>
          <w:lang w:val="en-GB"/>
        </w:rPr>
        <w:t>.</w:t>
      </w:r>
    </w:p>
    <w:p w14:paraId="2A2A04C4" w14:textId="77777777" w:rsidR="00E33305" w:rsidRPr="000434B6" w:rsidRDefault="009D0DCA" w:rsidP="000434B6">
      <w:pPr>
        <w:pStyle w:val="Normal2"/>
        <w:spacing w:line="480" w:lineRule="auto"/>
        <w:ind w:left="720"/>
        <w:rPr>
          <w:rFonts w:ascii="Times New Roman" w:hAnsi="Times New Roman"/>
          <w:sz w:val="20"/>
        </w:rPr>
      </w:pPr>
      <w:r w:rsidRPr="00A60136">
        <w:rPr>
          <w:rFonts w:ascii="Times New Roman" w:hAnsi="Times New Roman" w:cs="Times New Roman"/>
          <w:sz w:val="20"/>
          <w:szCs w:val="20"/>
          <w:lang w:val="en-GB"/>
        </w:rPr>
        <w:t xml:space="preserve"> </w:t>
      </w:r>
    </w:p>
    <w:p w14:paraId="2905A6FA" w14:textId="7188496E"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sz w:val="20"/>
          <w:szCs w:val="20"/>
          <w:lang w:val="en-GB"/>
        </w:rPr>
        <w:t>As we have d</w:t>
      </w:r>
      <w:r w:rsidR="00D97AD3" w:rsidRPr="00A60136">
        <w:rPr>
          <w:rFonts w:ascii="Times New Roman" w:hAnsi="Times New Roman" w:cs="Times New Roman"/>
          <w:sz w:val="20"/>
          <w:szCs w:val="20"/>
          <w:lang w:val="en-GB"/>
        </w:rPr>
        <w:t>iscussed above, empathy is</w:t>
      </w:r>
      <w:r w:rsidRPr="00A60136">
        <w:rPr>
          <w:rFonts w:ascii="Times New Roman" w:hAnsi="Times New Roman" w:cs="Times New Roman"/>
          <w:sz w:val="20"/>
          <w:szCs w:val="20"/>
          <w:lang w:val="en-GB"/>
        </w:rPr>
        <w:t xml:space="preserve"> more than the im</w:t>
      </w:r>
      <w:r w:rsidR="00D97AD3" w:rsidRPr="00A60136">
        <w:rPr>
          <w:rFonts w:ascii="Times New Roman" w:hAnsi="Times New Roman" w:cs="Times New Roman"/>
          <w:sz w:val="20"/>
          <w:szCs w:val="20"/>
          <w:lang w:val="en-GB"/>
        </w:rPr>
        <w:t>pulse to repeat, but i</w:t>
      </w:r>
      <w:r w:rsidRPr="00A60136">
        <w:rPr>
          <w:rFonts w:ascii="Times New Roman" w:hAnsi="Times New Roman" w:cs="Times New Roman"/>
          <w:sz w:val="20"/>
          <w:szCs w:val="20"/>
          <w:lang w:val="en-GB"/>
        </w:rPr>
        <w:t xml:space="preserve">s a deeply felt perspective-taking that produces affective reactions and extends the feeling of self. In the above, this shared </w:t>
      </w:r>
      <w:r w:rsidR="00186C6A" w:rsidRPr="00A60136">
        <w:rPr>
          <w:rFonts w:ascii="Times New Roman" w:hAnsi="Times New Roman" w:cs="Times New Roman"/>
          <w:sz w:val="20"/>
          <w:szCs w:val="20"/>
          <w:lang w:val="en-GB"/>
        </w:rPr>
        <w:t>perspective</w:t>
      </w:r>
      <w:r w:rsidRPr="00A60136">
        <w:rPr>
          <w:rFonts w:ascii="Times New Roman" w:hAnsi="Times New Roman" w:cs="Times New Roman"/>
          <w:sz w:val="20"/>
          <w:szCs w:val="20"/>
          <w:lang w:val="en-GB"/>
        </w:rPr>
        <w:t xml:space="preserve"> between </w:t>
      </w:r>
      <w:r w:rsidR="007A4AB3">
        <w:rPr>
          <w:rFonts w:ascii="Times New Roman" w:hAnsi="Times New Roman"/>
          <w:sz w:val="20"/>
          <w:lang w:val="en-GB"/>
        </w:rPr>
        <w:t>Poppy</w:t>
      </w:r>
      <w:r w:rsidRPr="00A60136">
        <w:rPr>
          <w:rFonts w:ascii="Times New Roman" w:hAnsi="Times New Roman" w:cs="Times New Roman"/>
          <w:sz w:val="20"/>
          <w:szCs w:val="20"/>
          <w:lang w:val="en-GB"/>
        </w:rPr>
        <w:t xml:space="preserve"> and Etyme is </w:t>
      </w:r>
      <w:r w:rsidR="009A2305">
        <w:rPr>
          <w:rFonts w:ascii="Times New Roman" w:hAnsi="Times New Roman"/>
          <w:sz w:val="20"/>
          <w:lang w:val="en-GB"/>
        </w:rPr>
        <w:t>enhanced</w:t>
      </w:r>
      <w:r w:rsidRPr="00A60136">
        <w:rPr>
          <w:rFonts w:ascii="Times New Roman" w:hAnsi="Times New Roman" w:cs="Times New Roman"/>
          <w:sz w:val="20"/>
          <w:szCs w:val="20"/>
          <w:lang w:val="en-GB"/>
        </w:rPr>
        <w:t xml:space="preserve"> by a sudden change during gameplay.</w:t>
      </w:r>
      <w:r w:rsidR="00712DC2" w:rsidDel="00712DC2">
        <w:rPr>
          <w:rFonts w:ascii="Times New Roman" w:hAnsi="Times New Roman"/>
          <w:sz w:val="20"/>
          <w:lang w:val="en-GB"/>
        </w:rPr>
        <w:t xml:space="preserve"> </w:t>
      </w:r>
    </w:p>
    <w:p w14:paraId="58E37B24" w14:textId="0BC474B4" w:rsidR="00E33305" w:rsidRPr="000434B6" w:rsidRDefault="009D0DCA" w:rsidP="000434B6">
      <w:pPr>
        <w:pStyle w:val="Normal2"/>
        <w:spacing w:line="480" w:lineRule="auto"/>
        <w:ind w:firstLine="720"/>
        <w:rPr>
          <w:rFonts w:ascii="Times New Roman" w:hAnsi="Times New Roman"/>
          <w:sz w:val="20"/>
        </w:rPr>
      </w:pPr>
      <w:r w:rsidRPr="00A60136">
        <w:rPr>
          <w:rFonts w:ascii="Times New Roman" w:hAnsi="Times New Roman" w:cs="Times New Roman"/>
          <w:sz w:val="20"/>
          <w:szCs w:val="20"/>
          <w:lang w:val="en-GB"/>
        </w:rPr>
        <w:lastRenderedPageBreak/>
        <w:t>The ‘disorientation spell’ creates a seamless experience between player and avatar, whereby one, the avatar, physically reacts to it, and the other, the player, feels it. The account given refutes any bound</w:t>
      </w:r>
      <w:r w:rsidR="00D97AD3" w:rsidRPr="00A60136">
        <w:rPr>
          <w:rFonts w:ascii="Times New Roman" w:hAnsi="Times New Roman" w:cs="Times New Roman"/>
          <w:sz w:val="20"/>
          <w:szCs w:val="20"/>
          <w:lang w:val="en-GB"/>
        </w:rPr>
        <w:t>ary between human and non-human</w:t>
      </w:r>
      <w:r w:rsidR="004C62BB">
        <w:rPr>
          <w:rFonts w:ascii="Times New Roman" w:hAnsi="Times New Roman"/>
          <w:sz w:val="20"/>
          <w:lang w:val="en-GB"/>
        </w:rPr>
        <w:t xml:space="preserve"> and</w:t>
      </w:r>
      <w:r w:rsidRPr="00A60136">
        <w:rPr>
          <w:rFonts w:ascii="Times New Roman" w:hAnsi="Times New Roman" w:cs="Times New Roman"/>
          <w:sz w:val="20"/>
          <w:szCs w:val="20"/>
          <w:lang w:val="en-GB"/>
        </w:rPr>
        <w:t xml:space="preserve"> the lines between the physical reaction and the feeling of disorientation merge, shaping the holistic experience of the disorientation spell. We could take this analysis even further: while we cannot ever know what Etyme </w:t>
      </w:r>
      <w:r w:rsidRPr="00A60136">
        <w:rPr>
          <w:rFonts w:ascii="Times New Roman" w:hAnsi="Times New Roman" w:cs="Times New Roman"/>
          <w:i/>
          <w:sz w:val="20"/>
          <w:szCs w:val="20"/>
          <w:lang w:val="en-GB"/>
        </w:rPr>
        <w:t>feels</w:t>
      </w:r>
      <w:r w:rsidRPr="00A60136">
        <w:rPr>
          <w:rFonts w:ascii="Times New Roman" w:hAnsi="Times New Roman" w:cs="Times New Roman"/>
          <w:sz w:val="20"/>
          <w:szCs w:val="20"/>
          <w:lang w:val="en-GB"/>
        </w:rPr>
        <w:t>, this is true of all other human and non-human objects. At the very least, the interaction between avatar and player demonstrates a distributed empathy, whereby the body has the capacity to affect and to be affected, so that both have a vibrancy that deems the relationship between the two horizontal, non-hierarchical and heterogeneous (Bennett, 2010).</w:t>
      </w:r>
    </w:p>
    <w:p w14:paraId="29F8085E" w14:textId="0ABDD97D" w:rsidR="00E33305" w:rsidRPr="000434B6" w:rsidRDefault="006832B0" w:rsidP="000434B6">
      <w:pPr>
        <w:pStyle w:val="Normal2"/>
        <w:spacing w:line="480" w:lineRule="auto"/>
        <w:ind w:firstLine="720"/>
        <w:rPr>
          <w:rFonts w:ascii="Times New Roman" w:hAnsi="Times New Roman"/>
          <w:sz w:val="20"/>
        </w:rPr>
      </w:pPr>
      <w:r w:rsidRPr="00A60136">
        <w:rPr>
          <w:rFonts w:ascii="Times New Roman" w:hAnsi="Times New Roman" w:cs="Times New Roman"/>
          <w:sz w:val="20"/>
          <w:szCs w:val="20"/>
          <w:lang w:val="en-GB"/>
        </w:rPr>
        <w:t>Reading</w:t>
      </w:r>
      <w:r w:rsidR="009D0DCA" w:rsidRPr="00A60136">
        <w:rPr>
          <w:rFonts w:ascii="Times New Roman" w:hAnsi="Times New Roman" w:cs="Times New Roman"/>
          <w:sz w:val="20"/>
          <w:szCs w:val="20"/>
          <w:lang w:val="en-GB"/>
        </w:rPr>
        <w:t xml:space="preserve"> the concept of empathy through Coplan’s (2011) notion of ‘affective matching’ and Blackman’s (2012) nonconscious mimicry, we would argue that the embodiment of gameplay </w:t>
      </w:r>
      <w:r w:rsidR="00D97AD3" w:rsidRPr="00A60136">
        <w:rPr>
          <w:rFonts w:ascii="Times New Roman" w:hAnsi="Times New Roman" w:cs="Times New Roman"/>
          <w:sz w:val="20"/>
          <w:szCs w:val="20"/>
          <w:lang w:val="en-GB"/>
        </w:rPr>
        <w:t>represented by the extracts above is</w:t>
      </w:r>
      <w:r w:rsidR="009D0DCA" w:rsidRPr="00A60136">
        <w:rPr>
          <w:rFonts w:ascii="Times New Roman" w:hAnsi="Times New Roman" w:cs="Times New Roman"/>
          <w:sz w:val="20"/>
          <w:szCs w:val="20"/>
          <w:lang w:val="en-GB"/>
        </w:rPr>
        <w:t xml:space="preserve"> a </w:t>
      </w:r>
      <w:r w:rsidR="009D0DCA" w:rsidRPr="00A60136">
        <w:rPr>
          <w:rFonts w:ascii="Times New Roman" w:hAnsi="Times New Roman" w:cs="Times New Roman"/>
          <w:i/>
          <w:sz w:val="20"/>
          <w:szCs w:val="20"/>
          <w:lang w:val="en-GB"/>
        </w:rPr>
        <w:t>post</w:t>
      </w:r>
      <w:r w:rsidR="009D0DCA" w:rsidRPr="00A60136">
        <w:rPr>
          <w:rFonts w:ascii="Times New Roman" w:hAnsi="Times New Roman" w:cs="Times New Roman"/>
          <w:sz w:val="20"/>
          <w:szCs w:val="20"/>
          <w:lang w:val="en-GB"/>
        </w:rPr>
        <w:t xml:space="preserve">-biological one: ‘both organic and inorganic, living and non-living, material and immaterial’ (Blackman, 2012: 13-14). This takes gameplay beyond the view of the avatar as a tool. </w:t>
      </w:r>
    </w:p>
    <w:p w14:paraId="02D010C5" w14:textId="77777777"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sz w:val="20"/>
          <w:szCs w:val="20"/>
          <w:u w:val="single"/>
          <w:lang w:val="en-GB"/>
        </w:rPr>
        <w:t xml:space="preserve"> </w:t>
      </w:r>
    </w:p>
    <w:p w14:paraId="032011E3" w14:textId="77777777"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i/>
          <w:sz w:val="20"/>
          <w:szCs w:val="20"/>
          <w:lang w:val="en-GB"/>
        </w:rPr>
        <w:t>Empathetic connections in pride, skill and achievement</w:t>
      </w:r>
    </w:p>
    <w:p w14:paraId="005AED6A" w14:textId="77777777"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i/>
          <w:sz w:val="20"/>
          <w:szCs w:val="20"/>
          <w:lang w:val="en-GB"/>
        </w:rPr>
        <w:t xml:space="preserve"> </w:t>
      </w:r>
    </w:p>
    <w:p w14:paraId="3B52AB9C" w14:textId="0E47FA91" w:rsidR="00E33305" w:rsidRPr="000434B6" w:rsidRDefault="009D0DCA" w:rsidP="000434B6">
      <w:pPr>
        <w:pStyle w:val="Normal2"/>
        <w:spacing w:line="480" w:lineRule="auto"/>
        <w:ind w:left="720"/>
        <w:rPr>
          <w:rFonts w:ascii="Times New Roman" w:hAnsi="Times New Roman"/>
          <w:sz w:val="20"/>
        </w:rPr>
      </w:pPr>
      <w:r w:rsidRPr="00A60136">
        <w:rPr>
          <w:rFonts w:ascii="Times New Roman" w:hAnsi="Times New Roman" w:cs="Times New Roman"/>
          <w:i/>
          <w:sz w:val="20"/>
          <w:szCs w:val="20"/>
          <w:lang w:val="en-GB"/>
        </w:rPr>
        <w:t>I realise I feel really proud of these achievements, like me and Etyme have become a more formidable team, working together and eliminating our foes</w:t>
      </w:r>
      <w:r w:rsidR="00D97AD3" w:rsidRPr="00A60136">
        <w:rPr>
          <w:rFonts w:ascii="Times New Roman" w:hAnsi="Times New Roman" w:cs="Times New Roman"/>
          <w:i/>
          <w:sz w:val="20"/>
          <w:szCs w:val="20"/>
          <w:lang w:val="en-GB"/>
        </w:rPr>
        <w:t>.</w:t>
      </w:r>
    </w:p>
    <w:p w14:paraId="6D8E430C" w14:textId="77777777" w:rsidR="00E33305" w:rsidRPr="000434B6" w:rsidRDefault="00E33305" w:rsidP="000434B6">
      <w:pPr>
        <w:pStyle w:val="Normal2"/>
        <w:spacing w:line="480" w:lineRule="auto"/>
        <w:ind w:left="720"/>
        <w:rPr>
          <w:rFonts w:ascii="Times New Roman" w:hAnsi="Times New Roman"/>
          <w:sz w:val="20"/>
        </w:rPr>
      </w:pPr>
    </w:p>
    <w:p w14:paraId="05AF0764" w14:textId="27B91FB1" w:rsidR="00E33305" w:rsidRPr="00A60136" w:rsidRDefault="00D97AD3" w:rsidP="000434B6">
      <w:pPr>
        <w:pStyle w:val="Normal2"/>
        <w:spacing w:line="480" w:lineRule="auto"/>
        <w:rPr>
          <w:rFonts w:ascii="Times New Roman" w:hAnsi="Times New Roman" w:cs="Times New Roman"/>
          <w:sz w:val="20"/>
          <w:szCs w:val="20"/>
          <w:lang w:val="en-GB"/>
        </w:rPr>
      </w:pPr>
      <w:r w:rsidRPr="00A60136">
        <w:rPr>
          <w:rFonts w:ascii="Times New Roman" w:hAnsi="Times New Roman" w:cs="Times New Roman"/>
          <w:sz w:val="20"/>
          <w:szCs w:val="20"/>
          <w:lang w:val="en-GB"/>
        </w:rPr>
        <w:t>The empathetic relationship, however, goes beyond</w:t>
      </w:r>
      <w:r w:rsidR="009D0DCA" w:rsidRPr="00A60136">
        <w:rPr>
          <w:rFonts w:ascii="Times New Roman" w:hAnsi="Times New Roman" w:cs="Times New Roman"/>
          <w:sz w:val="20"/>
          <w:szCs w:val="20"/>
          <w:lang w:val="en-GB"/>
        </w:rPr>
        <w:t xml:space="preserve"> mo</w:t>
      </w:r>
      <w:r w:rsidRPr="00A60136">
        <w:rPr>
          <w:rFonts w:ascii="Times New Roman" w:hAnsi="Times New Roman" w:cs="Times New Roman"/>
          <w:sz w:val="20"/>
          <w:szCs w:val="20"/>
          <w:lang w:val="en-GB"/>
        </w:rPr>
        <w:t>ments of shock or bodily affect</w:t>
      </w:r>
      <w:r w:rsidR="009D0DCA" w:rsidRPr="00A60136">
        <w:rPr>
          <w:rFonts w:ascii="Times New Roman" w:hAnsi="Times New Roman" w:cs="Times New Roman"/>
          <w:sz w:val="20"/>
          <w:szCs w:val="20"/>
          <w:lang w:val="en-GB"/>
        </w:rPr>
        <w:t xml:space="preserve">, but also through a cognitive matching. In </w:t>
      </w:r>
      <w:r w:rsidRPr="00A60136">
        <w:rPr>
          <w:rFonts w:ascii="Times New Roman" w:hAnsi="Times New Roman" w:cs="Times New Roman"/>
          <w:sz w:val="20"/>
          <w:szCs w:val="20"/>
          <w:lang w:val="en-GB"/>
        </w:rPr>
        <w:t>the</w:t>
      </w:r>
      <w:r w:rsidR="009D0DCA" w:rsidRPr="00A60136">
        <w:rPr>
          <w:rFonts w:ascii="Times New Roman" w:hAnsi="Times New Roman" w:cs="Times New Roman"/>
          <w:sz w:val="20"/>
          <w:szCs w:val="20"/>
          <w:lang w:val="en-GB"/>
        </w:rPr>
        <w:t xml:space="preserve"> note</w:t>
      </w:r>
      <w:r w:rsidRPr="00A60136">
        <w:rPr>
          <w:rFonts w:ascii="Times New Roman" w:hAnsi="Times New Roman" w:cs="Times New Roman"/>
          <w:sz w:val="20"/>
          <w:szCs w:val="20"/>
          <w:lang w:val="en-GB"/>
        </w:rPr>
        <w:t xml:space="preserve"> above,</w:t>
      </w:r>
      <w:r w:rsidR="009D0DCA" w:rsidRPr="00A60136">
        <w:rPr>
          <w:rFonts w:ascii="Times New Roman" w:hAnsi="Times New Roman" w:cs="Times New Roman"/>
          <w:sz w:val="20"/>
          <w:szCs w:val="20"/>
          <w:lang w:val="en-GB"/>
        </w:rPr>
        <w:t xml:space="preserve"> distributed cognition experienced by the gamer becomes clear (e.g. “me and Etyme”) and the empathetic lines less s</w:t>
      </w:r>
      <w:r w:rsidRPr="00A60136">
        <w:rPr>
          <w:rFonts w:ascii="Times New Roman" w:hAnsi="Times New Roman" w:cs="Times New Roman"/>
          <w:sz w:val="20"/>
          <w:szCs w:val="20"/>
          <w:lang w:val="en-GB"/>
        </w:rPr>
        <w:t>o. Is the player experiencing</w:t>
      </w:r>
      <w:r w:rsidR="009D0DCA" w:rsidRPr="00A60136">
        <w:rPr>
          <w:rFonts w:ascii="Times New Roman" w:hAnsi="Times New Roman" w:cs="Times New Roman"/>
          <w:sz w:val="20"/>
          <w:szCs w:val="20"/>
          <w:lang w:val="en-GB"/>
        </w:rPr>
        <w:t xml:space="preserve"> empathy for the avatar’s achievement, or vice versa? Just as Boulter (2015: 65) asks ‘who is playing? Who is </w:t>
      </w:r>
      <w:r w:rsidR="009D0DCA" w:rsidRPr="00A60136">
        <w:rPr>
          <w:rFonts w:ascii="Times New Roman" w:hAnsi="Times New Roman" w:cs="Times New Roman"/>
          <w:i/>
          <w:sz w:val="20"/>
          <w:szCs w:val="20"/>
          <w:lang w:val="en-GB"/>
        </w:rPr>
        <w:t>being</w:t>
      </w:r>
      <w:r w:rsidR="009D0DCA" w:rsidRPr="00A60136">
        <w:rPr>
          <w:rFonts w:ascii="Times New Roman" w:hAnsi="Times New Roman" w:cs="Times New Roman"/>
          <w:sz w:val="20"/>
          <w:szCs w:val="20"/>
          <w:lang w:val="en-GB"/>
        </w:rPr>
        <w:t xml:space="preserve"> played?’</w:t>
      </w:r>
      <w:r w:rsidRPr="00A60136">
        <w:rPr>
          <w:rFonts w:ascii="Times New Roman" w:hAnsi="Times New Roman" w:cs="Times New Roman"/>
          <w:sz w:val="20"/>
          <w:szCs w:val="20"/>
          <w:lang w:val="en-GB"/>
        </w:rPr>
        <w:t>,</w:t>
      </w:r>
      <w:r w:rsidR="009D0DCA" w:rsidRPr="00A60136">
        <w:rPr>
          <w:rFonts w:ascii="Times New Roman" w:hAnsi="Times New Roman" w:cs="Times New Roman"/>
          <w:sz w:val="20"/>
          <w:szCs w:val="20"/>
          <w:lang w:val="en-GB"/>
        </w:rPr>
        <w:t xml:space="preserve"> we could </w:t>
      </w:r>
      <w:r w:rsidR="009D0DCA" w:rsidRPr="00A60136">
        <w:rPr>
          <w:rFonts w:ascii="Times New Roman" w:hAnsi="Times New Roman" w:cs="Times New Roman"/>
          <w:sz w:val="20"/>
          <w:szCs w:val="20"/>
          <w:lang w:val="en-GB"/>
        </w:rPr>
        <w:lastRenderedPageBreak/>
        <w:t>ask “who is achieving? Who is bein</w:t>
      </w:r>
      <w:r w:rsidRPr="00A60136">
        <w:rPr>
          <w:rFonts w:ascii="Times New Roman" w:hAnsi="Times New Roman" w:cs="Times New Roman"/>
          <w:sz w:val="20"/>
          <w:szCs w:val="20"/>
          <w:lang w:val="en-GB"/>
        </w:rPr>
        <w:t>g achieved?”</w:t>
      </w:r>
      <w:r w:rsidR="000C4B5A" w:rsidRPr="00A60136">
        <w:rPr>
          <w:rFonts w:ascii="Times New Roman" w:hAnsi="Times New Roman" w:cs="Times New Roman"/>
          <w:sz w:val="20"/>
          <w:szCs w:val="20"/>
          <w:lang w:val="en-GB"/>
        </w:rPr>
        <w:t>.</w:t>
      </w:r>
      <w:r w:rsidRPr="00A60136">
        <w:rPr>
          <w:rFonts w:ascii="Times New Roman" w:hAnsi="Times New Roman" w:cs="Times New Roman"/>
          <w:sz w:val="20"/>
          <w:szCs w:val="20"/>
          <w:lang w:val="en-GB"/>
        </w:rPr>
        <w:t xml:space="preserve"> T</w:t>
      </w:r>
      <w:r w:rsidR="009D0DCA" w:rsidRPr="00A60136">
        <w:rPr>
          <w:rFonts w:ascii="Times New Roman" w:hAnsi="Times New Roman" w:cs="Times New Roman"/>
          <w:sz w:val="20"/>
          <w:szCs w:val="20"/>
          <w:lang w:val="en-GB"/>
        </w:rPr>
        <w:t>he se</w:t>
      </w:r>
      <w:r w:rsidRPr="00A60136">
        <w:rPr>
          <w:rFonts w:ascii="Times New Roman" w:hAnsi="Times New Roman" w:cs="Times New Roman"/>
          <w:sz w:val="20"/>
          <w:szCs w:val="20"/>
          <w:lang w:val="en-GB"/>
        </w:rPr>
        <w:t>nse of achievement is distributed</w:t>
      </w:r>
      <w:r w:rsidR="009D0DCA" w:rsidRPr="00A60136">
        <w:rPr>
          <w:rFonts w:ascii="Times New Roman" w:hAnsi="Times New Roman" w:cs="Times New Roman"/>
          <w:sz w:val="20"/>
          <w:szCs w:val="20"/>
          <w:lang w:val="en-GB"/>
        </w:rPr>
        <w:t>, and the source of either achievement or rightful “ownership” of the achievement is unclear, becoming in ‘human’ terms an example of ‘good teamwork’.</w:t>
      </w:r>
    </w:p>
    <w:p w14:paraId="26BB4DB0" w14:textId="7CF50D7D" w:rsidR="00E33305" w:rsidRPr="000434B6" w:rsidRDefault="009D0DCA" w:rsidP="000434B6">
      <w:pPr>
        <w:pStyle w:val="Normal2"/>
        <w:spacing w:line="480" w:lineRule="auto"/>
        <w:ind w:firstLine="720"/>
        <w:rPr>
          <w:rFonts w:ascii="Times New Roman" w:hAnsi="Times New Roman"/>
          <w:sz w:val="20"/>
        </w:rPr>
      </w:pPr>
      <w:r w:rsidRPr="00A60136">
        <w:rPr>
          <w:rFonts w:ascii="Times New Roman" w:hAnsi="Times New Roman" w:cs="Times New Roman"/>
          <w:sz w:val="20"/>
          <w:szCs w:val="20"/>
          <w:lang w:val="en-GB"/>
        </w:rPr>
        <w:t>Therefore, in addition to empathy fa</w:t>
      </w:r>
      <w:r w:rsidR="00B43C9F" w:rsidRPr="00A60136">
        <w:rPr>
          <w:rFonts w:ascii="Times New Roman" w:hAnsi="Times New Roman" w:cs="Times New Roman"/>
          <w:sz w:val="20"/>
          <w:szCs w:val="20"/>
          <w:lang w:val="en-GB"/>
        </w:rPr>
        <w:t>cilitating the experience of an</w:t>
      </w:r>
      <w:r w:rsidRPr="00A60136">
        <w:rPr>
          <w:rFonts w:ascii="Times New Roman" w:hAnsi="Times New Roman" w:cs="Times New Roman"/>
          <w:sz w:val="20"/>
          <w:szCs w:val="20"/>
          <w:lang w:val="en-GB"/>
        </w:rPr>
        <w:t xml:space="preserve"> extended body, the narrative of the game also elicits emotional responses that engender imaginative empathy, especially in the shared experiences of the avatar-human as the two co-develop. Although </w:t>
      </w:r>
      <w:r w:rsidR="00CE446E">
        <w:rPr>
          <w:rFonts w:ascii="Times New Roman" w:hAnsi="Times New Roman"/>
          <w:sz w:val="20"/>
          <w:lang w:val="en-GB"/>
        </w:rPr>
        <w:t>“</w:t>
      </w:r>
      <w:r w:rsidR="007A6641" w:rsidRPr="008C6F5F">
        <w:rPr>
          <w:rFonts w:ascii="Times New Roman" w:hAnsi="Times New Roman"/>
          <w:sz w:val="20"/>
          <w:lang w:val="en-GB"/>
        </w:rPr>
        <w:t>imaginative</w:t>
      </w:r>
      <w:r w:rsidR="00CE446E">
        <w:rPr>
          <w:rFonts w:ascii="Times New Roman" w:hAnsi="Times New Roman"/>
          <w:sz w:val="20"/>
          <w:lang w:val="en-GB"/>
        </w:rPr>
        <w:t>”</w:t>
      </w:r>
      <w:r w:rsidRPr="00A60136">
        <w:rPr>
          <w:rFonts w:ascii="Times New Roman" w:hAnsi="Times New Roman" w:cs="Times New Roman"/>
          <w:sz w:val="20"/>
          <w:szCs w:val="20"/>
          <w:lang w:val="en-GB"/>
        </w:rPr>
        <w:t xml:space="preserve"> might suggest these empathetic connections are fictional, we would argue that a posthuman empathy would not require a distinction between the </w:t>
      </w:r>
      <w:r w:rsidR="00CE446E">
        <w:rPr>
          <w:rFonts w:ascii="Times New Roman" w:hAnsi="Times New Roman"/>
          <w:sz w:val="20"/>
          <w:lang w:val="en-GB"/>
        </w:rPr>
        <w:t>“</w:t>
      </w:r>
      <w:r w:rsidR="007A6641" w:rsidRPr="008C6F5F">
        <w:rPr>
          <w:rFonts w:ascii="Times New Roman" w:hAnsi="Times New Roman"/>
          <w:sz w:val="20"/>
          <w:lang w:val="en-GB"/>
        </w:rPr>
        <w:t>real</w:t>
      </w:r>
      <w:r w:rsidR="00CE446E">
        <w:rPr>
          <w:rFonts w:ascii="Times New Roman" w:hAnsi="Times New Roman"/>
          <w:sz w:val="20"/>
          <w:lang w:val="en-GB"/>
        </w:rPr>
        <w:t>”</w:t>
      </w:r>
      <w:r w:rsidRPr="00A60136">
        <w:rPr>
          <w:rFonts w:ascii="Times New Roman" w:hAnsi="Times New Roman" w:cs="Times New Roman"/>
          <w:sz w:val="20"/>
          <w:szCs w:val="20"/>
          <w:lang w:val="en-GB"/>
        </w:rPr>
        <w:t xml:space="preserve"> and the </w:t>
      </w:r>
      <w:r w:rsidR="00CE446E">
        <w:rPr>
          <w:rFonts w:ascii="Times New Roman" w:hAnsi="Times New Roman"/>
          <w:sz w:val="20"/>
          <w:lang w:val="en-GB"/>
        </w:rPr>
        <w:t>“</w:t>
      </w:r>
      <w:r w:rsidR="007A6641" w:rsidRPr="008C6F5F">
        <w:rPr>
          <w:rFonts w:ascii="Times New Roman" w:hAnsi="Times New Roman"/>
          <w:sz w:val="20"/>
          <w:lang w:val="en-GB"/>
        </w:rPr>
        <w:t>imagined</w:t>
      </w:r>
      <w:r w:rsidR="00CE446E">
        <w:rPr>
          <w:rFonts w:ascii="Times New Roman" w:hAnsi="Times New Roman"/>
          <w:sz w:val="20"/>
          <w:lang w:val="en-GB"/>
        </w:rPr>
        <w:t>”</w:t>
      </w:r>
      <w:r w:rsidR="007A6641" w:rsidRPr="008C6F5F">
        <w:rPr>
          <w:rFonts w:ascii="Times New Roman" w:hAnsi="Times New Roman"/>
          <w:sz w:val="20"/>
          <w:lang w:val="en-GB"/>
        </w:rPr>
        <w:t xml:space="preserve">. </w:t>
      </w:r>
      <w:r w:rsidR="00B935C4">
        <w:rPr>
          <w:rFonts w:ascii="Times New Roman" w:hAnsi="Times New Roman"/>
          <w:sz w:val="20"/>
          <w:lang w:val="en-GB"/>
        </w:rPr>
        <w:t>The broad field of posthumanism</w:t>
      </w:r>
      <w:r w:rsidRPr="00A60136">
        <w:rPr>
          <w:rFonts w:ascii="Times New Roman" w:hAnsi="Times New Roman" w:cs="Times New Roman"/>
          <w:sz w:val="20"/>
          <w:szCs w:val="20"/>
          <w:lang w:val="en-GB"/>
        </w:rPr>
        <w:t xml:space="preserve"> has </w:t>
      </w:r>
      <w:r w:rsidR="00B935C4">
        <w:rPr>
          <w:rFonts w:ascii="Times New Roman" w:hAnsi="Times New Roman"/>
          <w:sz w:val="20"/>
          <w:lang w:val="en-GB"/>
        </w:rPr>
        <w:t>already identified the problems</w:t>
      </w:r>
      <w:r w:rsidRPr="00A60136">
        <w:rPr>
          <w:rFonts w:ascii="Times New Roman" w:hAnsi="Times New Roman" w:cs="Times New Roman"/>
          <w:sz w:val="20"/>
          <w:szCs w:val="20"/>
          <w:lang w:val="en-GB"/>
        </w:rPr>
        <w:t xml:space="preserve"> that </w:t>
      </w:r>
      <w:r w:rsidR="00B935C4">
        <w:rPr>
          <w:rFonts w:ascii="Times New Roman" w:hAnsi="Times New Roman"/>
          <w:sz w:val="20"/>
          <w:lang w:val="en-GB"/>
        </w:rPr>
        <w:t xml:space="preserve">occur from creating or enforcing binary </w:t>
      </w:r>
      <w:r w:rsidR="003166BE">
        <w:rPr>
          <w:rFonts w:ascii="Times New Roman" w:hAnsi="Times New Roman"/>
          <w:sz w:val="20"/>
          <w:lang w:val="en-GB"/>
        </w:rPr>
        <w:t>positions such as machine/human, real/virtual, man/woman to name but a few,</w:t>
      </w:r>
      <w:r w:rsidRPr="00A60136">
        <w:rPr>
          <w:rFonts w:ascii="Times New Roman" w:hAnsi="Times New Roman" w:cs="Times New Roman"/>
          <w:sz w:val="20"/>
          <w:szCs w:val="20"/>
          <w:lang w:val="en-GB"/>
        </w:rPr>
        <w:t xml:space="preserve"> and </w:t>
      </w:r>
      <w:r w:rsidR="003166BE">
        <w:rPr>
          <w:rFonts w:ascii="Times New Roman" w:hAnsi="Times New Roman"/>
          <w:sz w:val="20"/>
          <w:lang w:val="en-GB"/>
        </w:rPr>
        <w:t>to consider</w:t>
      </w:r>
      <w:r w:rsidRPr="00A60136">
        <w:rPr>
          <w:rFonts w:ascii="Times New Roman" w:hAnsi="Times New Roman" w:cs="Times New Roman"/>
          <w:sz w:val="20"/>
          <w:szCs w:val="20"/>
          <w:lang w:val="en-GB"/>
        </w:rPr>
        <w:t xml:space="preserve"> gaming </w:t>
      </w:r>
      <w:r w:rsidR="003166BE">
        <w:rPr>
          <w:rFonts w:ascii="Times New Roman" w:hAnsi="Times New Roman"/>
          <w:sz w:val="20"/>
          <w:lang w:val="en-GB"/>
        </w:rPr>
        <w:t xml:space="preserve">as an experience outside of “real life” </w:t>
      </w:r>
      <w:r w:rsidR="00CE446E">
        <w:rPr>
          <w:rFonts w:ascii="Times New Roman" w:hAnsi="Times New Roman"/>
          <w:sz w:val="20"/>
          <w:lang w:val="en-GB"/>
        </w:rPr>
        <w:t>ignores</w:t>
      </w:r>
      <w:r w:rsidR="003166BE">
        <w:rPr>
          <w:rFonts w:ascii="Times New Roman" w:hAnsi="Times New Roman"/>
          <w:sz w:val="20"/>
          <w:lang w:val="en-GB"/>
        </w:rPr>
        <w:t xml:space="preserve"> it as a situated, embodied practice</w:t>
      </w:r>
      <w:r w:rsidR="00B935C4">
        <w:rPr>
          <w:rStyle w:val="FootnoteReference"/>
          <w:rFonts w:ascii="Times New Roman" w:hAnsi="Times New Roman"/>
          <w:sz w:val="20"/>
        </w:rPr>
        <w:footnoteReference w:id="4"/>
      </w:r>
      <w:r w:rsidR="007A6641" w:rsidRPr="008C6F5F">
        <w:rPr>
          <w:rFonts w:ascii="Times New Roman" w:hAnsi="Times New Roman"/>
          <w:sz w:val="20"/>
          <w:lang w:val="en-GB"/>
        </w:rPr>
        <w:t>. In gaming</w:t>
      </w:r>
      <w:r w:rsidRPr="00A60136">
        <w:rPr>
          <w:rFonts w:ascii="Times New Roman" w:hAnsi="Times New Roman" w:cs="Times New Roman"/>
          <w:sz w:val="20"/>
          <w:szCs w:val="20"/>
          <w:lang w:val="en-GB"/>
        </w:rPr>
        <w:t xml:space="preserve">, the emotional reactions that empathy provokes </w:t>
      </w:r>
      <w:r w:rsidR="00CE446E">
        <w:rPr>
          <w:rFonts w:ascii="Times New Roman" w:hAnsi="Times New Roman"/>
          <w:sz w:val="20"/>
          <w:lang w:val="en-GB"/>
        </w:rPr>
        <w:t xml:space="preserve">are experientially </w:t>
      </w:r>
      <w:r w:rsidR="00067A26">
        <w:rPr>
          <w:rFonts w:ascii="Times New Roman" w:hAnsi="Times New Roman"/>
          <w:sz w:val="20"/>
          <w:lang w:val="en-GB"/>
        </w:rPr>
        <w:t>real,</w:t>
      </w:r>
      <w:r w:rsidR="00893D8D">
        <w:rPr>
          <w:rFonts w:ascii="Times New Roman" w:hAnsi="Times New Roman"/>
          <w:sz w:val="20"/>
          <w:lang w:val="en-GB"/>
        </w:rPr>
        <w:t xml:space="preserve"> although admittedly with less longevity or consequence</w:t>
      </w:r>
      <w:r w:rsidRPr="00A60136">
        <w:rPr>
          <w:rFonts w:ascii="Times New Roman" w:hAnsi="Times New Roman" w:cs="Times New Roman"/>
          <w:sz w:val="20"/>
          <w:szCs w:val="20"/>
          <w:lang w:val="en-GB"/>
        </w:rPr>
        <w:t xml:space="preserve">. </w:t>
      </w:r>
    </w:p>
    <w:p w14:paraId="7AA021EA" w14:textId="4FAF9E4F" w:rsidR="00E33305" w:rsidRPr="000434B6" w:rsidRDefault="009D0DCA" w:rsidP="000434B6">
      <w:pPr>
        <w:pStyle w:val="Normal2"/>
        <w:spacing w:line="480" w:lineRule="auto"/>
        <w:ind w:firstLine="720"/>
        <w:rPr>
          <w:rFonts w:ascii="Times New Roman" w:hAnsi="Times New Roman"/>
          <w:sz w:val="20"/>
        </w:rPr>
      </w:pPr>
      <w:r w:rsidRPr="00A60136">
        <w:rPr>
          <w:rFonts w:ascii="Times New Roman" w:hAnsi="Times New Roman" w:cs="Times New Roman"/>
          <w:sz w:val="20"/>
          <w:szCs w:val="20"/>
          <w:lang w:val="en-GB"/>
        </w:rPr>
        <w:t>As with our analysis</w:t>
      </w:r>
      <w:r w:rsidR="00B43C9F" w:rsidRPr="00A60136">
        <w:rPr>
          <w:rFonts w:ascii="Times New Roman" w:hAnsi="Times New Roman" w:cs="Times New Roman"/>
          <w:sz w:val="20"/>
          <w:szCs w:val="20"/>
          <w:lang w:val="en-GB"/>
        </w:rPr>
        <w:t xml:space="preserve"> above</w:t>
      </w:r>
      <w:r w:rsidRPr="00A60136">
        <w:rPr>
          <w:rFonts w:ascii="Times New Roman" w:hAnsi="Times New Roman" w:cs="Times New Roman"/>
          <w:sz w:val="20"/>
          <w:szCs w:val="20"/>
          <w:lang w:val="en-GB"/>
        </w:rPr>
        <w:t xml:space="preserve"> of shared embodiment, this imaginative empathy between avatar-player can at first occur as affective em</w:t>
      </w:r>
      <w:r w:rsidR="00B43C9F" w:rsidRPr="00A60136">
        <w:rPr>
          <w:rFonts w:ascii="Times New Roman" w:hAnsi="Times New Roman" w:cs="Times New Roman"/>
          <w:sz w:val="20"/>
          <w:szCs w:val="20"/>
          <w:lang w:val="en-GB"/>
        </w:rPr>
        <w:t>bodied reactions to events</w:t>
      </w:r>
      <w:r w:rsidR="00D62A1D">
        <w:rPr>
          <w:rFonts w:ascii="Times New Roman" w:hAnsi="Times New Roman"/>
          <w:sz w:val="20"/>
          <w:lang w:val="en-GB"/>
        </w:rPr>
        <w:t xml:space="preserve"> in ways that</w:t>
      </w:r>
      <w:r w:rsidR="003166BE">
        <w:rPr>
          <w:rFonts w:ascii="Times New Roman" w:hAnsi="Times New Roman"/>
          <w:sz w:val="20"/>
          <w:lang w:val="en-GB"/>
        </w:rPr>
        <w:t xml:space="preserve"> demonstra</w:t>
      </w:r>
      <w:r w:rsidR="00D62A1D">
        <w:rPr>
          <w:rFonts w:ascii="Times New Roman" w:hAnsi="Times New Roman"/>
          <w:sz w:val="20"/>
          <w:lang w:val="en-GB"/>
        </w:rPr>
        <w:t>te</w:t>
      </w:r>
      <w:r w:rsidR="003166BE">
        <w:rPr>
          <w:rFonts w:ascii="Times New Roman" w:hAnsi="Times New Roman"/>
          <w:sz w:val="20"/>
          <w:lang w:val="en-GB"/>
        </w:rPr>
        <w:t xml:space="preserve"> the interconnections between mind, body and cognition.</w:t>
      </w:r>
      <w:r w:rsidR="00B43C9F" w:rsidRPr="00A60136">
        <w:rPr>
          <w:rFonts w:ascii="Times New Roman" w:hAnsi="Times New Roman" w:cs="Times New Roman"/>
          <w:sz w:val="20"/>
          <w:szCs w:val="20"/>
          <w:lang w:val="en-GB"/>
        </w:rPr>
        <w:t xml:space="preserve"> The extract below</w:t>
      </w:r>
      <w:r w:rsidRPr="00A60136">
        <w:rPr>
          <w:rFonts w:ascii="Times New Roman" w:hAnsi="Times New Roman" w:cs="Times New Roman"/>
          <w:sz w:val="20"/>
          <w:szCs w:val="20"/>
          <w:lang w:val="en-GB"/>
        </w:rPr>
        <w:t xml:space="preserve"> retell</w:t>
      </w:r>
      <w:r w:rsidR="00B43C9F" w:rsidRPr="00A60136">
        <w:rPr>
          <w:rFonts w:ascii="Times New Roman" w:hAnsi="Times New Roman" w:cs="Times New Roman"/>
          <w:sz w:val="20"/>
          <w:szCs w:val="20"/>
          <w:lang w:val="en-GB"/>
        </w:rPr>
        <w:t>s</w:t>
      </w:r>
      <w:r w:rsidRPr="00A60136">
        <w:rPr>
          <w:rFonts w:ascii="Times New Roman" w:hAnsi="Times New Roman" w:cs="Times New Roman"/>
          <w:sz w:val="20"/>
          <w:szCs w:val="20"/>
          <w:lang w:val="en-GB"/>
        </w:rPr>
        <w:t xml:space="preserve"> a moment where </w:t>
      </w:r>
      <w:r w:rsidR="004C62BB">
        <w:rPr>
          <w:rFonts w:ascii="Times New Roman" w:hAnsi="Times New Roman"/>
          <w:sz w:val="20"/>
          <w:lang w:val="en-GB"/>
        </w:rPr>
        <w:t>Poppy</w:t>
      </w:r>
      <w:r w:rsidRPr="00A60136">
        <w:rPr>
          <w:rFonts w:ascii="Times New Roman" w:hAnsi="Times New Roman" w:cs="Times New Roman"/>
          <w:sz w:val="20"/>
          <w:szCs w:val="20"/>
          <w:lang w:val="en-GB"/>
        </w:rPr>
        <w:t xml:space="preserve"> and Etyme experienced something unexpected, which challenges their concept of skill and provokes a desire for retribution.</w:t>
      </w:r>
    </w:p>
    <w:p w14:paraId="6C420B10" w14:textId="77777777" w:rsidR="00E33305" w:rsidRPr="000434B6" w:rsidRDefault="009D0DCA" w:rsidP="000434B6">
      <w:pPr>
        <w:pStyle w:val="Normal2"/>
        <w:spacing w:line="480" w:lineRule="auto"/>
        <w:ind w:left="720"/>
        <w:rPr>
          <w:rFonts w:ascii="Times New Roman" w:hAnsi="Times New Roman"/>
          <w:sz w:val="20"/>
        </w:rPr>
      </w:pPr>
      <w:r w:rsidRPr="00A60136">
        <w:rPr>
          <w:rFonts w:ascii="Times New Roman" w:hAnsi="Times New Roman" w:cs="Times New Roman"/>
          <w:i/>
          <w:sz w:val="20"/>
          <w:szCs w:val="20"/>
          <w:lang w:val="en-GB"/>
        </w:rPr>
        <w:t xml:space="preserve"> </w:t>
      </w:r>
    </w:p>
    <w:p w14:paraId="3CAF44CC" w14:textId="3EC2E332" w:rsidR="00E33305" w:rsidRPr="000434B6" w:rsidRDefault="009D0DCA" w:rsidP="000434B6">
      <w:pPr>
        <w:pStyle w:val="Normal2"/>
        <w:spacing w:line="480" w:lineRule="auto"/>
        <w:ind w:left="720"/>
        <w:rPr>
          <w:rFonts w:ascii="Times New Roman" w:hAnsi="Times New Roman"/>
          <w:sz w:val="20"/>
        </w:rPr>
      </w:pPr>
      <w:r w:rsidRPr="00A60136">
        <w:rPr>
          <w:rFonts w:ascii="Times New Roman" w:hAnsi="Times New Roman" w:cs="Times New Roman"/>
          <w:i/>
          <w:sz w:val="20"/>
          <w:szCs w:val="20"/>
          <w:lang w:val="en-GB"/>
        </w:rPr>
        <w:t>I round a corner at one point, climbing a tower, and suddenly encounter a mob which, for one reason o</w:t>
      </w:r>
      <w:r w:rsidR="001522E6" w:rsidRPr="00A60136">
        <w:rPr>
          <w:rFonts w:ascii="Times New Roman" w:hAnsi="Times New Roman" w:cs="Times New Roman"/>
          <w:i/>
          <w:sz w:val="20"/>
          <w:szCs w:val="20"/>
          <w:lang w:val="en-GB"/>
        </w:rPr>
        <w:t>r another, I wasn't expecting. “Whoa, fuck!”</w:t>
      </w:r>
      <w:r w:rsidRPr="00A60136">
        <w:rPr>
          <w:rFonts w:ascii="Times New Roman" w:hAnsi="Times New Roman" w:cs="Times New Roman"/>
          <w:i/>
          <w:sz w:val="20"/>
          <w:szCs w:val="20"/>
          <w:lang w:val="en-GB"/>
        </w:rPr>
        <w:t xml:space="preserve"> I involuntarily gasp, my heart lurches and I </w:t>
      </w:r>
      <w:r w:rsidRPr="00A60136">
        <w:rPr>
          <w:rFonts w:ascii="Times New Roman" w:hAnsi="Times New Roman" w:cs="Times New Roman"/>
          <w:i/>
          <w:sz w:val="20"/>
          <w:szCs w:val="20"/>
          <w:lang w:val="en-GB"/>
        </w:rPr>
        <w:lastRenderedPageBreak/>
        <w:t>quickly scramble to regain equilibrium and kill off the offending mob. It is unlikely that it would actually succeed in killing me but there is a particular kind of vengeance I feel towards it for having taken me by surprise and I dispatch it quickly - in my mind brutally. It panicked me, disrupting my equilibrium and shaking me from my perceived skill and feeling of prowess. I take a moment, and vow to be more diligent as I scrutinise the remaining enemies below. I drop down on them from above, and unleash my anger in efficient blows.</w:t>
      </w:r>
    </w:p>
    <w:p w14:paraId="2AEF13D0" w14:textId="77777777"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sz w:val="20"/>
          <w:szCs w:val="20"/>
          <w:lang w:val="en-GB"/>
        </w:rPr>
        <w:t xml:space="preserve"> </w:t>
      </w:r>
    </w:p>
    <w:p w14:paraId="30D7D3E7" w14:textId="3E11AB7E" w:rsidR="00E33305" w:rsidRPr="00A60136" w:rsidRDefault="009D0DCA" w:rsidP="000434B6">
      <w:pPr>
        <w:pStyle w:val="Normal2"/>
        <w:spacing w:line="480" w:lineRule="auto"/>
        <w:rPr>
          <w:rFonts w:ascii="Times New Roman" w:hAnsi="Times New Roman" w:cs="Times New Roman"/>
          <w:sz w:val="20"/>
          <w:szCs w:val="20"/>
          <w:lang w:val="en-GB"/>
        </w:rPr>
      </w:pPr>
      <w:r w:rsidRPr="00A60136">
        <w:rPr>
          <w:rFonts w:ascii="Times New Roman" w:hAnsi="Times New Roman" w:cs="Times New Roman"/>
          <w:sz w:val="20"/>
          <w:szCs w:val="20"/>
          <w:lang w:val="en-GB"/>
        </w:rPr>
        <w:t xml:space="preserve">In the above, we see a similar pattern emerging, where a seamless and nonconscious reaction to the game produces a visceral affective response </w:t>
      </w:r>
      <w:r w:rsidR="00DF7BE5" w:rsidRPr="00A60136">
        <w:rPr>
          <w:rFonts w:ascii="Times New Roman" w:hAnsi="Times New Roman" w:cs="Times New Roman"/>
          <w:sz w:val="20"/>
          <w:szCs w:val="20"/>
          <w:lang w:val="en-GB"/>
        </w:rPr>
        <w:t>–</w:t>
      </w:r>
      <w:r w:rsidRPr="00A60136">
        <w:rPr>
          <w:rFonts w:ascii="Times New Roman" w:hAnsi="Times New Roman" w:cs="Times New Roman"/>
          <w:sz w:val="20"/>
          <w:szCs w:val="20"/>
          <w:lang w:val="en-GB"/>
        </w:rPr>
        <w:t xml:space="preserve"> </w:t>
      </w:r>
      <w:r w:rsidR="00DF7BE5" w:rsidRPr="00A60136">
        <w:rPr>
          <w:rFonts w:ascii="Times New Roman" w:hAnsi="Times New Roman" w:cs="Times New Roman"/>
          <w:i/>
          <w:sz w:val="20"/>
          <w:szCs w:val="20"/>
          <w:lang w:val="en-GB"/>
        </w:rPr>
        <w:t>“</w:t>
      </w:r>
      <w:r w:rsidRPr="00A60136">
        <w:rPr>
          <w:rFonts w:ascii="Times New Roman" w:hAnsi="Times New Roman" w:cs="Times New Roman"/>
          <w:i/>
          <w:sz w:val="20"/>
          <w:szCs w:val="20"/>
          <w:lang w:val="en-GB"/>
        </w:rPr>
        <w:t>Whoa, fuck!</w:t>
      </w:r>
      <w:r w:rsidR="00DF7BE5" w:rsidRPr="00A60136">
        <w:rPr>
          <w:rFonts w:ascii="Times New Roman" w:hAnsi="Times New Roman" w:cs="Times New Roman"/>
          <w:i/>
          <w:sz w:val="20"/>
          <w:szCs w:val="20"/>
          <w:lang w:val="en-GB"/>
        </w:rPr>
        <w:t>”</w:t>
      </w:r>
      <w:r w:rsidRPr="00A60136">
        <w:rPr>
          <w:rFonts w:ascii="Times New Roman" w:hAnsi="Times New Roman" w:cs="Times New Roman"/>
          <w:sz w:val="20"/>
          <w:szCs w:val="20"/>
          <w:lang w:val="en-GB"/>
        </w:rPr>
        <w:t>. In addition, however, there is also an imaginative, emotional engagement with the game</w:t>
      </w:r>
      <w:r w:rsidR="006D0E6D">
        <w:rPr>
          <w:rFonts w:ascii="Times New Roman" w:hAnsi="Times New Roman"/>
          <w:sz w:val="20"/>
          <w:lang w:val="en-GB"/>
        </w:rPr>
        <w:t>, which cannot be reduced to the body alone</w:t>
      </w:r>
      <w:r w:rsidR="007A6641" w:rsidRPr="008C6F5F">
        <w:rPr>
          <w:rFonts w:ascii="Times New Roman" w:hAnsi="Times New Roman"/>
          <w:sz w:val="20"/>
          <w:lang w:val="en-GB"/>
        </w:rPr>
        <w:t>.</w:t>
      </w:r>
      <w:r w:rsidR="006D0E6D">
        <w:rPr>
          <w:rFonts w:ascii="Times New Roman" w:hAnsi="Times New Roman"/>
          <w:sz w:val="20"/>
          <w:lang w:val="en-GB"/>
        </w:rPr>
        <w:t xml:space="preserve"> Instead cognitive and affective experiences expand our embodied awareness through their different operations (</w:t>
      </w:r>
      <w:r w:rsidR="006D0E6D" w:rsidRPr="008C6F5F">
        <w:rPr>
          <w:rFonts w:ascii="Times New Roman" w:hAnsi="Times New Roman"/>
          <w:sz w:val="20"/>
          <w:lang w:val="en-GB"/>
        </w:rPr>
        <w:t>Braidotti, 2013; Hayles, 1999</w:t>
      </w:r>
      <w:r w:rsidR="006D0E6D">
        <w:rPr>
          <w:rFonts w:ascii="Times New Roman" w:hAnsi="Times New Roman"/>
          <w:sz w:val="20"/>
          <w:lang w:val="en-GB"/>
        </w:rPr>
        <w:t>).</w:t>
      </w:r>
      <w:r w:rsidR="00D62A1D">
        <w:rPr>
          <w:rFonts w:ascii="Times New Roman" w:hAnsi="Times New Roman"/>
          <w:sz w:val="20"/>
          <w:lang w:val="en-GB"/>
        </w:rPr>
        <w:t xml:space="preserve"> Here, f</w:t>
      </w:r>
      <w:r w:rsidR="00893D8D">
        <w:rPr>
          <w:rFonts w:ascii="Times New Roman" w:hAnsi="Times New Roman"/>
          <w:sz w:val="20"/>
          <w:lang w:val="en-GB"/>
        </w:rPr>
        <w:t>or example, t</w:t>
      </w:r>
      <w:r w:rsidR="007A6641" w:rsidRPr="008C6F5F">
        <w:rPr>
          <w:rFonts w:ascii="Times New Roman" w:hAnsi="Times New Roman"/>
          <w:sz w:val="20"/>
          <w:lang w:val="en-GB"/>
        </w:rPr>
        <w:t>he</w:t>
      </w:r>
      <w:r w:rsidRPr="00A60136">
        <w:rPr>
          <w:rFonts w:ascii="Times New Roman" w:hAnsi="Times New Roman" w:cs="Times New Roman"/>
          <w:sz w:val="20"/>
          <w:szCs w:val="20"/>
          <w:lang w:val="en-GB"/>
        </w:rPr>
        <w:t xml:space="preserve"> avatar-player reaction to this moment of gameplay produces an emotive reaction, retold here as vengeance, pride and anger. The perception of anger being unleashed in “efficient blows” seems to indicate a projected empathy from the part of the avatar, responding to the anger of the player and externalising it through action. Part of these emotions are facilitated by the affordances of MMORPGs, which enable both player vs. environment and player vs. player gameplay, meaning that the experiences of the game are in some way mediated by the existence of other avatar or avatar-player bodies. The further denomination of these ‘others’ as either Alliance or Horde creates a social context through which various power relations are shaped (Chen, 2009; Williams et al</w:t>
      </w:r>
      <w:r w:rsidR="000B7001" w:rsidRPr="00A60136">
        <w:rPr>
          <w:rFonts w:ascii="Times New Roman" w:hAnsi="Times New Roman" w:cs="Times New Roman"/>
          <w:sz w:val="20"/>
          <w:szCs w:val="20"/>
          <w:lang w:val="en-GB"/>
        </w:rPr>
        <w:t>.</w:t>
      </w:r>
      <w:r w:rsidRPr="00A60136">
        <w:rPr>
          <w:rFonts w:ascii="Times New Roman" w:hAnsi="Times New Roman" w:cs="Times New Roman"/>
          <w:sz w:val="20"/>
          <w:szCs w:val="20"/>
          <w:lang w:val="en-GB"/>
        </w:rPr>
        <w:t xml:space="preserve">, 2006). The recognition of the avatar-human self, expressed above as being skilled, having </w:t>
      </w:r>
      <w:r w:rsidR="00293512">
        <w:rPr>
          <w:rFonts w:ascii="Times New Roman" w:hAnsi="Times New Roman"/>
          <w:sz w:val="20"/>
          <w:lang w:val="en-GB"/>
        </w:rPr>
        <w:t>“</w:t>
      </w:r>
      <w:r w:rsidR="007A6641" w:rsidRPr="008C6F5F">
        <w:rPr>
          <w:rFonts w:ascii="Times New Roman" w:hAnsi="Times New Roman"/>
          <w:sz w:val="20"/>
          <w:lang w:val="en-GB"/>
        </w:rPr>
        <w:t>prowess</w:t>
      </w:r>
      <w:r w:rsidR="00293512">
        <w:rPr>
          <w:rFonts w:ascii="Times New Roman" w:hAnsi="Times New Roman"/>
          <w:sz w:val="20"/>
          <w:lang w:val="en-GB"/>
        </w:rPr>
        <w:t>”</w:t>
      </w:r>
      <w:r w:rsidRPr="00A60136">
        <w:rPr>
          <w:rFonts w:ascii="Times New Roman" w:hAnsi="Times New Roman" w:cs="Times New Roman"/>
          <w:sz w:val="20"/>
          <w:szCs w:val="20"/>
          <w:lang w:val="en-GB"/>
        </w:rPr>
        <w:t xml:space="preserve"> and an ability to land </w:t>
      </w:r>
      <w:r w:rsidR="00293512">
        <w:rPr>
          <w:rFonts w:ascii="Times New Roman" w:hAnsi="Times New Roman"/>
          <w:sz w:val="20"/>
          <w:lang w:val="en-GB"/>
        </w:rPr>
        <w:t>“</w:t>
      </w:r>
      <w:r w:rsidRPr="00A60136">
        <w:rPr>
          <w:rFonts w:ascii="Times New Roman" w:hAnsi="Times New Roman" w:cs="Times New Roman"/>
          <w:sz w:val="20"/>
          <w:szCs w:val="20"/>
          <w:lang w:val="en-GB"/>
        </w:rPr>
        <w:t xml:space="preserve">efficient </w:t>
      </w:r>
      <w:r w:rsidR="007A6641" w:rsidRPr="008C6F5F">
        <w:rPr>
          <w:rFonts w:ascii="Times New Roman" w:hAnsi="Times New Roman"/>
          <w:sz w:val="20"/>
          <w:lang w:val="en-GB"/>
        </w:rPr>
        <w:t>blows</w:t>
      </w:r>
      <w:r w:rsidR="00293512">
        <w:rPr>
          <w:rFonts w:ascii="Times New Roman" w:hAnsi="Times New Roman"/>
          <w:sz w:val="20"/>
          <w:lang w:val="en-GB"/>
        </w:rPr>
        <w:t>”</w:t>
      </w:r>
      <w:r w:rsidRPr="00A60136">
        <w:rPr>
          <w:rFonts w:ascii="Times New Roman" w:hAnsi="Times New Roman" w:cs="Times New Roman"/>
          <w:sz w:val="20"/>
          <w:szCs w:val="20"/>
          <w:lang w:val="en-GB"/>
        </w:rPr>
        <w:t>, means that, like all forms of subjectivity, self-awareness is formed through recognition (and misrecognition) of the self as separate to others (both human and non-human), thereby imagining these others to also have self-awareness.</w:t>
      </w:r>
    </w:p>
    <w:p w14:paraId="62E90761" w14:textId="0491CCFB" w:rsidR="00E33305" w:rsidRPr="000434B6" w:rsidRDefault="009D0DCA" w:rsidP="000434B6">
      <w:pPr>
        <w:pStyle w:val="Normal2"/>
        <w:spacing w:line="480" w:lineRule="auto"/>
        <w:ind w:firstLine="720"/>
        <w:rPr>
          <w:rFonts w:ascii="Times New Roman" w:hAnsi="Times New Roman"/>
          <w:sz w:val="20"/>
        </w:rPr>
      </w:pPr>
      <w:r w:rsidRPr="00A60136">
        <w:rPr>
          <w:rFonts w:ascii="Times New Roman" w:hAnsi="Times New Roman" w:cs="Times New Roman"/>
          <w:sz w:val="20"/>
          <w:szCs w:val="20"/>
          <w:lang w:val="en-GB"/>
        </w:rPr>
        <w:lastRenderedPageBreak/>
        <w:t>Emotions during gameplay are therefore not asocial or individual, but are constituted through the interaction with objects in the game. For us, the emotional entanglement of avatar-player has been most evident in fieldnotes collected during player vs. player scenarios and battlegrounds. Emerging as events that occur when Alliance and Horde factions meet, battlegrounds facilitate empathetic relations to emerge between avatar-player and other avatar-players, and encourages the feeling that gameplay has a real, meaningful impact on the environment.</w:t>
      </w:r>
    </w:p>
    <w:p w14:paraId="20CCF280" w14:textId="77777777" w:rsidR="00E33305" w:rsidRPr="000434B6" w:rsidRDefault="009D0DCA" w:rsidP="000434B6">
      <w:pPr>
        <w:pStyle w:val="Normal2"/>
        <w:spacing w:line="480" w:lineRule="auto"/>
        <w:ind w:left="720"/>
        <w:rPr>
          <w:rFonts w:ascii="Times New Roman" w:hAnsi="Times New Roman"/>
          <w:sz w:val="20"/>
        </w:rPr>
      </w:pPr>
      <w:r w:rsidRPr="00A60136">
        <w:rPr>
          <w:rFonts w:ascii="Times New Roman" w:hAnsi="Times New Roman" w:cs="Times New Roman"/>
          <w:i/>
          <w:sz w:val="20"/>
          <w:szCs w:val="20"/>
          <w:lang w:val="en-GB"/>
        </w:rPr>
        <w:t xml:space="preserve"> </w:t>
      </w:r>
    </w:p>
    <w:p w14:paraId="717FDF4E" w14:textId="235E7EF8" w:rsidR="00E33305" w:rsidRPr="000434B6" w:rsidRDefault="009D0DCA" w:rsidP="000434B6">
      <w:pPr>
        <w:pStyle w:val="Normal2"/>
        <w:spacing w:line="480" w:lineRule="auto"/>
        <w:ind w:left="720"/>
        <w:rPr>
          <w:rFonts w:ascii="Times New Roman" w:hAnsi="Times New Roman"/>
          <w:sz w:val="20"/>
        </w:rPr>
      </w:pPr>
      <w:r w:rsidRPr="00A60136">
        <w:rPr>
          <w:rFonts w:ascii="Times New Roman" w:hAnsi="Times New Roman" w:cs="Times New Roman"/>
          <w:i/>
          <w:sz w:val="20"/>
          <w:szCs w:val="20"/>
          <w:lang w:val="en-GB"/>
        </w:rPr>
        <w:t>I enjoy the sense of achievement which I get in battlegrounds, as it ma</w:t>
      </w:r>
      <w:r w:rsidR="00DF7BE5" w:rsidRPr="00A60136">
        <w:rPr>
          <w:rFonts w:ascii="Times New Roman" w:hAnsi="Times New Roman" w:cs="Times New Roman"/>
          <w:i/>
          <w:sz w:val="20"/>
          <w:szCs w:val="20"/>
          <w:lang w:val="en-GB"/>
        </w:rPr>
        <w:t>kes your proficiency public. It’</w:t>
      </w:r>
      <w:r w:rsidRPr="00A60136">
        <w:rPr>
          <w:rFonts w:ascii="Times New Roman" w:hAnsi="Times New Roman" w:cs="Times New Roman"/>
          <w:i/>
          <w:sz w:val="20"/>
          <w:szCs w:val="20"/>
          <w:lang w:val="en-GB"/>
        </w:rPr>
        <w:t xml:space="preserve">s basically an opportunity to show off, highlighting how much of a performance it is as it serves as an opportunity to display to others how </w:t>
      </w:r>
      <w:r w:rsidR="00A56A90" w:rsidRPr="00A60136">
        <w:rPr>
          <w:rFonts w:ascii="Times New Roman" w:hAnsi="Times New Roman" w:cs="Times New Roman"/>
          <w:i/>
          <w:sz w:val="20"/>
          <w:szCs w:val="20"/>
          <w:lang w:val="en-GB"/>
        </w:rPr>
        <w:t>skillful</w:t>
      </w:r>
      <w:r w:rsidRPr="00A60136">
        <w:rPr>
          <w:rFonts w:ascii="Times New Roman" w:hAnsi="Times New Roman" w:cs="Times New Roman"/>
          <w:i/>
          <w:sz w:val="20"/>
          <w:szCs w:val="20"/>
          <w:lang w:val="en-GB"/>
        </w:rPr>
        <w:t xml:space="preserve"> you are, how good you look. You are rewarded by conquering your foes and collecting on the achievement points, ultimately winning the battle. At the end of each battleground the achievements for each player are displayed, further accentuating this public moment of glory - or failure.</w:t>
      </w:r>
    </w:p>
    <w:p w14:paraId="51A6A620" w14:textId="77777777" w:rsidR="00E33305" w:rsidRPr="00A60136" w:rsidRDefault="009D0DCA" w:rsidP="000434B6">
      <w:pPr>
        <w:pStyle w:val="Normal2"/>
        <w:spacing w:line="480" w:lineRule="auto"/>
        <w:jc w:val="center"/>
        <w:rPr>
          <w:rFonts w:ascii="Times New Roman" w:hAnsi="Times New Roman" w:cs="Times New Roman"/>
          <w:sz w:val="20"/>
          <w:szCs w:val="20"/>
          <w:lang w:val="en-GB"/>
        </w:rPr>
      </w:pPr>
      <w:r w:rsidRPr="00A60136">
        <w:rPr>
          <w:rFonts w:ascii="Times New Roman" w:hAnsi="Times New Roman" w:cs="Times New Roman"/>
          <w:i/>
          <w:sz w:val="20"/>
          <w:szCs w:val="20"/>
          <w:lang w:val="en-GB"/>
        </w:rPr>
        <w:t xml:space="preserve"> </w:t>
      </w:r>
    </w:p>
    <w:p w14:paraId="013FFDF5" w14:textId="77777777" w:rsidR="00E33305" w:rsidRPr="00A60136" w:rsidRDefault="009D0DCA" w:rsidP="000434B6">
      <w:pPr>
        <w:pStyle w:val="Normal2"/>
        <w:spacing w:line="480" w:lineRule="auto"/>
        <w:jc w:val="center"/>
        <w:rPr>
          <w:rFonts w:ascii="Times New Roman" w:hAnsi="Times New Roman" w:cs="Times New Roman"/>
          <w:sz w:val="20"/>
          <w:szCs w:val="20"/>
          <w:lang w:val="en-GB"/>
        </w:rPr>
      </w:pPr>
      <w:r w:rsidRPr="00A60136">
        <w:rPr>
          <w:rFonts w:ascii="Times New Roman" w:hAnsi="Times New Roman" w:cs="Times New Roman"/>
          <w:i/>
          <w:sz w:val="20"/>
          <w:szCs w:val="20"/>
          <w:lang w:val="en-GB"/>
        </w:rPr>
        <w:t>***</w:t>
      </w:r>
    </w:p>
    <w:p w14:paraId="0EFE5BCD" w14:textId="77777777" w:rsidR="00E33305" w:rsidRPr="000434B6" w:rsidRDefault="009D0DCA" w:rsidP="000434B6">
      <w:pPr>
        <w:pStyle w:val="Normal2"/>
        <w:spacing w:line="480" w:lineRule="auto"/>
        <w:jc w:val="center"/>
        <w:rPr>
          <w:rFonts w:ascii="Times New Roman" w:hAnsi="Times New Roman"/>
          <w:sz w:val="20"/>
        </w:rPr>
      </w:pPr>
      <w:r w:rsidRPr="000434B6">
        <w:rPr>
          <w:rFonts w:ascii="Times New Roman" w:hAnsi="Times New Roman"/>
          <w:sz w:val="20"/>
        </w:rPr>
        <w:t xml:space="preserve"> </w:t>
      </w:r>
    </w:p>
    <w:p w14:paraId="4F147900" w14:textId="77777777" w:rsidR="00E33305" w:rsidRPr="000434B6" w:rsidRDefault="009D0DCA" w:rsidP="000434B6">
      <w:pPr>
        <w:pStyle w:val="Normal2"/>
        <w:spacing w:line="480" w:lineRule="auto"/>
        <w:ind w:left="720"/>
        <w:rPr>
          <w:rFonts w:ascii="Times New Roman" w:hAnsi="Times New Roman"/>
          <w:sz w:val="20"/>
        </w:rPr>
      </w:pPr>
      <w:r w:rsidRPr="00A60136">
        <w:rPr>
          <w:rFonts w:ascii="Times New Roman" w:hAnsi="Times New Roman" w:cs="Times New Roman"/>
          <w:i/>
          <w:sz w:val="20"/>
          <w:szCs w:val="20"/>
          <w:lang w:val="en-GB"/>
        </w:rPr>
        <w:t>There is such a level of pent up excitement on these battlegrounds, and even when you spend much of your time dead (as I do) this is made more obvious through the forced procedure of waiting the allotted amount of time before you can resurrect and get back to the fight. At one point I engage in one-on-one combat with another hunter: we both circle each other slowly, our awareness of the space reduced to that which flows between us and ignoring all of the other players who flow around us. Our ranged attack on each other is interrupted by the end of the battleground.</w:t>
      </w:r>
    </w:p>
    <w:p w14:paraId="5F72DCD0" w14:textId="77777777" w:rsidR="00E33305" w:rsidRPr="000434B6" w:rsidRDefault="009D0DCA" w:rsidP="000434B6">
      <w:pPr>
        <w:pStyle w:val="Normal2"/>
        <w:spacing w:line="480" w:lineRule="auto"/>
        <w:ind w:left="720"/>
        <w:rPr>
          <w:rFonts w:ascii="Times New Roman" w:hAnsi="Times New Roman"/>
          <w:sz w:val="20"/>
        </w:rPr>
      </w:pPr>
      <w:r w:rsidRPr="00A60136">
        <w:rPr>
          <w:rFonts w:ascii="Times New Roman" w:hAnsi="Times New Roman" w:cs="Times New Roman"/>
          <w:i/>
          <w:sz w:val="20"/>
          <w:szCs w:val="20"/>
          <w:lang w:val="en-GB"/>
        </w:rPr>
        <w:lastRenderedPageBreak/>
        <w:t xml:space="preserve"> </w:t>
      </w:r>
    </w:p>
    <w:p w14:paraId="548DF79F" w14:textId="3706386D" w:rsidR="00E33305" w:rsidRPr="000434B6" w:rsidRDefault="00293512" w:rsidP="000434B6">
      <w:pPr>
        <w:pStyle w:val="Normal2"/>
        <w:spacing w:line="480" w:lineRule="auto"/>
        <w:rPr>
          <w:rFonts w:ascii="Times New Roman" w:hAnsi="Times New Roman"/>
          <w:sz w:val="20"/>
        </w:rPr>
      </w:pPr>
      <w:r>
        <w:rPr>
          <w:rFonts w:ascii="Times New Roman" w:hAnsi="Times New Roman"/>
          <w:sz w:val="20"/>
          <w:lang w:val="en-GB"/>
        </w:rPr>
        <w:t>A</w:t>
      </w:r>
      <w:r w:rsidR="009D0DCA" w:rsidRPr="00A60136">
        <w:rPr>
          <w:rFonts w:ascii="Times New Roman" w:hAnsi="Times New Roman" w:cs="Times New Roman"/>
          <w:sz w:val="20"/>
          <w:szCs w:val="20"/>
          <w:lang w:val="en-GB"/>
        </w:rPr>
        <w:t xml:space="preserve">bove, the first author recounts the emotions of pride, excitement, glory and impatience in gameplay, which are again coupled with affective embodied reactions such the temporal feeling of time passing when waiting to </w:t>
      </w:r>
      <w:r>
        <w:rPr>
          <w:rFonts w:ascii="Times New Roman" w:hAnsi="Times New Roman"/>
          <w:sz w:val="20"/>
          <w:lang w:val="en-GB"/>
        </w:rPr>
        <w:t>“</w:t>
      </w:r>
      <w:r w:rsidR="007A6641" w:rsidRPr="008C6F5F">
        <w:rPr>
          <w:rFonts w:ascii="Times New Roman" w:hAnsi="Times New Roman"/>
          <w:sz w:val="20"/>
          <w:lang w:val="en-GB"/>
        </w:rPr>
        <w:t>resurrect</w:t>
      </w:r>
      <w:r>
        <w:rPr>
          <w:rFonts w:ascii="Times New Roman" w:hAnsi="Times New Roman"/>
          <w:sz w:val="20"/>
          <w:lang w:val="en-GB"/>
        </w:rPr>
        <w:t>”</w:t>
      </w:r>
      <w:r w:rsidR="009D0DCA" w:rsidRPr="00A60136">
        <w:rPr>
          <w:rFonts w:ascii="Times New Roman" w:hAnsi="Times New Roman" w:cs="Times New Roman"/>
          <w:sz w:val="20"/>
          <w:szCs w:val="20"/>
          <w:lang w:val="en-GB"/>
        </w:rPr>
        <w:t xml:space="preserve">, or in losing spatial awareness and getting lost in the moment. Unlike earlier extracts from the fieldnotes, the narrative retelling often appears without ‘Etyme’, with both avatar and player becoming ‘I’ and the events within gameplay </w:t>
      </w:r>
      <w:r w:rsidR="00EC0ADA">
        <w:rPr>
          <w:rFonts w:ascii="Times New Roman" w:hAnsi="Times New Roman"/>
          <w:sz w:val="20"/>
          <w:lang w:val="en-GB"/>
        </w:rPr>
        <w:t>a</w:t>
      </w:r>
      <w:r w:rsidR="007A6641" w:rsidRPr="008C6F5F">
        <w:rPr>
          <w:rFonts w:ascii="Times New Roman" w:hAnsi="Times New Roman"/>
          <w:sz w:val="20"/>
          <w:lang w:val="en-GB"/>
        </w:rPr>
        <w:t>ffecting</w:t>
      </w:r>
      <w:r w:rsidR="009D0DCA" w:rsidRPr="00A60136">
        <w:rPr>
          <w:rFonts w:ascii="Times New Roman" w:hAnsi="Times New Roman" w:cs="Times New Roman"/>
          <w:sz w:val="20"/>
          <w:szCs w:val="20"/>
          <w:lang w:val="en-GB"/>
        </w:rPr>
        <w:t xml:space="preserve"> this ‘I’. This has already been noted by Hand (2005: 215) as an element of gaming-language</w:t>
      </w:r>
      <w:r>
        <w:rPr>
          <w:rFonts w:ascii="Times New Roman" w:hAnsi="Times New Roman"/>
          <w:sz w:val="20"/>
          <w:lang w:val="en-GB"/>
        </w:rPr>
        <w:t xml:space="preserve"> that</w:t>
      </w:r>
      <w:r w:rsidR="009D0DCA" w:rsidRPr="00A60136">
        <w:rPr>
          <w:rFonts w:ascii="Times New Roman" w:hAnsi="Times New Roman" w:cs="Times New Roman"/>
          <w:sz w:val="20"/>
          <w:szCs w:val="20"/>
          <w:lang w:val="en-GB"/>
        </w:rPr>
        <w:t xml:space="preserve"> ‘reveals how the multiple dialects – external versus internal, objective versus subjective, active versus passive and so on – are complicated in the worlds of performance and gaming’. </w:t>
      </w:r>
      <w:r w:rsidR="007A6641" w:rsidRPr="008C6F5F">
        <w:rPr>
          <w:rFonts w:ascii="Times New Roman" w:hAnsi="Times New Roman"/>
          <w:sz w:val="20"/>
          <w:lang w:val="en-GB"/>
        </w:rPr>
        <w:t>More</w:t>
      </w:r>
      <w:r>
        <w:rPr>
          <w:rFonts w:ascii="Times New Roman" w:hAnsi="Times New Roman"/>
          <w:sz w:val="20"/>
          <w:lang w:val="en-GB"/>
        </w:rPr>
        <w:t>over</w:t>
      </w:r>
      <w:r w:rsidR="009D0DCA" w:rsidRPr="00A60136">
        <w:rPr>
          <w:rFonts w:ascii="Times New Roman" w:hAnsi="Times New Roman" w:cs="Times New Roman"/>
          <w:sz w:val="20"/>
          <w:szCs w:val="20"/>
          <w:lang w:val="en-GB"/>
        </w:rPr>
        <w:t>, the former extract also demonstrates the potential emotional payoffs within social interaction. The empathetic connection between avatar</w:t>
      </w:r>
      <w:r>
        <w:rPr>
          <w:rFonts w:ascii="Times New Roman" w:hAnsi="Times New Roman"/>
          <w:sz w:val="20"/>
          <w:lang w:val="en-GB"/>
        </w:rPr>
        <w:t>-</w:t>
      </w:r>
      <w:r w:rsidR="009D0DCA" w:rsidRPr="00A60136">
        <w:rPr>
          <w:rFonts w:ascii="Times New Roman" w:hAnsi="Times New Roman" w:cs="Times New Roman"/>
          <w:sz w:val="20"/>
          <w:szCs w:val="20"/>
          <w:lang w:val="en-GB"/>
        </w:rPr>
        <w:t xml:space="preserve">player are so intertwined as to create another form of empathy, where the avatar-player joins into the assemblage other perspective of other avatar-players. We would suggest that in this interaction there is a continuous affective flow, where the avatar-player are not only one posthuman subjectivity, but are actively affective and affecting other objects (including other avatar-players) in their environment, creating a vast network of posthuman subjectivities. </w:t>
      </w:r>
    </w:p>
    <w:p w14:paraId="6561635B" w14:textId="77777777"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sz w:val="20"/>
          <w:szCs w:val="20"/>
          <w:u w:val="single"/>
          <w:lang w:val="en-GB"/>
        </w:rPr>
        <w:t xml:space="preserve"> </w:t>
      </w:r>
    </w:p>
    <w:p w14:paraId="642D76AB" w14:textId="77777777"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i/>
          <w:sz w:val="20"/>
          <w:szCs w:val="20"/>
          <w:lang w:val="en-GB"/>
        </w:rPr>
        <w:t>Human-non-human permeability</w:t>
      </w:r>
    </w:p>
    <w:p w14:paraId="3F2E6B71" w14:textId="04AF8CC3"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sz w:val="20"/>
          <w:szCs w:val="20"/>
          <w:lang w:val="en-GB"/>
        </w:rPr>
        <w:t xml:space="preserve">So far we have argued gameplay empathy creates a range of posthuman subjectivities by shaping cognitive and affective extensions of the avatar-player assemblage and emotional perspective-taking with other players. The avatar-player subject is integral: they feel together through the body, while the existence of other feeling avatar-players means that this posthuman embodiment is shared, distributed and connected, creating the space for emotions such as pride, skill and achievement. We would suggest this is both a conscious and nonconscious extension in a human-machine world that has co-evolved (Hayles, 2006), so that the two </w:t>
      </w:r>
      <w:r w:rsidRPr="00A60136">
        <w:rPr>
          <w:rFonts w:ascii="Times New Roman" w:hAnsi="Times New Roman" w:cs="Times New Roman"/>
          <w:sz w:val="20"/>
          <w:szCs w:val="20"/>
          <w:lang w:val="en-GB"/>
        </w:rPr>
        <w:lastRenderedPageBreak/>
        <w:t>‘objects’ - avatar and human - become inseparable subjects. In our fieldnotes, this is provoked when empathy connects one subject to another through the very human fear of death:</w:t>
      </w:r>
    </w:p>
    <w:p w14:paraId="72DCA869" w14:textId="77777777" w:rsidR="00E33305" w:rsidRPr="000434B6" w:rsidRDefault="009D0DCA" w:rsidP="000434B6">
      <w:pPr>
        <w:pStyle w:val="Normal2"/>
        <w:spacing w:line="480" w:lineRule="auto"/>
        <w:ind w:left="720"/>
        <w:rPr>
          <w:rFonts w:ascii="Times New Roman" w:hAnsi="Times New Roman"/>
          <w:sz w:val="20"/>
        </w:rPr>
      </w:pPr>
      <w:r w:rsidRPr="00A60136">
        <w:rPr>
          <w:rFonts w:ascii="Times New Roman" w:hAnsi="Times New Roman" w:cs="Times New Roman"/>
          <w:i/>
          <w:sz w:val="20"/>
          <w:szCs w:val="20"/>
          <w:lang w:val="en-GB"/>
        </w:rPr>
        <w:t xml:space="preserve"> </w:t>
      </w:r>
    </w:p>
    <w:p w14:paraId="1635C699" w14:textId="5DDE2829" w:rsidR="00E33305" w:rsidRPr="000434B6" w:rsidRDefault="009D0DCA" w:rsidP="000434B6">
      <w:pPr>
        <w:pStyle w:val="Normal2"/>
        <w:spacing w:line="480" w:lineRule="auto"/>
        <w:ind w:left="720"/>
        <w:rPr>
          <w:rFonts w:ascii="Times New Roman" w:hAnsi="Times New Roman"/>
          <w:sz w:val="20"/>
        </w:rPr>
      </w:pPr>
      <w:r w:rsidRPr="00A60136">
        <w:rPr>
          <w:rFonts w:ascii="Times New Roman" w:hAnsi="Times New Roman" w:cs="Times New Roman"/>
          <w:i/>
          <w:sz w:val="20"/>
          <w:szCs w:val="20"/>
          <w:lang w:val="en-GB"/>
        </w:rPr>
        <w:t>Etyme falls from a great height and I gasp. It is completely involuntary, I am in that moment, her, falling, perhaps to her/my death. It is a ridiculous concept because even if Etyme were to die I would be fine, and it would take just moments to run my spirit through the graveyard to find her body and resurrect. Note the my/her complications. The boundaries are blurred. She is not me but she is not not-me. Just as Daboo (2007: 264 and 271) notes as actors create characters who they ‘both are-and-are-not [...] It is both me-and-not-me at the same time’</w:t>
      </w:r>
      <w:r w:rsidR="006832B0" w:rsidRPr="00A60136">
        <w:rPr>
          <w:rFonts w:ascii="Times New Roman" w:hAnsi="Times New Roman" w:cs="Times New Roman"/>
          <w:i/>
          <w:sz w:val="20"/>
          <w:szCs w:val="20"/>
          <w:lang w:val="en-GB"/>
        </w:rPr>
        <w:t>.</w:t>
      </w:r>
    </w:p>
    <w:p w14:paraId="28109833" w14:textId="77777777"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sz w:val="20"/>
          <w:szCs w:val="20"/>
          <w:lang w:val="en-GB"/>
        </w:rPr>
        <w:t xml:space="preserve"> </w:t>
      </w:r>
    </w:p>
    <w:p w14:paraId="1FABB458" w14:textId="5AE49F2F"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sz w:val="20"/>
          <w:szCs w:val="20"/>
          <w:lang w:val="en-GB"/>
        </w:rPr>
        <w:t xml:space="preserve">Although the gamer is in no danger, the perceived threat against the avatar is felt empathetically through the holding of a breath, a gasp, a ‘lurch’ in the heart. Such instances demonstrate the blurring of boundaries </w:t>
      </w:r>
      <w:r w:rsidR="006832B0" w:rsidRPr="00A60136">
        <w:rPr>
          <w:rFonts w:ascii="Times New Roman" w:hAnsi="Times New Roman" w:cs="Times New Roman"/>
          <w:sz w:val="20"/>
          <w:szCs w:val="20"/>
          <w:lang w:val="en-GB"/>
        </w:rPr>
        <w:t xml:space="preserve">that </w:t>
      </w:r>
      <w:r w:rsidRPr="00A60136">
        <w:rPr>
          <w:rFonts w:ascii="Times New Roman" w:hAnsi="Times New Roman" w:cs="Times New Roman"/>
          <w:sz w:val="20"/>
          <w:szCs w:val="20"/>
          <w:lang w:val="en-GB"/>
        </w:rPr>
        <w:t xml:space="preserve">occurs in gaming, where gamer-avatar are experienced as permeable, because they put into practice the fundamental fear of impermanence. Such </w:t>
      </w:r>
      <w:r w:rsidR="007A6641" w:rsidRPr="008C6F5F">
        <w:rPr>
          <w:rFonts w:ascii="Times New Roman" w:hAnsi="Times New Roman"/>
          <w:sz w:val="20"/>
          <w:lang w:val="en-GB"/>
        </w:rPr>
        <w:t>experience</w:t>
      </w:r>
      <w:r w:rsidR="00293512">
        <w:rPr>
          <w:rFonts w:ascii="Times New Roman" w:hAnsi="Times New Roman"/>
          <w:sz w:val="20"/>
          <w:lang w:val="en-GB"/>
        </w:rPr>
        <w:t>s</w:t>
      </w:r>
      <w:r w:rsidRPr="00A60136">
        <w:rPr>
          <w:rFonts w:ascii="Times New Roman" w:hAnsi="Times New Roman" w:cs="Times New Roman"/>
          <w:sz w:val="20"/>
          <w:szCs w:val="20"/>
          <w:lang w:val="en-GB"/>
        </w:rPr>
        <w:t xml:space="preserve"> of permeability </w:t>
      </w:r>
      <w:proofErr w:type="gramStart"/>
      <w:r w:rsidRPr="00A60136">
        <w:rPr>
          <w:rFonts w:ascii="Times New Roman" w:hAnsi="Times New Roman" w:cs="Times New Roman"/>
          <w:sz w:val="20"/>
          <w:szCs w:val="20"/>
          <w:lang w:val="en-GB"/>
        </w:rPr>
        <w:t>allows</w:t>
      </w:r>
      <w:proofErr w:type="gramEnd"/>
      <w:r w:rsidRPr="00A60136">
        <w:rPr>
          <w:rFonts w:ascii="Times New Roman" w:hAnsi="Times New Roman" w:cs="Times New Roman"/>
          <w:sz w:val="20"/>
          <w:szCs w:val="20"/>
          <w:lang w:val="en-GB"/>
        </w:rPr>
        <w:t xml:space="preserve"> for a body-subject that operates with and through technical extensions and enables a flow of bodily being, whereby:</w:t>
      </w:r>
    </w:p>
    <w:p w14:paraId="19326951" w14:textId="77777777" w:rsidR="00E33305" w:rsidRPr="000434B6" w:rsidRDefault="009D0DCA" w:rsidP="000434B6">
      <w:pPr>
        <w:pStyle w:val="Normal2"/>
        <w:spacing w:line="480" w:lineRule="auto"/>
        <w:ind w:left="720"/>
        <w:rPr>
          <w:rFonts w:ascii="Times New Roman" w:hAnsi="Times New Roman"/>
          <w:sz w:val="20"/>
        </w:rPr>
      </w:pPr>
      <w:r w:rsidRPr="00A60136">
        <w:rPr>
          <w:rFonts w:ascii="Times New Roman" w:hAnsi="Times New Roman" w:cs="Times New Roman"/>
          <w:sz w:val="20"/>
          <w:szCs w:val="20"/>
          <w:lang w:val="en-GB"/>
        </w:rPr>
        <w:t xml:space="preserve"> </w:t>
      </w:r>
    </w:p>
    <w:p w14:paraId="3DFEF7A2" w14:textId="40C27409" w:rsidR="00E33305" w:rsidRPr="000434B6" w:rsidRDefault="00A56A90" w:rsidP="000434B6">
      <w:pPr>
        <w:pStyle w:val="Normal2"/>
        <w:spacing w:line="480" w:lineRule="auto"/>
        <w:ind w:left="720"/>
        <w:rPr>
          <w:rFonts w:ascii="Times New Roman" w:hAnsi="Times New Roman"/>
          <w:sz w:val="20"/>
        </w:rPr>
      </w:pPr>
      <w:r w:rsidRPr="00A60136">
        <w:rPr>
          <w:rFonts w:ascii="Times New Roman" w:hAnsi="Times New Roman" w:cs="Times New Roman"/>
          <w:sz w:val="20"/>
          <w:szCs w:val="20"/>
          <w:lang w:val="en-GB"/>
        </w:rPr>
        <w:t>The term ‘body’</w:t>
      </w:r>
      <w:r w:rsidR="009D0DCA" w:rsidRPr="00A60136">
        <w:rPr>
          <w:rFonts w:ascii="Times New Roman" w:hAnsi="Times New Roman" w:cs="Times New Roman"/>
          <w:sz w:val="20"/>
          <w:szCs w:val="20"/>
          <w:lang w:val="en-GB"/>
        </w:rPr>
        <w:t xml:space="preserve"> is usually replaced by the concept of body-subject</w:t>
      </w:r>
      <w:r w:rsidRPr="00A60136">
        <w:rPr>
          <w:rFonts w:ascii="Times New Roman" w:hAnsi="Times New Roman" w:cs="Times New Roman"/>
          <w:sz w:val="20"/>
          <w:szCs w:val="20"/>
          <w:lang w:val="en-GB"/>
        </w:rPr>
        <w:t xml:space="preserve"> [</w:t>
      </w:r>
      <w:r w:rsidR="009D0DCA" w:rsidRPr="00A60136">
        <w:rPr>
          <w:rFonts w:ascii="Times New Roman" w:hAnsi="Times New Roman" w:cs="Times New Roman"/>
          <w:sz w:val="20"/>
          <w:szCs w:val="20"/>
          <w:lang w:val="en-GB"/>
        </w:rPr>
        <w:t>…</w:t>
      </w:r>
      <w:r w:rsidRPr="00A60136">
        <w:rPr>
          <w:rFonts w:ascii="Times New Roman" w:hAnsi="Times New Roman" w:cs="Times New Roman"/>
          <w:sz w:val="20"/>
          <w:szCs w:val="20"/>
          <w:lang w:val="en-GB"/>
        </w:rPr>
        <w:t>]</w:t>
      </w:r>
      <w:r w:rsidR="009D0DCA" w:rsidRPr="00A60136">
        <w:rPr>
          <w:rFonts w:ascii="Times New Roman" w:hAnsi="Times New Roman" w:cs="Times New Roman"/>
          <w:sz w:val="20"/>
          <w:szCs w:val="20"/>
          <w:lang w:val="en-GB"/>
        </w:rPr>
        <w:t xml:space="preserve"> which displaces a mind-body dualism but does not reduce bodies to material (physiological, neurological, biological) processes. The incorporations enacted by a body-subject include technical, material extensions which articulate the body in new ways. (Blackman, 2012: 9)</w:t>
      </w:r>
    </w:p>
    <w:p w14:paraId="796EC5F5" w14:textId="77777777"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sz w:val="20"/>
          <w:szCs w:val="20"/>
          <w:lang w:val="en-GB"/>
        </w:rPr>
        <w:t xml:space="preserve"> </w:t>
      </w:r>
    </w:p>
    <w:p w14:paraId="29AD4C7B" w14:textId="63C71F56" w:rsidR="00E33305" w:rsidRPr="00A60136" w:rsidRDefault="009D0DCA" w:rsidP="000434B6">
      <w:pPr>
        <w:pStyle w:val="Normal2"/>
        <w:spacing w:line="480" w:lineRule="auto"/>
        <w:rPr>
          <w:rFonts w:ascii="Times New Roman" w:hAnsi="Times New Roman" w:cs="Times New Roman"/>
          <w:sz w:val="20"/>
          <w:szCs w:val="20"/>
          <w:lang w:val="en-GB"/>
        </w:rPr>
      </w:pPr>
      <w:r w:rsidRPr="000434B6">
        <w:rPr>
          <w:rFonts w:ascii="Times New Roman" w:hAnsi="Times New Roman"/>
          <w:sz w:val="20"/>
        </w:rPr>
        <w:lastRenderedPageBreak/>
        <w:t xml:space="preserve">We would take Blackman’s (2012) suggestion of the body-subject further, and would argue that empathy allows for a state that is neither wholly about distributed embodiments nor distributed emotions, but a concept that allows for the dynamic interaction between the two: an ‘ontological inseparability of agentially intra-acting components’ (Barad, 2007: 33). </w:t>
      </w:r>
      <w:r w:rsidR="007A6641" w:rsidRPr="008C6F5F">
        <w:rPr>
          <w:rFonts w:ascii="Times New Roman" w:hAnsi="Times New Roman"/>
          <w:sz w:val="20"/>
        </w:rPr>
        <w:t xml:space="preserve">In </w:t>
      </w:r>
      <w:r w:rsidR="00EC0ADA">
        <w:rPr>
          <w:rFonts w:ascii="Times New Roman" w:hAnsi="Times New Roman"/>
          <w:sz w:val="20"/>
        </w:rPr>
        <w:t>Poppy’s</w:t>
      </w:r>
      <w:r w:rsidRPr="000434B6">
        <w:rPr>
          <w:rFonts w:ascii="Times New Roman" w:hAnsi="Times New Roman"/>
          <w:sz w:val="20"/>
        </w:rPr>
        <w:t xml:space="preserve"> own self-reflections on gameplay, this dynamic also means that to be </w:t>
      </w:r>
      <w:r w:rsidRPr="000434B6">
        <w:rPr>
          <w:rFonts w:ascii="Times New Roman" w:hAnsi="Times New Roman"/>
          <w:i/>
          <w:sz w:val="20"/>
        </w:rPr>
        <w:t xml:space="preserve">both me-and-not-me </w:t>
      </w:r>
      <w:r w:rsidRPr="000434B6">
        <w:rPr>
          <w:rFonts w:ascii="Times New Roman" w:hAnsi="Times New Roman"/>
          <w:sz w:val="20"/>
        </w:rPr>
        <w:t xml:space="preserve">involves something more than becoming Etyme, </w:t>
      </w:r>
      <w:r w:rsidR="003377D5" w:rsidRPr="000434B6">
        <w:rPr>
          <w:rFonts w:ascii="Times New Roman" w:hAnsi="Times New Roman"/>
          <w:sz w:val="20"/>
        </w:rPr>
        <w:t>demonstrating that</w:t>
      </w:r>
      <w:r w:rsidRPr="000434B6">
        <w:rPr>
          <w:rFonts w:ascii="Times New Roman" w:hAnsi="Times New Roman"/>
          <w:sz w:val="20"/>
        </w:rPr>
        <w:t xml:space="preserve"> posthuman subjectivity </w:t>
      </w:r>
      <w:r w:rsidR="003377D5" w:rsidRPr="000434B6">
        <w:rPr>
          <w:rFonts w:ascii="Times New Roman" w:hAnsi="Times New Roman"/>
          <w:sz w:val="20"/>
        </w:rPr>
        <w:t>is not</w:t>
      </w:r>
      <w:r w:rsidRPr="000434B6">
        <w:rPr>
          <w:rFonts w:ascii="Times New Roman" w:hAnsi="Times New Roman"/>
          <w:sz w:val="20"/>
        </w:rPr>
        <w:t xml:space="preserve"> only about living in the body of the machine. Etyme herself is </w:t>
      </w:r>
      <w:r w:rsidR="00691E22" w:rsidRPr="000434B6">
        <w:rPr>
          <w:rFonts w:ascii="Times New Roman" w:hAnsi="Times New Roman"/>
          <w:sz w:val="20"/>
        </w:rPr>
        <w:t xml:space="preserve">a </w:t>
      </w:r>
      <w:r w:rsidRPr="000434B6">
        <w:rPr>
          <w:rFonts w:ascii="Times New Roman" w:hAnsi="Times New Roman"/>
          <w:sz w:val="20"/>
        </w:rPr>
        <w:t>necessary part of this empathetic relationship. At times, Etyme dying can be experienced as the player dying (or provoking the fear of death); at other times, gameplay can fee</w:t>
      </w:r>
      <w:r w:rsidR="00B916D7" w:rsidRPr="000434B6">
        <w:rPr>
          <w:rFonts w:ascii="Times New Roman" w:hAnsi="Times New Roman"/>
          <w:sz w:val="20"/>
        </w:rPr>
        <w:t xml:space="preserve">l like a negotiation (or even </w:t>
      </w:r>
      <w:r w:rsidRPr="000434B6">
        <w:rPr>
          <w:rFonts w:ascii="Times New Roman" w:hAnsi="Times New Roman"/>
          <w:sz w:val="20"/>
        </w:rPr>
        <w:t>struggle) between two separate-but-connected subjects. By refusing the boundary between human and non-human and rethinking this relationship as one which is constantly in flux, we can conceptualise the avatar differently, capable of an affective exchange with the gamer, and creating resonance between avatar and gamer.</w:t>
      </w:r>
    </w:p>
    <w:p w14:paraId="785BC38D" w14:textId="77777777" w:rsidR="00E33305" w:rsidRPr="00A60136" w:rsidRDefault="009D0DCA">
      <w:pPr>
        <w:pStyle w:val="Heading1"/>
        <w:keepNext w:val="0"/>
        <w:keepLines w:val="0"/>
        <w:spacing w:before="480" w:line="480" w:lineRule="auto"/>
        <w:contextualSpacing w:val="0"/>
        <w:rPr>
          <w:rFonts w:ascii="Times New Roman" w:hAnsi="Times New Roman" w:cs="Times New Roman"/>
          <w:sz w:val="20"/>
          <w:szCs w:val="20"/>
          <w:lang w:val="en-GB"/>
        </w:rPr>
      </w:pPr>
      <w:bookmarkStart w:id="1" w:name="h.mfa71gw70ynk" w:colFirst="0" w:colLast="0"/>
      <w:bookmarkEnd w:id="1"/>
      <w:r w:rsidRPr="00A60136">
        <w:rPr>
          <w:rFonts w:ascii="Times New Roman" w:hAnsi="Times New Roman" w:cs="Times New Roman"/>
          <w:b/>
          <w:sz w:val="20"/>
          <w:szCs w:val="20"/>
          <w:lang w:val="en-GB"/>
        </w:rPr>
        <w:t>Conclusion</w:t>
      </w:r>
    </w:p>
    <w:p w14:paraId="7369F341" w14:textId="4069EF06" w:rsidR="00E33305" w:rsidRPr="000434B6" w:rsidRDefault="009D0DCA" w:rsidP="000434B6">
      <w:pPr>
        <w:pStyle w:val="Normal2"/>
        <w:spacing w:line="480" w:lineRule="auto"/>
        <w:rPr>
          <w:rFonts w:ascii="Times New Roman" w:hAnsi="Times New Roman"/>
          <w:sz w:val="20"/>
        </w:rPr>
      </w:pPr>
      <w:r w:rsidRPr="00A60136">
        <w:rPr>
          <w:rFonts w:ascii="Times New Roman" w:hAnsi="Times New Roman" w:cs="Times New Roman"/>
          <w:sz w:val="20"/>
          <w:szCs w:val="20"/>
          <w:lang w:val="en-GB"/>
        </w:rPr>
        <w:t xml:space="preserve">As suggested, much theoretical work has been done to understand subjectivity as variously ‘posthuman’. In this paper, we specifically considered </w:t>
      </w:r>
      <w:r w:rsidR="000F07FF" w:rsidRPr="00A60136">
        <w:rPr>
          <w:rFonts w:ascii="Times New Roman" w:hAnsi="Times New Roman" w:cs="Times New Roman"/>
          <w:sz w:val="20"/>
          <w:szCs w:val="20"/>
          <w:lang w:val="en-GB"/>
        </w:rPr>
        <w:t>one example of</w:t>
      </w:r>
      <w:r w:rsidR="00B54549" w:rsidRPr="00A60136">
        <w:rPr>
          <w:rFonts w:ascii="Times New Roman" w:hAnsi="Times New Roman" w:cs="Times New Roman"/>
          <w:sz w:val="20"/>
          <w:szCs w:val="20"/>
          <w:lang w:val="en-GB"/>
        </w:rPr>
        <w:t xml:space="preserve"> posthuman subjectivity</w:t>
      </w:r>
      <w:r w:rsidR="000F07FF" w:rsidRPr="00A60136">
        <w:rPr>
          <w:rFonts w:ascii="Times New Roman" w:hAnsi="Times New Roman" w:cs="Times New Roman"/>
          <w:sz w:val="20"/>
          <w:szCs w:val="20"/>
          <w:lang w:val="en-GB"/>
        </w:rPr>
        <w:t xml:space="preserve"> engendered by the</w:t>
      </w:r>
      <w:r w:rsidRPr="00A60136">
        <w:rPr>
          <w:rFonts w:ascii="Times New Roman" w:hAnsi="Times New Roman" w:cs="Times New Roman"/>
          <w:sz w:val="20"/>
          <w:szCs w:val="20"/>
          <w:lang w:val="en-GB"/>
        </w:rPr>
        <w:t xml:space="preserve"> non-human, </w:t>
      </w:r>
      <w:r w:rsidR="00B54549" w:rsidRPr="00A60136">
        <w:rPr>
          <w:rFonts w:ascii="Times New Roman" w:hAnsi="Times New Roman" w:cs="Times New Roman"/>
          <w:sz w:val="20"/>
          <w:szCs w:val="20"/>
          <w:lang w:val="en-GB"/>
        </w:rPr>
        <w:t>techno-informational</w:t>
      </w:r>
      <w:r w:rsidRPr="00A60136">
        <w:rPr>
          <w:rFonts w:ascii="Times New Roman" w:hAnsi="Times New Roman" w:cs="Times New Roman"/>
          <w:sz w:val="20"/>
          <w:szCs w:val="20"/>
          <w:lang w:val="en-GB"/>
        </w:rPr>
        <w:t xml:space="preserve"> aspects</w:t>
      </w:r>
      <w:r w:rsidR="00B54549" w:rsidRPr="00A60136">
        <w:rPr>
          <w:rFonts w:ascii="Times New Roman" w:hAnsi="Times New Roman" w:cs="Times New Roman"/>
          <w:sz w:val="20"/>
          <w:szCs w:val="20"/>
          <w:lang w:val="en-GB"/>
        </w:rPr>
        <w:t xml:space="preserve"> in the game world</w:t>
      </w:r>
      <w:r w:rsidRPr="00A60136">
        <w:rPr>
          <w:rFonts w:ascii="Times New Roman" w:hAnsi="Times New Roman" w:cs="Times New Roman"/>
          <w:sz w:val="20"/>
          <w:szCs w:val="20"/>
          <w:lang w:val="en-GB"/>
        </w:rPr>
        <w:t xml:space="preserve">. Whilst the incorporation of machinic elements </w:t>
      </w:r>
      <w:r w:rsidR="000F07FF" w:rsidRPr="00A60136">
        <w:rPr>
          <w:rFonts w:ascii="Times New Roman" w:hAnsi="Times New Roman" w:cs="Times New Roman"/>
          <w:sz w:val="20"/>
          <w:szCs w:val="20"/>
          <w:lang w:val="en-GB"/>
        </w:rPr>
        <w:t>are not always</w:t>
      </w:r>
      <w:r w:rsidRPr="00A60136">
        <w:rPr>
          <w:rFonts w:ascii="Times New Roman" w:hAnsi="Times New Roman" w:cs="Times New Roman"/>
          <w:sz w:val="20"/>
          <w:szCs w:val="20"/>
          <w:lang w:val="en-GB"/>
        </w:rPr>
        <w:t xml:space="preserve"> nece</w:t>
      </w:r>
      <w:r w:rsidR="0064389B" w:rsidRPr="00A60136">
        <w:rPr>
          <w:rFonts w:ascii="Times New Roman" w:hAnsi="Times New Roman" w:cs="Times New Roman"/>
          <w:sz w:val="20"/>
          <w:szCs w:val="20"/>
          <w:lang w:val="en-GB"/>
        </w:rPr>
        <w:t xml:space="preserve">ssary to </w:t>
      </w:r>
      <w:r w:rsidRPr="00A60136">
        <w:rPr>
          <w:rFonts w:ascii="Times New Roman" w:hAnsi="Times New Roman" w:cs="Times New Roman"/>
          <w:sz w:val="20"/>
          <w:szCs w:val="20"/>
          <w:lang w:val="en-GB"/>
        </w:rPr>
        <w:t>posthuman subjectivity, we have nevertheless used this example to illuminate the ways in which an interdependence between human and non</w:t>
      </w:r>
      <w:r w:rsidR="00B54549" w:rsidRPr="00A60136">
        <w:rPr>
          <w:rFonts w:ascii="Times New Roman" w:hAnsi="Times New Roman" w:cs="Times New Roman"/>
          <w:sz w:val="20"/>
          <w:szCs w:val="20"/>
          <w:lang w:val="en-GB"/>
        </w:rPr>
        <w:t>-</w:t>
      </w:r>
      <w:r w:rsidRPr="00A60136">
        <w:rPr>
          <w:rFonts w:ascii="Times New Roman" w:hAnsi="Times New Roman" w:cs="Times New Roman"/>
          <w:sz w:val="20"/>
          <w:szCs w:val="20"/>
          <w:lang w:val="en-GB"/>
        </w:rPr>
        <w:t xml:space="preserve">human elements can form a non-hierarchical assemblage. </w:t>
      </w:r>
    </w:p>
    <w:p w14:paraId="71CF48D0" w14:textId="2A7AA96B" w:rsidR="00E33305" w:rsidRPr="000434B6" w:rsidRDefault="000F07FF" w:rsidP="000434B6">
      <w:pPr>
        <w:pStyle w:val="Normal2"/>
        <w:spacing w:line="480" w:lineRule="auto"/>
        <w:ind w:firstLine="720"/>
        <w:rPr>
          <w:rFonts w:ascii="Times New Roman" w:hAnsi="Times New Roman"/>
          <w:sz w:val="20"/>
        </w:rPr>
      </w:pPr>
      <w:r w:rsidRPr="000434B6">
        <w:rPr>
          <w:rFonts w:ascii="Times New Roman" w:hAnsi="Times New Roman"/>
          <w:sz w:val="20"/>
        </w:rPr>
        <w:t xml:space="preserve">Our deployment of empathy, we would argue, also moves concepts of posthuman subjectivity beyond an account of what the subject is, and allows us to provide a methodological framework from which to provide an empirical analysis of posthuman subjectivity. </w:t>
      </w:r>
      <w:r w:rsidR="004A0803">
        <w:rPr>
          <w:rFonts w:ascii="Times New Roman" w:hAnsi="Times New Roman"/>
          <w:sz w:val="20"/>
        </w:rPr>
        <w:t>Ou</w:t>
      </w:r>
      <w:r w:rsidR="009D0DCA" w:rsidRPr="000434B6">
        <w:rPr>
          <w:rFonts w:ascii="Times New Roman" w:hAnsi="Times New Roman"/>
          <w:sz w:val="20"/>
        </w:rPr>
        <w:t>r concept of a posthuman empathy</w:t>
      </w:r>
      <w:r w:rsidR="004A0803">
        <w:rPr>
          <w:rFonts w:ascii="Times New Roman" w:hAnsi="Times New Roman" w:cs="Times New Roman"/>
          <w:sz w:val="20"/>
          <w:szCs w:val="20"/>
        </w:rPr>
        <w:t xml:space="preserve"> </w:t>
      </w:r>
      <w:r w:rsidR="00BB3963" w:rsidRPr="000434B6">
        <w:rPr>
          <w:rFonts w:ascii="Times New Roman" w:hAnsi="Times New Roman"/>
          <w:sz w:val="20"/>
        </w:rPr>
        <w:t xml:space="preserve">is </w:t>
      </w:r>
      <w:r w:rsidR="004A0803">
        <w:rPr>
          <w:rFonts w:ascii="Times New Roman" w:hAnsi="Times New Roman" w:cs="Times New Roman"/>
          <w:sz w:val="20"/>
          <w:szCs w:val="20"/>
        </w:rPr>
        <w:t>decentralized: it is</w:t>
      </w:r>
      <w:r w:rsidR="009D0DCA" w:rsidRPr="000434B6">
        <w:rPr>
          <w:rFonts w:ascii="Times New Roman" w:hAnsi="Times New Roman"/>
          <w:sz w:val="20"/>
        </w:rPr>
        <w:t xml:space="preserve"> not ‘owned’ by either player or avatar/game</w:t>
      </w:r>
      <w:r w:rsidR="004A0803">
        <w:rPr>
          <w:rFonts w:ascii="Times New Roman" w:hAnsi="Times New Roman" w:cs="Times New Roman"/>
          <w:sz w:val="20"/>
          <w:szCs w:val="20"/>
        </w:rPr>
        <w:t>.</w:t>
      </w:r>
      <w:r w:rsidR="009D0DCA" w:rsidRPr="00A60136">
        <w:rPr>
          <w:rFonts w:ascii="Times New Roman" w:hAnsi="Times New Roman" w:cs="Times New Roman"/>
          <w:sz w:val="20"/>
          <w:szCs w:val="20"/>
        </w:rPr>
        <w:t xml:space="preserve"> </w:t>
      </w:r>
      <w:r w:rsidR="004A0803">
        <w:rPr>
          <w:rFonts w:ascii="Times New Roman" w:hAnsi="Times New Roman"/>
          <w:sz w:val="20"/>
        </w:rPr>
        <w:t>W</w:t>
      </w:r>
      <w:r w:rsidR="00117C19" w:rsidRPr="008C6F5F">
        <w:rPr>
          <w:rFonts w:ascii="Times New Roman" w:hAnsi="Times New Roman"/>
          <w:sz w:val="20"/>
        </w:rPr>
        <w:t>e</w:t>
      </w:r>
      <w:r w:rsidR="009D0DCA" w:rsidRPr="000434B6">
        <w:rPr>
          <w:rFonts w:ascii="Times New Roman" w:hAnsi="Times New Roman"/>
          <w:sz w:val="20"/>
        </w:rPr>
        <w:t xml:space="preserve"> have explored how the empathetic </w:t>
      </w:r>
      <w:r w:rsidR="009D0DCA" w:rsidRPr="000434B6">
        <w:rPr>
          <w:rFonts w:ascii="Times New Roman" w:hAnsi="Times New Roman"/>
          <w:sz w:val="20"/>
        </w:rPr>
        <w:lastRenderedPageBreak/>
        <w:t xml:space="preserve">relationship between avatar-player actively </w:t>
      </w:r>
      <w:r w:rsidR="00BC5312" w:rsidRPr="008C6F5F">
        <w:rPr>
          <w:rFonts w:ascii="Times New Roman" w:hAnsi="Times New Roman"/>
          <w:sz w:val="20"/>
        </w:rPr>
        <w:t>blur</w:t>
      </w:r>
      <w:r w:rsidR="00E32DE3">
        <w:rPr>
          <w:rFonts w:ascii="Times New Roman" w:hAnsi="Times New Roman"/>
          <w:sz w:val="20"/>
        </w:rPr>
        <w:t>s</w:t>
      </w:r>
      <w:r w:rsidR="009D0DCA" w:rsidRPr="000434B6">
        <w:rPr>
          <w:rFonts w:ascii="Times New Roman" w:hAnsi="Times New Roman"/>
          <w:sz w:val="20"/>
        </w:rPr>
        <w:t xml:space="preserve"> any clear distinctions between human and machine. We have deployed the use of empathy in a more fluid understanding of the experience, expanding the concept of empathy to include an acknowledgement of the empathetic capacity of non-human elements in an assemblage and a rhizomatic understanding of the </w:t>
      </w:r>
      <w:r w:rsidR="009D0DCA" w:rsidRPr="00A60136">
        <w:rPr>
          <w:rFonts w:ascii="Times New Roman" w:hAnsi="Times New Roman" w:cs="Times New Roman"/>
          <w:sz w:val="20"/>
          <w:szCs w:val="20"/>
          <w:lang w:val="en-GB"/>
        </w:rPr>
        <w:t xml:space="preserve">different agencies at play. </w:t>
      </w:r>
      <w:r w:rsidR="00F7691F" w:rsidRPr="00A60136">
        <w:rPr>
          <w:rFonts w:ascii="Times New Roman" w:hAnsi="Times New Roman" w:cs="Times New Roman"/>
          <w:sz w:val="20"/>
          <w:szCs w:val="20"/>
          <w:lang w:val="en-GB"/>
        </w:rPr>
        <w:t>Our</w:t>
      </w:r>
      <w:r w:rsidR="009D0DCA" w:rsidRPr="00A60136">
        <w:rPr>
          <w:rFonts w:ascii="Times New Roman" w:hAnsi="Times New Roman" w:cs="Times New Roman"/>
          <w:sz w:val="20"/>
          <w:szCs w:val="20"/>
          <w:lang w:val="en-GB"/>
        </w:rPr>
        <w:t xml:space="preserve"> “posthuman empathy”</w:t>
      </w:r>
      <w:r w:rsidR="00B43C9F" w:rsidRPr="00A60136">
        <w:rPr>
          <w:rFonts w:ascii="Times New Roman" w:hAnsi="Times New Roman" w:cs="Times New Roman"/>
          <w:sz w:val="20"/>
          <w:szCs w:val="20"/>
          <w:lang w:val="en-GB"/>
        </w:rPr>
        <w:t xml:space="preserve"> </w:t>
      </w:r>
      <w:r w:rsidR="009D0DCA" w:rsidRPr="00A60136">
        <w:rPr>
          <w:rFonts w:ascii="Times New Roman" w:hAnsi="Times New Roman" w:cs="Times New Roman"/>
          <w:sz w:val="20"/>
          <w:szCs w:val="20"/>
          <w:lang w:val="en-GB"/>
        </w:rPr>
        <w:t>blends the principles of posthumanism (e.g. in a post-anthropocentric acknowledgement of the permeability of beings) with the principles of empathy (e.g. a dynamic interaction of cognitive and affective response</w:t>
      </w:r>
      <w:r w:rsidR="00885582" w:rsidRPr="00A60136">
        <w:rPr>
          <w:rFonts w:ascii="Times New Roman" w:hAnsi="Times New Roman" w:cs="Times New Roman"/>
          <w:sz w:val="20"/>
          <w:szCs w:val="20"/>
          <w:lang w:val="en-GB"/>
        </w:rPr>
        <w:t>s</w:t>
      </w:r>
      <w:r w:rsidR="009D0DCA" w:rsidRPr="00A60136">
        <w:rPr>
          <w:rFonts w:ascii="Times New Roman" w:hAnsi="Times New Roman" w:cs="Times New Roman"/>
          <w:sz w:val="20"/>
          <w:szCs w:val="20"/>
          <w:lang w:val="en-GB"/>
        </w:rPr>
        <w:t>).</w:t>
      </w:r>
    </w:p>
    <w:p w14:paraId="2470F8AC" w14:textId="4E35B417" w:rsidR="00E33305" w:rsidRPr="000434B6" w:rsidRDefault="009D0DCA" w:rsidP="000434B6">
      <w:pPr>
        <w:pStyle w:val="Normal2"/>
        <w:spacing w:line="480" w:lineRule="auto"/>
        <w:ind w:firstLine="720"/>
        <w:rPr>
          <w:rFonts w:ascii="Times New Roman" w:hAnsi="Times New Roman"/>
          <w:sz w:val="20"/>
        </w:rPr>
      </w:pPr>
      <w:r w:rsidRPr="000434B6">
        <w:rPr>
          <w:rFonts w:ascii="Times New Roman" w:hAnsi="Times New Roman"/>
          <w:sz w:val="20"/>
        </w:rPr>
        <w:t>In this respect, the idea of ‘the posthuman’ does not need to elicit fear of the change in ‘the human’, but rather celebrates the pre</w:t>
      </w:r>
      <w:r w:rsidR="0064389B" w:rsidRPr="000434B6">
        <w:rPr>
          <w:rFonts w:ascii="Times New Roman" w:hAnsi="Times New Roman"/>
          <w:sz w:val="20"/>
        </w:rPr>
        <w:t xml:space="preserve">valence of </w:t>
      </w:r>
      <w:r w:rsidR="00E32DE3">
        <w:rPr>
          <w:rFonts w:ascii="Times New Roman" w:hAnsi="Times New Roman"/>
          <w:sz w:val="20"/>
        </w:rPr>
        <w:t xml:space="preserve">the </w:t>
      </w:r>
      <w:r w:rsidR="0064389B" w:rsidRPr="000434B6">
        <w:rPr>
          <w:rFonts w:ascii="Times New Roman" w:hAnsi="Times New Roman"/>
          <w:sz w:val="20"/>
        </w:rPr>
        <w:t xml:space="preserve">emotional, embodied </w:t>
      </w:r>
      <w:r w:rsidRPr="000434B6">
        <w:rPr>
          <w:rFonts w:ascii="Times New Roman" w:hAnsi="Times New Roman"/>
          <w:sz w:val="20"/>
        </w:rPr>
        <w:t xml:space="preserve">and permeable throughout different contexts. For example, in our analysis, the relationship between </w:t>
      </w:r>
      <w:r w:rsidR="007A4AB3">
        <w:rPr>
          <w:rFonts w:ascii="Times New Roman" w:hAnsi="Times New Roman"/>
          <w:sz w:val="20"/>
        </w:rPr>
        <w:t>Poppy</w:t>
      </w:r>
      <w:r w:rsidRPr="000434B6">
        <w:rPr>
          <w:rFonts w:ascii="Times New Roman" w:hAnsi="Times New Roman"/>
          <w:sz w:val="20"/>
        </w:rPr>
        <w:t xml:space="preserve"> and</w:t>
      </w:r>
      <w:r w:rsidR="00F22FDD" w:rsidRPr="000434B6">
        <w:rPr>
          <w:rFonts w:ascii="Times New Roman" w:hAnsi="Times New Roman"/>
          <w:sz w:val="20"/>
        </w:rPr>
        <w:t xml:space="preserve"> </w:t>
      </w:r>
      <w:r w:rsidRPr="000434B6">
        <w:rPr>
          <w:rFonts w:ascii="Times New Roman" w:hAnsi="Times New Roman"/>
          <w:sz w:val="20"/>
        </w:rPr>
        <w:t xml:space="preserve">Etyme is one </w:t>
      </w:r>
      <w:r w:rsidR="000F07FF" w:rsidRPr="000434B6">
        <w:rPr>
          <w:rFonts w:ascii="Times New Roman" w:hAnsi="Times New Roman"/>
          <w:sz w:val="20"/>
        </w:rPr>
        <w:t>of</w:t>
      </w:r>
      <w:r w:rsidRPr="000434B6">
        <w:rPr>
          <w:rFonts w:ascii="Times New Roman" w:hAnsi="Times New Roman"/>
          <w:sz w:val="20"/>
        </w:rPr>
        <w:t xml:space="preserve"> care, con</w:t>
      </w:r>
      <w:r w:rsidR="00F22FDD" w:rsidRPr="000434B6">
        <w:rPr>
          <w:rFonts w:ascii="Times New Roman" w:hAnsi="Times New Roman"/>
          <w:sz w:val="20"/>
        </w:rPr>
        <w:t>cern and connection, despite the avatar’s</w:t>
      </w:r>
      <w:r w:rsidRPr="000434B6">
        <w:rPr>
          <w:rFonts w:ascii="Times New Roman" w:hAnsi="Times New Roman"/>
          <w:sz w:val="20"/>
        </w:rPr>
        <w:t xml:space="preserve"> immater</w:t>
      </w:r>
      <w:r w:rsidR="0064389B" w:rsidRPr="000434B6">
        <w:rPr>
          <w:rFonts w:ascii="Times New Roman" w:hAnsi="Times New Roman"/>
          <w:sz w:val="20"/>
        </w:rPr>
        <w:t xml:space="preserve">ial form. </w:t>
      </w:r>
      <w:r w:rsidR="00E32DE3">
        <w:rPr>
          <w:rFonts w:ascii="Times New Roman" w:hAnsi="Times New Roman"/>
          <w:sz w:val="20"/>
        </w:rPr>
        <w:t>S</w:t>
      </w:r>
      <w:r w:rsidRPr="000434B6">
        <w:rPr>
          <w:rFonts w:ascii="Times New Roman" w:hAnsi="Times New Roman"/>
          <w:sz w:val="20"/>
        </w:rPr>
        <w:t xml:space="preserve">uch avatar-human relationships are testament to the deep connections between human and machine. Our </w:t>
      </w:r>
      <w:r w:rsidR="00E32DE3">
        <w:rPr>
          <w:rFonts w:ascii="Times New Roman" w:hAnsi="Times New Roman" w:cs="Times New Roman"/>
          <w:sz w:val="20"/>
          <w:szCs w:val="20"/>
        </w:rPr>
        <w:t>empathetic relationship</w:t>
      </w:r>
      <w:r w:rsidRPr="000434B6">
        <w:rPr>
          <w:rFonts w:ascii="Times New Roman" w:hAnsi="Times New Roman"/>
          <w:sz w:val="20"/>
        </w:rPr>
        <w:t xml:space="preserve"> with </w:t>
      </w:r>
      <w:r w:rsidR="00E32DE3">
        <w:rPr>
          <w:rFonts w:ascii="Times New Roman" w:hAnsi="Times New Roman"/>
          <w:sz w:val="20"/>
        </w:rPr>
        <w:t>the</w:t>
      </w:r>
      <w:r w:rsidRPr="000434B6">
        <w:rPr>
          <w:rFonts w:ascii="Times New Roman" w:hAnsi="Times New Roman"/>
          <w:sz w:val="20"/>
        </w:rPr>
        <w:t xml:space="preserve"> avatar is indicative of the very real experience of connecting with non-human others, in ways that do not fight for dominance of human over machine but accept the equality of both player and av</w:t>
      </w:r>
      <w:r w:rsidR="0064389B" w:rsidRPr="000434B6">
        <w:rPr>
          <w:rFonts w:ascii="Times New Roman" w:hAnsi="Times New Roman"/>
          <w:sz w:val="20"/>
        </w:rPr>
        <w:t>atar: a principle central to</w:t>
      </w:r>
      <w:r w:rsidR="00F22FDD" w:rsidRPr="000434B6">
        <w:rPr>
          <w:rFonts w:ascii="Times New Roman" w:hAnsi="Times New Roman"/>
          <w:sz w:val="20"/>
        </w:rPr>
        <w:t xml:space="preserve"> posthu</w:t>
      </w:r>
      <w:r w:rsidR="00F61103" w:rsidRPr="000434B6">
        <w:rPr>
          <w:rFonts w:ascii="Times New Roman" w:hAnsi="Times New Roman"/>
          <w:sz w:val="20"/>
        </w:rPr>
        <w:t>man ethics (e.g. Braidotti, 2013;</w:t>
      </w:r>
      <w:r w:rsidR="00F22FDD" w:rsidRPr="000434B6">
        <w:rPr>
          <w:rFonts w:ascii="Times New Roman" w:hAnsi="Times New Roman"/>
          <w:sz w:val="20"/>
        </w:rPr>
        <w:t xml:space="preserve"> Bennet</w:t>
      </w:r>
      <w:r w:rsidR="00F61103" w:rsidRPr="000434B6">
        <w:rPr>
          <w:rFonts w:ascii="Times New Roman" w:hAnsi="Times New Roman"/>
          <w:sz w:val="20"/>
        </w:rPr>
        <w:t>t,</w:t>
      </w:r>
      <w:r w:rsidR="00F22FDD" w:rsidRPr="000434B6">
        <w:rPr>
          <w:rFonts w:ascii="Times New Roman" w:hAnsi="Times New Roman"/>
          <w:sz w:val="20"/>
        </w:rPr>
        <w:t xml:space="preserve"> 2010)</w:t>
      </w:r>
      <w:r w:rsidRPr="000434B6">
        <w:rPr>
          <w:rFonts w:ascii="Times New Roman" w:hAnsi="Times New Roman"/>
          <w:sz w:val="20"/>
        </w:rPr>
        <w:t xml:space="preserve">. </w:t>
      </w:r>
      <w:r w:rsidR="000F07FF" w:rsidRPr="000434B6">
        <w:rPr>
          <w:rFonts w:ascii="Times New Roman" w:hAnsi="Times New Roman"/>
          <w:sz w:val="20"/>
        </w:rPr>
        <w:t>What</w:t>
      </w:r>
      <w:r w:rsidR="000F07FF" w:rsidRPr="00A60136">
        <w:rPr>
          <w:rFonts w:ascii="Times New Roman" w:hAnsi="Times New Roman" w:cs="Times New Roman"/>
          <w:sz w:val="20"/>
          <w:szCs w:val="20"/>
          <w:lang w:val="en-GB"/>
        </w:rPr>
        <w:t xml:space="preserve"> emerges is ‘a more relational ontology that explores how entities emerge from intra-actions consisting of human and non-human agencies’ (Blackman, 2012: 174).</w:t>
      </w:r>
    </w:p>
    <w:p w14:paraId="3F084132" w14:textId="327FE1D8" w:rsidR="00E33305" w:rsidRPr="000434B6" w:rsidRDefault="009D0DCA" w:rsidP="000434B6">
      <w:pPr>
        <w:pStyle w:val="Normal2"/>
        <w:spacing w:line="480" w:lineRule="auto"/>
        <w:ind w:firstLine="720"/>
        <w:rPr>
          <w:rFonts w:ascii="Times New Roman" w:hAnsi="Times New Roman"/>
          <w:sz w:val="20"/>
        </w:rPr>
      </w:pPr>
      <w:r w:rsidRPr="00A60136">
        <w:rPr>
          <w:rFonts w:ascii="Times New Roman" w:hAnsi="Times New Roman" w:cs="Times New Roman"/>
          <w:sz w:val="20"/>
          <w:szCs w:val="20"/>
          <w:lang w:val="en-GB"/>
        </w:rPr>
        <w:t>The shifting flows between self and other are complex yet easily apparent in the fieldnotes – for example in the switches between “I”</w:t>
      </w:r>
      <w:r w:rsidR="004D0CDD" w:rsidRPr="00A60136">
        <w:rPr>
          <w:rFonts w:ascii="Times New Roman" w:hAnsi="Times New Roman" w:cs="Times New Roman"/>
          <w:sz w:val="20"/>
          <w:szCs w:val="20"/>
          <w:lang w:val="en-GB"/>
        </w:rPr>
        <w:t>,</w:t>
      </w:r>
      <w:r w:rsidRPr="00A60136">
        <w:rPr>
          <w:rFonts w:ascii="Times New Roman" w:hAnsi="Times New Roman" w:cs="Times New Roman"/>
          <w:sz w:val="20"/>
          <w:szCs w:val="20"/>
          <w:lang w:val="en-GB"/>
        </w:rPr>
        <w:t xml:space="preserve"> “w</w:t>
      </w:r>
      <w:r w:rsidR="0064389B" w:rsidRPr="00A60136">
        <w:rPr>
          <w:rFonts w:ascii="Times New Roman" w:hAnsi="Times New Roman" w:cs="Times New Roman"/>
          <w:sz w:val="20"/>
          <w:szCs w:val="20"/>
          <w:lang w:val="en-GB"/>
        </w:rPr>
        <w:t>e” and “Etyme”</w:t>
      </w:r>
      <w:r w:rsidRPr="00A60136">
        <w:rPr>
          <w:rFonts w:ascii="Times New Roman" w:hAnsi="Times New Roman" w:cs="Times New Roman"/>
          <w:sz w:val="20"/>
          <w:szCs w:val="20"/>
          <w:lang w:val="en-GB"/>
        </w:rPr>
        <w:t>. The relationship is a constant negotiation between the avatar and player</w:t>
      </w:r>
      <w:r w:rsidR="000F07FF" w:rsidRPr="00A60136">
        <w:rPr>
          <w:rFonts w:ascii="Times New Roman" w:hAnsi="Times New Roman" w:cs="Times New Roman"/>
          <w:sz w:val="20"/>
          <w:szCs w:val="20"/>
          <w:lang w:val="en-GB"/>
        </w:rPr>
        <w:t>,</w:t>
      </w:r>
      <w:r w:rsidRPr="00A60136">
        <w:rPr>
          <w:rFonts w:ascii="Times New Roman" w:hAnsi="Times New Roman" w:cs="Times New Roman"/>
          <w:sz w:val="20"/>
          <w:szCs w:val="20"/>
          <w:lang w:val="en-GB"/>
        </w:rPr>
        <w:t xml:space="preserve"> as the desires of one cannot be achieved without the actio</w:t>
      </w:r>
      <w:r w:rsidR="0064389B" w:rsidRPr="00A60136">
        <w:rPr>
          <w:rFonts w:ascii="Times New Roman" w:hAnsi="Times New Roman" w:cs="Times New Roman"/>
          <w:sz w:val="20"/>
          <w:szCs w:val="20"/>
          <w:lang w:val="en-GB"/>
        </w:rPr>
        <w:t xml:space="preserve">ns of another, so that each part </w:t>
      </w:r>
      <w:r w:rsidRPr="00A60136">
        <w:rPr>
          <w:rFonts w:ascii="Times New Roman" w:hAnsi="Times New Roman" w:cs="Times New Roman"/>
          <w:sz w:val="20"/>
          <w:szCs w:val="20"/>
          <w:lang w:val="en-GB"/>
        </w:rPr>
        <w:t xml:space="preserve">must be receptive to the goals of the other. This empathy is further facilitated by the game mechanics which constantly seek to bring the avatar and player together and allow a spectrum of feelings to proliferate, demonstrated above through feelings from disorientation to pride. Connecting with the avatar demands an emotional and embodied connection in order to succeed at the game, and using empathy we have been able to </w:t>
      </w:r>
      <w:r w:rsidR="00E32DE3">
        <w:rPr>
          <w:rFonts w:ascii="Times New Roman" w:hAnsi="Times New Roman"/>
          <w:sz w:val="20"/>
          <w:lang w:val="en-GB"/>
        </w:rPr>
        <w:lastRenderedPageBreak/>
        <w:t>acknowledge these</w:t>
      </w:r>
      <w:r w:rsidRPr="00A60136">
        <w:rPr>
          <w:rFonts w:ascii="Times New Roman" w:hAnsi="Times New Roman" w:cs="Times New Roman"/>
          <w:sz w:val="20"/>
          <w:szCs w:val="20"/>
          <w:lang w:val="en-GB"/>
        </w:rPr>
        <w:t xml:space="preserve"> particular moments in order to demonstrate </w:t>
      </w:r>
      <w:r w:rsidR="0064389B" w:rsidRPr="00A60136">
        <w:rPr>
          <w:rFonts w:ascii="Times New Roman" w:hAnsi="Times New Roman" w:cs="Times New Roman"/>
          <w:sz w:val="20"/>
          <w:szCs w:val="20"/>
          <w:lang w:val="en-GB"/>
        </w:rPr>
        <w:t>the interdependence at the cent</w:t>
      </w:r>
      <w:r w:rsidR="00FD483E" w:rsidRPr="00A60136">
        <w:rPr>
          <w:rFonts w:ascii="Times New Roman" w:hAnsi="Times New Roman" w:cs="Times New Roman"/>
          <w:sz w:val="20"/>
          <w:szCs w:val="20"/>
          <w:lang w:val="en-GB"/>
        </w:rPr>
        <w:t xml:space="preserve">re </w:t>
      </w:r>
      <w:r w:rsidR="0064389B" w:rsidRPr="00A60136">
        <w:rPr>
          <w:rFonts w:ascii="Times New Roman" w:hAnsi="Times New Roman" w:cs="Times New Roman"/>
          <w:sz w:val="20"/>
          <w:szCs w:val="20"/>
          <w:lang w:val="en-GB"/>
        </w:rPr>
        <w:t>of avatar-gamer relationships</w:t>
      </w:r>
      <w:r w:rsidRPr="00A60136">
        <w:rPr>
          <w:rFonts w:ascii="Times New Roman" w:hAnsi="Times New Roman" w:cs="Times New Roman"/>
          <w:sz w:val="20"/>
          <w:szCs w:val="20"/>
          <w:lang w:val="en-GB"/>
        </w:rPr>
        <w:t>.</w:t>
      </w:r>
    </w:p>
    <w:p w14:paraId="3AB9F946" w14:textId="130ECAB1" w:rsidR="00E33305" w:rsidRPr="000434B6" w:rsidRDefault="009D0DCA" w:rsidP="000434B6">
      <w:pPr>
        <w:pStyle w:val="Normal2"/>
        <w:spacing w:line="480" w:lineRule="auto"/>
        <w:ind w:firstLine="720"/>
        <w:rPr>
          <w:rFonts w:ascii="Times New Roman" w:hAnsi="Times New Roman"/>
          <w:sz w:val="20"/>
        </w:rPr>
      </w:pPr>
      <w:r w:rsidRPr="00A60136">
        <w:rPr>
          <w:rFonts w:ascii="Times New Roman" w:hAnsi="Times New Roman" w:cs="Times New Roman"/>
          <w:sz w:val="20"/>
          <w:szCs w:val="20"/>
          <w:lang w:val="en-GB"/>
        </w:rPr>
        <w:t>Empathy has therefore been used as one analytic for how posthuman subjectivity has arisen from the relationship betwe</w:t>
      </w:r>
      <w:r w:rsidR="00B43C9F" w:rsidRPr="00A60136">
        <w:rPr>
          <w:rFonts w:ascii="Times New Roman" w:hAnsi="Times New Roman" w:cs="Times New Roman"/>
          <w:sz w:val="20"/>
          <w:szCs w:val="20"/>
          <w:lang w:val="en-GB"/>
        </w:rPr>
        <w:t xml:space="preserve">en the player and avatar in </w:t>
      </w:r>
      <w:r w:rsidR="008C75DD" w:rsidRPr="00A60136">
        <w:rPr>
          <w:rFonts w:ascii="Times New Roman" w:hAnsi="Times New Roman" w:cs="Times New Roman"/>
          <w:i/>
          <w:sz w:val="20"/>
          <w:szCs w:val="20"/>
          <w:lang w:val="en-GB"/>
        </w:rPr>
        <w:t>World of Warcraft</w:t>
      </w:r>
      <w:r w:rsidRPr="00A60136">
        <w:rPr>
          <w:rFonts w:ascii="Times New Roman" w:hAnsi="Times New Roman" w:cs="Times New Roman"/>
          <w:sz w:val="20"/>
          <w:szCs w:val="20"/>
          <w:lang w:val="en-GB"/>
        </w:rPr>
        <w:t>. We have demonstrated how empathy helps to conceptualise the connection between a human and non-human other, in a way that shares perspectives and bodies along channels of affective feeling. The experience is one that is undeniably fuses human and machine, retaining emotional and embodied feelings in a permeable way. As such we have shown how ‘being posthuman’ is as complex as being ‘human’ ever was.</w:t>
      </w:r>
    </w:p>
    <w:p w14:paraId="222DD9DB" w14:textId="77777777" w:rsidR="00B916D7" w:rsidRPr="00A60136" w:rsidRDefault="009D0DCA" w:rsidP="000434B6">
      <w:pPr>
        <w:pStyle w:val="Normal2"/>
        <w:spacing w:line="480" w:lineRule="auto"/>
        <w:rPr>
          <w:rFonts w:ascii="Times New Roman" w:hAnsi="Times New Roman" w:cs="Times New Roman"/>
          <w:sz w:val="20"/>
          <w:szCs w:val="20"/>
          <w:lang w:val="en-GB"/>
        </w:rPr>
      </w:pPr>
      <w:r w:rsidRPr="00A60136">
        <w:rPr>
          <w:rFonts w:ascii="Times New Roman" w:hAnsi="Times New Roman" w:cs="Times New Roman"/>
          <w:sz w:val="20"/>
          <w:szCs w:val="20"/>
          <w:lang w:val="en-GB"/>
        </w:rPr>
        <w:t xml:space="preserve"> </w:t>
      </w:r>
    </w:p>
    <w:p w14:paraId="67060A0B" w14:textId="7DD11FE6" w:rsidR="0012745F" w:rsidRPr="000434B6" w:rsidRDefault="00B916D7" w:rsidP="000434B6">
      <w:pPr>
        <w:pStyle w:val="Normal2"/>
        <w:spacing w:line="480" w:lineRule="auto"/>
        <w:rPr>
          <w:rFonts w:ascii="Times New Roman" w:hAnsi="Times New Roman"/>
          <w:b/>
          <w:sz w:val="20"/>
        </w:rPr>
      </w:pPr>
      <w:r w:rsidRPr="00A60136">
        <w:rPr>
          <w:rFonts w:ascii="Times New Roman" w:hAnsi="Times New Roman" w:cs="Times New Roman"/>
          <w:b/>
          <w:sz w:val="20"/>
          <w:szCs w:val="20"/>
          <w:lang w:val="en-GB"/>
        </w:rPr>
        <w:t>References</w:t>
      </w:r>
    </w:p>
    <w:p w14:paraId="6DBC3623" w14:textId="77777777" w:rsidR="0012745F" w:rsidRPr="00A60136" w:rsidRDefault="0012745F" w:rsidP="000434B6">
      <w:pPr>
        <w:pStyle w:val="Normal2"/>
        <w:rPr>
          <w:rFonts w:ascii="Times New Roman" w:hAnsi="Times New Roman" w:cs="Times New Roman"/>
          <w:sz w:val="20"/>
          <w:szCs w:val="20"/>
          <w:lang w:val="en-GB"/>
        </w:rPr>
      </w:pPr>
    </w:p>
    <w:p w14:paraId="4977B2E7"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Banks J (2015) Object, Me, Symbiote, Other: A social typology of player-avatar relationships. </w:t>
      </w:r>
      <w:r w:rsidRPr="00A60136">
        <w:rPr>
          <w:rFonts w:ascii="Times New Roman" w:hAnsi="Times New Roman" w:cs="Times New Roman"/>
          <w:i/>
          <w:sz w:val="20"/>
          <w:szCs w:val="20"/>
          <w:lang w:val="en-GB"/>
        </w:rPr>
        <w:t>First Monday</w:t>
      </w:r>
      <w:r w:rsidRPr="00A60136">
        <w:rPr>
          <w:rFonts w:ascii="Times New Roman" w:hAnsi="Times New Roman" w:cs="Times New Roman"/>
          <w:sz w:val="20"/>
          <w:szCs w:val="20"/>
          <w:lang w:val="en-GB"/>
        </w:rPr>
        <w:t>, 20(2), available online at</w:t>
      </w:r>
      <w:hyperlink r:id="rId8">
        <w:r w:rsidRPr="00A60136">
          <w:rPr>
            <w:rFonts w:ascii="Times New Roman" w:hAnsi="Times New Roman" w:cs="Times New Roman"/>
            <w:sz w:val="20"/>
            <w:szCs w:val="20"/>
            <w:lang w:val="en-GB"/>
          </w:rPr>
          <w:t xml:space="preserve"> </w:t>
        </w:r>
      </w:hyperlink>
      <w:hyperlink r:id="rId9">
        <w:r w:rsidRPr="00A60136">
          <w:rPr>
            <w:rFonts w:ascii="Times New Roman" w:hAnsi="Times New Roman" w:cs="Times New Roman"/>
            <w:color w:val="1155CC"/>
            <w:sz w:val="20"/>
            <w:szCs w:val="20"/>
            <w:u w:val="single"/>
            <w:lang w:val="en-GB"/>
          </w:rPr>
          <w:t>http://dx.doi.org/10.5210/fm.v20i2.5433</w:t>
        </w:r>
      </w:hyperlink>
      <w:r w:rsidRPr="00A60136">
        <w:rPr>
          <w:rFonts w:ascii="Times New Roman" w:hAnsi="Times New Roman" w:cs="Times New Roman"/>
          <w:sz w:val="20"/>
          <w:szCs w:val="20"/>
          <w:lang w:val="en-GB"/>
        </w:rPr>
        <w:t>.</w:t>
      </w:r>
    </w:p>
    <w:p w14:paraId="10171792"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Barad K (2007) </w:t>
      </w:r>
      <w:r w:rsidRPr="00A60136">
        <w:rPr>
          <w:rFonts w:ascii="Times New Roman" w:hAnsi="Times New Roman" w:cs="Times New Roman"/>
          <w:i/>
          <w:sz w:val="20"/>
          <w:szCs w:val="20"/>
          <w:lang w:val="en-GB"/>
        </w:rPr>
        <w:t>Meeting the Universe Halfway: Quantum Physics and the Entanglement of Matter and Meaning</w:t>
      </w:r>
      <w:r w:rsidRPr="00A60136">
        <w:rPr>
          <w:rFonts w:ascii="Times New Roman" w:hAnsi="Times New Roman" w:cs="Times New Roman"/>
          <w:sz w:val="20"/>
          <w:szCs w:val="20"/>
          <w:lang w:val="en-GB"/>
        </w:rPr>
        <w:t>. London: Duke University Press.</w:t>
      </w:r>
    </w:p>
    <w:p w14:paraId="60EFF2BC" w14:textId="77777777" w:rsidR="00012CAC" w:rsidRPr="00A60136" w:rsidRDefault="00012CAC" w:rsidP="000434B6">
      <w:pPr>
        <w:pStyle w:val="Normal2"/>
        <w:spacing w:line="480" w:lineRule="auto"/>
        <w:ind w:left="567" w:hanging="567"/>
        <w:rPr>
          <w:rFonts w:ascii="Times New Roman" w:hAnsi="Times New Roman" w:cs="Times New Roman"/>
          <w:sz w:val="20"/>
          <w:szCs w:val="20"/>
          <w:lang w:val="en-GB"/>
        </w:rPr>
      </w:pPr>
      <w:r w:rsidRPr="00A60136">
        <w:rPr>
          <w:rFonts w:ascii="Times New Roman" w:hAnsi="Times New Roman" w:cs="Times New Roman"/>
          <w:sz w:val="20"/>
          <w:szCs w:val="20"/>
          <w:lang w:val="en-GB"/>
        </w:rPr>
        <w:t xml:space="preserve">Belman J and Flanagan M (2010) Designing Games to Foster Empathy. </w:t>
      </w:r>
      <w:r w:rsidRPr="00A60136">
        <w:rPr>
          <w:rFonts w:ascii="Times New Roman" w:hAnsi="Times New Roman" w:cs="Times New Roman"/>
          <w:i/>
          <w:sz w:val="20"/>
          <w:szCs w:val="20"/>
          <w:lang w:val="en-GB"/>
        </w:rPr>
        <w:t>Cognitive Technology</w:t>
      </w:r>
      <w:r w:rsidRPr="00A60136">
        <w:rPr>
          <w:rFonts w:ascii="Times New Roman" w:hAnsi="Times New Roman" w:cs="Times New Roman"/>
          <w:sz w:val="20"/>
          <w:szCs w:val="20"/>
          <w:lang w:val="en-GB"/>
        </w:rPr>
        <w:t xml:space="preserve"> 14(2): 5-15. </w:t>
      </w:r>
    </w:p>
    <w:p w14:paraId="70400710"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Bennett J (2010) </w:t>
      </w:r>
      <w:r w:rsidRPr="00A60136">
        <w:rPr>
          <w:rFonts w:ascii="Times New Roman" w:hAnsi="Times New Roman" w:cs="Times New Roman"/>
          <w:i/>
          <w:sz w:val="20"/>
          <w:szCs w:val="20"/>
          <w:lang w:val="en-GB"/>
        </w:rPr>
        <w:t>Vibrant Matter: A Political Ecology of Things</w:t>
      </w:r>
      <w:r w:rsidRPr="00A60136">
        <w:rPr>
          <w:rFonts w:ascii="Times New Roman" w:hAnsi="Times New Roman" w:cs="Times New Roman"/>
          <w:sz w:val="20"/>
          <w:szCs w:val="20"/>
          <w:lang w:val="en-GB"/>
        </w:rPr>
        <w:t>. London: Duke University Press.</w:t>
      </w:r>
    </w:p>
    <w:p w14:paraId="635BD8D0"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Blackman L (2012) </w:t>
      </w:r>
      <w:r w:rsidRPr="00A60136">
        <w:rPr>
          <w:rFonts w:ascii="Times New Roman" w:hAnsi="Times New Roman" w:cs="Times New Roman"/>
          <w:i/>
          <w:sz w:val="20"/>
          <w:szCs w:val="20"/>
          <w:lang w:val="en-GB"/>
        </w:rPr>
        <w:t>Immaterial Bodies: Affect, Embodiment, Mediation</w:t>
      </w:r>
      <w:r w:rsidRPr="00A60136">
        <w:rPr>
          <w:rFonts w:ascii="Times New Roman" w:hAnsi="Times New Roman" w:cs="Times New Roman"/>
          <w:sz w:val="20"/>
          <w:szCs w:val="20"/>
          <w:lang w:val="en-GB"/>
        </w:rPr>
        <w:t>. London: Sage.</w:t>
      </w:r>
    </w:p>
    <w:p w14:paraId="559981E5" w14:textId="77777777" w:rsidR="00012CAC" w:rsidRPr="00A60136" w:rsidRDefault="00012CAC" w:rsidP="000434B6">
      <w:pPr>
        <w:pStyle w:val="Normal2"/>
        <w:spacing w:line="480" w:lineRule="auto"/>
        <w:ind w:left="567" w:hanging="567"/>
        <w:rPr>
          <w:rFonts w:ascii="Times New Roman" w:hAnsi="Times New Roman" w:cs="Times New Roman"/>
          <w:sz w:val="20"/>
          <w:szCs w:val="20"/>
          <w:lang w:val="en-GB"/>
        </w:rPr>
      </w:pPr>
      <w:r w:rsidRPr="00A60136">
        <w:rPr>
          <w:rFonts w:ascii="Times New Roman" w:hAnsi="Times New Roman" w:cs="Times New Roman"/>
          <w:sz w:val="20"/>
          <w:szCs w:val="20"/>
          <w:lang w:val="en-GB"/>
        </w:rPr>
        <w:t xml:space="preserve">Boulter J (2015) </w:t>
      </w:r>
      <w:r w:rsidRPr="00A60136">
        <w:rPr>
          <w:rFonts w:ascii="Times New Roman" w:hAnsi="Times New Roman" w:cs="Times New Roman"/>
          <w:i/>
          <w:sz w:val="20"/>
          <w:szCs w:val="20"/>
          <w:lang w:val="en-GB"/>
        </w:rPr>
        <w:t>Parables of the Posthuman: Digital Realities, Gaming, and the Player Experience</w:t>
      </w:r>
      <w:r w:rsidRPr="00A60136">
        <w:rPr>
          <w:rFonts w:ascii="Times New Roman" w:hAnsi="Times New Roman" w:cs="Times New Roman"/>
          <w:sz w:val="20"/>
          <w:szCs w:val="20"/>
          <w:lang w:val="en-GB"/>
        </w:rPr>
        <w:t>. Detroit: Wayne State University Press.</w:t>
      </w:r>
    </w:p>
    <w:p w14:paraId="7D192254"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Braidotti R (2013) </w:t>
      </w:r>
      <w:r w:rsidRPr="00A60136">
        <w:rPr>
          <w:rFonts w:ascii="Times New Roman" w:hAnsi="Times New Roman" w:cs="Times New Roman"/>
          <w:i/>
          <w:sz w:val="20"/>
          <w:szCs w:val="20"/>
          <w:lang w:val="en-GB"/>
        </w:rPr>
        <w:t>The Posthuman</w:t>
      </w:r>
      <w:r w:rsidRPr="00A60136">
        <w:rPr>
          <w:rFonts w:ascii="Times New Roman" w:hAnsi="Times New Roman" w:cs="Times New Roman"/>
          <w:sz w:val="20"/>
          <w:szCs w:val="20"/>
          <w:lang w:val="en-GB"/>
        </w:rPr>
        <w:t>. Cambridge: Polity Press.</w:t>
      </w:r>
    </w:p>
    <w:p w14:paraId="4846DF2F"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Broadhurst S (2012) Digital Practices: New Writings of the Body. In: Broadhurst S and Machon J (eds)</w:t>
      </w:r>
      <w:r w:rsidRPr="00A60136">
        <w:rPr>
          <w:rFonts w:ascii="Times New Roman" w:hAnsi="Times New Roman" w:cs="Times New Roman"/>
          <w:i/>
          <w:sz w:val="20"/>
          <w:szCs w:val="20"/>
          <w:lang w:val="en-GB"/>
        </w:rPr>
        <w:t xml:space="preserve"> Sensualities/Textualities and Technologies. </w:t>
      </w:r>
      <w:r w:rsidRPr="00A60136">
        <w:rPr>
          <w:rFonts w:ascii="Times New Roman" w:hAnsi="Times New Roman" w:cs="Times New Roman"/>
          <w:sz w:val="20"/>
          <w:szCs w:val="20"/>
          <w:lang w:val="en-GB"/>
        </w:rPr>
        <w:t>Hampshire: Palgrave Macmillan, pp.9-22.</w:t>
      </w:r>
    </w:p>
    <w:p w14:paraId="61ECF2DA" w14:textId="77777777" w:rsidR="00012CAC" w:rsidRPr="00A60136" w:rsidRDefault="00012CAC" w:rsidP="000434B6">
      <w:pPr>
        <w:pStyle w:val="Normal2"/>
        <w:spacing w:line="480" w:lineRule="auto"/>
        <w:ind w:left="567" w:hanging="567"/>
        <w:rPr>
          <w:rFonts w:ascii="Times New Roman" w:hAnsi="Times New Roman" w:cs="Times New Roman"/>
          <w:sz w:val="20"/>
          <w:szCs w:val="20"/>
          <w:lang w:val="en-GB"/>
        </w:rPr>
      </w:pPr>
      <w:r w:rsidRPr="00A60136">
        <w:rPr>
          <w:rFonts w:ascii="Times New Roman" w:hAnsi="Times New Roman" w:cs="Times New Roman"/>
          <w:sz w:val="20"/>
          <w:szCs w:val="20"/>
          <w:lang w:val="en-GB"/>
        </w:rPr>
        <w:lastRenderedPageBreak/>
        <w:t xml:space="preserve">Cairns P, Cox A and Nordin I (2004) Immersion in Digital Games: </w:t>
      </w:r>
      <w:proofErr w:type="gramStart"/>
      <w:r w:rsidRPr="00A60136">
        <w:rPr>
          <w:rFonts w:ascii="Times New Roman" w:hAnsi="Times New Roman" w:cs="Times New Roman"/>
          <w:sz w:val="20"/>
          <w:szCs w:val="20"/>
          <w:lang w:val="en-GB"/>
        </w:rPr>
        <w:t>a</w:t>
      </w:r>
      <w:proofErr w:type="gramEnd"/>
      <w:r w:rsidRPr="00A60136">
        <w:rPr>
          <w:rFonts w:ascii="Times New Roman" w:hAnsi="Times New Roman" w:cs="Times New Roman"/>
          <w:sz w:val="20"/>
          <w:szCs w:val="20"/>
          <w:lang w:val="en-GB"/>
        </w:rPr>
        <w:t xml:space="preserve"> Review of Gaming Experience Research. In: Angelides MC and Agius H (eds) </w:t>
      </w:r>
      <w:r w:rsidRPr="00A60136">
        <w:rPr>
          <w:rFonts w:ascii="Times New Roman" w:hAnsi="Times New Roman" w:cs="Times New Roman"/>
          <w:i/>
          <w:sz w:val="20"/>
          <w:szCs w:val="20"/>
          <w:lang w:val="en-GB"/>
        </w:rPr>
        <w:t>Handbook of Digital Games</w:t>
      </w:r>
      <w:r w:rsidRPr="00A60136">
        <w:rPr>
          <w:rFonts w:ascii="Times New Roman" w:hAnsi="Times New Roman" w:cs="Times New Roman"/>
          <w:sz w:val="20"/>
          <w:szCs w:val="20"/>
          <w:lang w:val="en-GB"/>
        </w:rPr>
        <w:t>. New Jersey: John Wiley &amp; Sons, Inc.</w:t>
      </w:r>
    </w:p>
    <w:p w14:paraId="5A2D7ACC"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Chen MG (2009) Communication, Coordination, and Camaraderie in World of Warcraft. </w:t>
      </w:r>
      <w:r w:rsidRPr="00A60136">
        <w:rPr>
          <w:rFonts w:ascii="Times New Roman" w:hAnsi="Times New Roman" w:cs="Times New Roman"/>
          <w:i/>
          <w:sz w:val="20"/>
          <w:szCs w:val="20"/>
          <w:lang w:val="en-GB"/>
        </w:rPr>
        <w:t>Games and Culture</w:t>
      </w:r>
      <w:r w:rsidRPr="00A60136">
        <w:rPr>
          <w:rFonts w:ascii="Times New Roman" w:hAnsi="Times New Roman" w:cs="Times New Roman"/>
          <w:sz w:val="20"/>
          <w:szCs w:val="20"/>
          <w:lang w:val="en-GB"/>
        </w:rPr>
        <w:t xml:space="preserve"> 4(1): 47-73.</w:t>
      </w:r>
    </w:p>
    <w:p w14:paraId="1DCCC9A4"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Clough P (2000) </w:t>
      </w:r>
      <w:r w:rsidRPr="00A60136">
        <w:rPr>
          <w:rFonts w:ascii="Times New Roman" w:hAnsi="Times New Roman" w:cs="Times New Roman"/>
          <w:i/>
          <w:sz w:val="20"/>
          <w:szCs w:val="20"/>
          <w:lang w:val="en-GB"/>
        </w:rPr>
        <w:t>Autoaffection: Unconscious Thought in the Age of Teletechnology</w:t>
      </w:r>
      <w:r w:rsidRPr="00A60136">
        <w:rPr>
          <w:rFonts w:ascii="Times New Roman" w:hAnsi="Times New Roman" w:cs="Times New Roman"/>
          <w:sz w:val="20"/>
          <w:szCs w:val="20"/>
          <w:lang w:val="en-GB"/>
        </w:rPr>
        <w:t>. London: University of Minnesota Press.</w:t>
      </w:r>
    </w:p>
    <w:p w14:paraId="546050C6"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Coplan A (2011) Understanding Empathy: Its Features and Effects. In Coplan A and Goldie P (eds) </w:t>
      </w:r>
      <w:r w:rsidRPr="00A60136">
        <w:rPr>
          <w:rFonts w:ascii="Times New Roman" w:hAnsi="Times New Roman" w:cs="Times New Roman"/>
          <w:i/>
          <w:sz w:val="20"/>
          <w:szCs w:val="20"/>
          <w:lang w:val="en-GB"/>
        </w:rPr>
        <w:t>Empathy: Philosophical and Psychological Perspectives</w:t>
      </w:r>
      <w:r w:rsidRPr="00A60136">
        <w:rPr>
          <w:rFonts w:ascii="Times New Roman" w:hAnsi="Times New Roman" w:cs="Times New Roman"/>
          <w:sz w:val="20"/>
          <w:szCs w:val="20"/>
          <w:lang w:val="en-GB"/>
        </w:rPr>
        <w:t>. Oxford: Oxford University Press, pp.3-18.</w:t>
      </w:r>
    </w:p>
    <w:p w14:paraId="0E079E9D"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Coplan A and Goldie P (eds) (2011) </w:t>
      </w:r>
      <w:r w:rsidRPr="00A60136">
        <w:rPr>
          <w:rFonts w:ascii="Times New Roman" w:hAnsi="Times New Roman" w:cs="Times New Roman"/>
          <w:i/>
          <w:sz w:val="20"/>
          <w:szCs w:val="20"/>
          <w:lang w:val="en-GB"/>
        </w:rPr>
        <w:t>Empathy: Philosophical and Psychological Perspectives</w:t>
      </w:r>
      <w:r w:rsidRPr="00A60136">
        <w:rPr>
          <w:rFonts w:ascii="Times New Roman" w:hAnsi="Times New Roman" w:cs="Times New Roman"/>
          <w:sz w:val="20"/>
          <w:szCs w:val="20"/>
          <w:lang w:val="en-GB"/>
        </w:rPr>
        <w:t>. Oxford: Oxford University Press.</w:t>
      </w:r>
    </w:p>
    <w:p w14:paraId="555CA8FA"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Crick T (2011) The Game Body: Toward a Phenomenology of Contemporary Video Gaming. </w:t>
      </w:r>
      <w:r w:rsidRPr="00A60136">
        <w:rPr>
          <w:rFonts w:ascii="Times New Roman" w:hAnsi="Times New Roman" w:cs="Times New Roman"/>
          <w:i/>
          <w:sz w:val="20"/>
          <w:szCs w:val="20"/>
          <w:lang w:val="en-GB"/>
        </w:rPr>
        <w:t>Games and Culture</w:t>
      </w:r>
      <w:r w:rsidRPr="00A60136">
        <w:rPr>
          <w:rFonts w:ascii="Times New Roman" w:hAnsi="Times New Roman" w:cs="Times New Roman"/>
          <w:sz w:val="20"/>
          <w:szCs w:val="20"/>
          <w:lang w:val="en-GB"/>
        </w:rPr>
        <w:t xml:space="preserve"> 6(3): 259-269.</w:t>
      </w:r>
    </w:p>
    <w:p w14:paraId="5ECB64A5" w14:textId="4D0F8708" w:rsidR="00012CAC" w:rsidRPr="00A60136" w:rsidRDefault="00012CAC" w:rsidP="000434B6">
      <w:pPr>
        <w:pStyle w:val="Normal2"/>
        <w:spacing w:line="480" w:lineRule="auto"/>
        <w:ind w:left="567" w:hanging="567"/>
        <w:rPr>
          <w:rFonts w:ascii="Times New Roman" w:hAnsi="Times New Roman" w:cs="Times New Roman"/>
          <w:sz w:val="20"/>
          <w:szCs w:val="20"/>
          <w:lang w:val="en-GB"/>
        </w:rPr>
      </w:pPr>
      <w:r w:rsidRPr="00A60136">
        <w:rPr>
          <w:rFonts w:ascii="Times New Roman" w:hAnsi="Times New Roman" w:cs="Times New Roman"/>
          <w:sz w:val="20"/>
          <w:szCs w:val="20"/>
          <w:lang w:val="en-GB"/>
        </w:rPr>
        <w:t>Crogan P and Kennedy H (2009) Technologies Between Games and Culture.</w:t>
      </w:r>
      <w:r w:rsidR="00EC0ADA">
        <w:rPr>
          <w:rFonts w:ascii="Times New Roman" w:hAnsi="Times New Roman" w:cs="Times New Roman"/>
          <w:sz w:val="20"/>
          <w:szCs w:val="20"/>
          <w:lang w:val="en-GB"/>
        </w:rPr>
        <w:t xml:space="preserve"> </w:t>
      </w:r>
      <w:r w:rsidR="00EC0ADA" w:rsidRPr="000434B6">
        <w:rPr>
          <w:rFonts w:ascii="Times New Roman" w:hAnsi="Times New Roman" w:cs="Times New Roman"/>
          <w:i/>
          <w:sz w:val="20"/>
          <w:szCs w:val="20"/>
          <w:lang w:val="en-GB"/>
        </w:rPr>
        <w:t>Games and Culture</w:t>
      </w:r>
      <w:r w:rsidR="00EC0ADA">
        <w:rPr>
          <w:rFonts w:ascii="Times New Roman" w:hAnsi="Times New Roman" w:cs="Times New Roman"/>
          <w:sz w:val="20"/>
          <w:szCs w:val="20"/>
          <w:lang w:val="en-GB"/>
        </w:rPr>
        <w:t xml:space="preserve"> 4(2): 107-114.</w:t>
      </w:r>
    </w:p>
    <w:p w14:paraId="3BE10860"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Daboo J (2007) Michael Chekhov and the embodied imagination: Higher self and non-self. </w:t>
      </w:r>
      <w:r w:rsidRPr="00A60136">
        <w:rPr>
          <w:rFonts w:ascii="Times New Roman" w:hAnsi="Times New Roman" w:cs="Times New Roman"/>
          <w:i/>
          <w:sz w:val="20"/>
          <w:szCs w:val="20"/>
          <w:lang w:val="en-GB"/>
        </w:rPr>
        <w:t>Studies in Theatre and Performance</w:t>
      </w:r>
      <w:r w:rsidRPr="00A60136">
        <w:rPr>
          <w:rFonts w:ascii="Times New Roman" w:hAnsi="Times New Roman" w:cs="Times New Roman"/>
          <w:sz w:val="20"/>
          <w:szCs w:val="20"/>
          <w:lang w:val="en-GB"/>
        </w:rPr>
        <w:t xml:space="preserve"> 27(3): 261-273.</w:t>
      </w:r>
    </w:p>
    <w:p w14:paraId="430B1D12"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Davies CA (1999) </w:t>
      </w:r>
      <w:r w:rsidRPr="00A60136">
        <w:rPr>
          <w:rFonts w:ascii="Times New Roman" w:hAnsi="Times New Roman" w:cs="Times New Roman"/>
          <w:i/>
          <w:sz w:val="20"/>
          <w:szCs w:val="20"/>
          <w:lang w:val="en-GB"/>
        </w:rPr>
        <w:t>Reflexive Ethnography: A Guide to Researching Selves and Others</w:t>
      </w:r>
      <w:r w:rsidRPr="00A60136">
        <w:rPr>
          <w:rFonts w:ascii="Times New Roman" w:hAnsi="Times New Roman" w:cs="Times New Roman"/>
          <w:sz w:val="20"/>
          <w:szCs w:val="20"/>
          <w:lang w:val="en-GB"/>
        </w:rPr>
        <w:t>. London: Routledge.</w:t>
      </w:r>
    </w:p>
    <w:p w14:paraId="1C671F59"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Ellis C, Adams TE and Bochner AP (2010) Autoethnography: An Overview.</w:t>
      </w:r>
      <w:r w:rsidRPr="00A60136">
        <w:rPr>
          <w:rFonts w:ascii="Times New Roman" w:hAnsi="Times New Roman" w:cs="Times New Roman"/>
          <w:i/>
          <w:sz w:val="20"/>
          <w:szCs w:val="20"/>
          <w:lang w:val="en-GB"/>
        </w:rPr>
        <w:t xml:space="preserve"> Forum: Qualitative Social Research </w:t>
      </w:r>
      <w:r w:rsidRPr="00A60136">
        <w:rPr>
          <w:rFonts w:ascii="Times New Roman" w:hAnsi="Times New Roman" w:cs="Times New Roman"/>
          <w:sz w:val="20"/>
          <w:szCs w:val="20"/>
          <w:lang w:val="en-GB"/>
        </w:rPr>
        <w:t>[online] 12 (1) available online at http://www.qualitative-research.net/index.php/fqs/article/view/1589/3095.</w:t>
      </w:r>
    </w:p>
    <w:p w14:paraId="3B2A4AB6"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lastRenderedPageBreak/>
        <w:t xml:space="preserve">Farrow R and Iacovides I (2012) ‘In the game’? Embodied subjectivity in gaming environments. In: </w:t>
      </w:r>
      <w:r w:rsidRPr="00A60136">
        <w:rPr>
          <w:rFonts w:ascii="Times New Roman" w:hAnsi="Times New Roman" w:cs="Times New Roman"/>
          <w:i/>
          <w:sz w:val="20"/>
          <w:szCs w:val="20"/>
          <w:lang w:val="en-GB"/>
        </w:rPr>
        <w:t xml:space="preserve">6th International Conference on the Philosophy of Computer Games: </w:t>
      </w:r>
      <w:proofErr w:type="gramStart"/>
      <w:r w:rsidRPr="00A60136">
        <w:rPr>
          <w:rFonts w:ascii="Times New Roman" w:hAnsi="Times New Roman" w:cs="Times New Roman"/>
          <w:i/>
          <w:sz w:val="20"/>
          <w:szCs w:val="20"/>
          <w:lang w:val="en-GB"/>
        </w:rPr>
        <w:t>the</w:t>
      </w:r>
      <w:proofErr w:type="gramEnd"/>
      <w:r w:rsidRPr="00A60136">
        <w:rPr>
          <w:rFonts w:ascii="Times New Roman" w:hAnsi="Times New Roman" w:cs="Times New Roman"/>
          <w:i/>
          <w:sz w:val="20"/>
          <w:szCs w:val="20"/>
          <w:lang w:val="en-GB"/>
        </w:rPr>
        <w:t xml:space="preserve"> Nature of Player Experience</w:t>
      </w:r>
      <w:r w:rsidRPr="00A60136">
        <w:rPr>
          <w:rFonts w:ascii="Times New Roman" w:hAnsi="Times New Roman" w:cs="Times New Roman"/>
          <w:sz w:val="20"/>
          <w:szCs w:val="20"/>
          <w:lang w:val="en-GB"/>
        </w:rPr>
        <w:t>, Madrid, Spain, 29-31 January 2012. Available online at http://oro.open.ac.uk/33357/1/82-Farrow-Iacovides_FINAL.pdf.</w:t>
      </w:r>
    </w:p>
    <w:p w14:paraId="6080F67E"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Ferreday D (2009) </w:t>
      </w:r>
      <w:r w:rsidRPr="00A60136">
        <w:rPr>
          <w:rFonts w:ascii="Times New Roman" w:hAnsi="Times New Roman" w:cs="Times New Roman"/>
          <w:i/>
          <w:sz w:val="20"/>
          <w:szCs w:val="20"/>
          <w:lang w:val="en-GB"/>
        </w:rPr>
        <w:t>Online Belongings: Fantasy, Affect and Web Communities</w:t>
      </w:r>
      <w:r w:rsidRPr="00A60136">
        <w:rPr>
          <w:rFonts w:ascii="Times New Roman" w:hAnsi="Times New Roman" w:cs="Times New Roman"/>
          <w:sz w:val="20"/>
          <w:szCs w:val="20"/>
          <w:lang w:val="en-GB"/>
        </w:rPr>
        <w:t>. Oxford: Peter Lang.</w:t>
      </w:r>
    </w:p>
    <w:p w14:paraId="4E7D1976"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Filiciak M (2003) Hyperidentities. In: Wolf M and Perron B (eds) </w:t>
      </w:r>
      <w:r w:rsidRPr="00A60136">
        <w:rPr>
          <w:rFonts w:ascii="Times New Roman" w:hAnsi="Times New Roman" w:cs="Times New Roman"/>
          <w:i/>
          <w:sz w:val="20"/>
          <w:szCs w:val="20"/>
          <w:lang w:val="en-GB"/>
        </w:rPr>
        <w:t>The Video Game Theory Reader</w:t>
      </w:r>
      <w:r w:rsidRPr="00A60136">
        <w:rPr>
          <w:rFonts w:ascii="Times New Roman" w:hAnsi="Times New Roman" w:cs="Times New Roman"/>
          <w:sz w:val="20"/>
          <w:szCs w:val="20"/>
          <w:lang w:val="en-GB"/>
        </w:rPr>
        <w:t>. London: Routledge, pp.87-102.</w:t>
      </w:r>
    </w:p>
    <w:p w14:paraId="3046ADF8" w14:textId="77777777" w:rsidR="00012CAC" w:rsidRPr="00A60136" w:rsidRDefault="00012CAC" w:rsidP="000434B6">
      <w:pPr>
        <w:pStyle w:val="Normal2"/>
        <w:spacing w:line="480" w:lineRule="auto"/>
        <w:ind w:left="567" w:hanging="567"/>
        <w:rPr>
          <w:rFonts w:ascii="Times New Roman" w:hAnsi="Times New Roman" w:cs="Times New Roman"/>
          <w:sz w:val="20"/>
          <w:szCs w:val="20"/>
          <w:lang w:val="en-GB"/>
        </w:rPr>
      </w:pPr>
      <w:r w:rsidRPr="00A60136">
        <w:rPr>
          <w:rFonts w:ascii="Times New Roman" w:hAnsi="Times New Roman" w:cs="Times New Roman"/>
          <w:i/>
          <w:sz w:val="20"/>
          <w:szCs w:val="20"/>
          <w:lang w:val="en-GB"/>
        </w:rPr>
        <w:t>Games and Culture</w:t>
      </w:r>
      <w:r w:rsidRPr="00A60136">
        <w:rPr>
          <w:rFonts w:ascii="Times New Roman" w:hAnsi="Times New Roman" w:cs="Times New Roman"/>
          <w:sz w:val="20"/>
          <w:szCs w:val="20"/>
          <w:lang w:val="en-GB"/>
        </w:rPr>
        <w:t xml:space="preserve"> 4(2): 107-114.</w:t>
      </w:r>
    </w:p>
    <w:p w14:paraId="228CBE5D"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Gee JP (2008) Video Games and Embodiment. </w:t>
      </w:r>
      <w:r w:rsidRPr="00A60136">
        <w:rPr>
          <w:rFonts w:ascii="Times New Roman" w:hAnsi="Times New Roman" w:cs="Times New Roman"/>
          <w:i/>
          <w:sz w:val="20"/>
          <w:szCs w:val="20"/>
          <w:lang w:val="en-GB"/>
        </w:rPr>
        <w:t>Games and Culture</w:t>
      </w:r>
      <w:r w:rsidRPr="00A60136">
        <w:rPr>
          <w:rFonts w:ascii="Times New Roman" w:hAnsi="Times New Roman" w:cs="Times New Roman"/>
          <w:sz w:val="20"/>
          <w:szCs w:val="20"/>
          <w:lang w:val="en-GB"/>
        </w:rPr>
        <w:t xml:space="preserve"> 3(3-4): 253-263.</w:t>
      </w:r>
    </w:p>
    <w:p w14:paraId="0C6FC344"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Hand R (2005) Theatre of Interactivity: Video Games in the Drama Studio. In: Garrelts N (ed) </w:t>
      </w:r>
      <w:r w:rsidRPr="00A60136">
        <w:rPr>
          <w:rFonts w:ascii="Times New Roman" w:hAnsi="Times New Roman" w:cs="Times New Roman"/>
          <w:i/>
          <w:sz w:val="20"/>
          <w:szCs w:val="20"/>
          <w:lang w:val="en-GB"/>
        </w:rPr>
        <w:t xml:space="preserve">Digital Gameplay. </w:t>
      </w:r>
      <w:r w:rsidRPr="00A60136">
        <w:rPr>
          <w:rFonts w:ascii="Times New Roman" w:hAnsi="Times New Roman" w:cs="Times New Roman"/>
          <w:sz w:val="20"/>
          <w:szCs w:val="20"/>
          <w:lang w:val="en-GB"/>
        </w:rPr>
        <w:t>Jefferson: McFarland &amp; Company, pp.208-220.</w:t>
      </w:r>
    </w:p>
    <w:p w14:paraId="36A2B423"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Haraway D (1991) </w:t>
      </w:r>
      <w:r w:rsidRPr="00A60136">
        <w:rPr>
          <w:rFonts w:ascii="Times New Roman" w:hAnsi="Times New Roman" w:cs="Times New Roman"/>
          <w:i/>
          <w:sz w:val="20"/>
          <w:szCs w:val="20"/>
          <w:lang w:val="en-GB"/>
        </w:rPr>
        <w:t>Si</w:t>
      </w:r>
      <w:r w:rsidRPr="00A60136">
        <w:rPr>
          <w:rFonts w:ascii="Times New Roman" w:hAnsi="Times New Roman" w:cs="Times New Roman"/>
          <w:i/>
          <w:color w:val="111111"/>
          <w:sz w:val="20"/>
          <w:szCs w:val="20"/>
          <w:lang w:val="en-GB"/>
        </w:rPr>
        <w:t>mians, Cyborgs and Women: The Reinvention of Nature</w:t>
      </w:r>
      <w:r w:rsidRPr="00A60136">
        <w:rPr>
          <w:rFonts w:ascii="Times New Roman" w:hAnsi="Times New Roman" w:cs="Times New Roman"/>
          <w:color w:val="111111"/>
          <w:sz w:val="20"/>
          <w:szCs w:val="20"/>
          <w:lang w:val="en-GB"/>
        </w:rPr>
        <w:t>. Oxon: Routledge.</w:t>
      </w:r>
    </w:p>
    <w:p w14:paraId="1AE5718B"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Hayles NK (1999) </w:t>
      </w:r>
      <w:r w:rsidRPr="00A60136">
        <w:rPr>
          <w:rFonts w:ascii="Times New Roman" w:hAnsi="Times New Roman" w:cs="Times New Roman"/>
          <w:i/>
          <w:sz w:val="20"/>
          <w:szCs w:val="20"/>
          <w:lang w:val="en-GB"/>
        </w:rPr>
        <w:t>How We Became Posthuman</w:t>
      </w:r>
      <w:r w:rsidRPr="00A60136">
        <w:rPr>
          <w:rFonts w:ascii="Times New Roman" w:hAnsi="Times New Roman" w:cs="Times New Roman"/>
          <w:sz w:val="20"/>
          <w:szCs w:val="20"/>
          <w:lang w:val="en-GB"/>
        </w:rPr>
        <w:t>. London: The University of Chicago Press.</w:t>
      </w:r>
    </w:p>
    <w:p w14:paraId="6F419844"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Hayles NK (2006) Unfinished Work: From Cyborg to Cognisphere. </w:t>
      </w:r>
      <w:r w:rsidRPr="00A60136">
        <w:rPr>
          <w:rFonts w:ascii="Times New Roman" w:hAnsi="Times New Roman" w:cs="Times New Roman"/>
          <w:i/>
          <w:sz w:val="20"/>
          <w:szCs w:val="20"/>
          <w:lang w:val="en-GB"/>
        </w:rPr>
        <w:t>Theory, Culture &amp; Society</w:t>
      </w:r>
      <w:r w:rsidRPr="00A60136">
        <w:rPr>
          <w:rFonts w:ascii="Times New Roman" w:hAnsi="Times New Roman" w:cs="Times New Roman"/>
          <w:sz w:val="20"/>
          <w:szCs w:val="20"/>
          <w:lang w:val="en-GB"/>
        </w:rPr>
        <w:t xml:space="preserve"> 23(7-8): 159-166.</w:t>
      </w:r>
    </w:p>
    <w:p w14:paraId="427B6070"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Herbrechter S (2013) </w:t>
      </w:r>
      <w:r w:rsidRPr="00A60136">
        <w:rPr>
          <w:rFonts w:ascii="Times New Roman" w:hAnsi="Times New Roman" w:cs="Times New Roman"/>
          <w:i/>
          <w:sz w:val="20"/>
          <w:szCs w:val="20"/>
          <w:lang w:val="en-GB"/>
        </w:rPr>
        <w:t>Posthumanism: A Critical Analysis</w:t>
      </w:r>
      <w:r w:rsidRPr="00A60136">
        <w:rPr>
          <w:rFonts w:ascii="Times New Roman" w:hAnsi="Times New Roman" w:cs="Times New Roman"/>
          <w:sz w:val="20"/>
          <w:szCs w:val="20"/>
          <w:lang w:val="en-GB"/>
        </w:rPr>
        <w:t>. London: Bloomsbury.</w:t>
      </w:r>
    </w:p>
    <w:p w14:paraId="122F8CB8"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Hillis K (1999) </w:t>
      </w:r>
      <w:r w:rsidRPr="00A60136">
        <w:rPr>
          <w:rFonts w:ascii="Times New Roman" w:hAnsi="Times New Roman" w:cs="Times New Roman"/>
          <w:i/>
          <w:sz w:val="20"/>
          <w:szCs w:val="20"/>
          <w:lang w:val="en-GB"/>
        </w:rPr>
        <w:t>Digital Sensations: space, identity, and embodiment in virtual reality</w:t>
      </w:r>
      <w:r w:rsidRPr="00A60136">
        <w:rPr>
          <w:rFonts w:ascii="Times New Roman" w:hAnsi="Times New Roman" w:cs="Times New Roman"/>
          <w:sz w:val="20"/>
          <w:szCs w:val="20"/>
          <w:lang w:val="en-GB"/>
        </w:rPr>
        <w:t>. Minneapolis: University of Minnesota Press.</w:t>
      </w:r>
    </w:p>
    <w:p w14:paraId="4BA0F500"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Hoffman ML (2000) </w:t>
      </w:r>
      <w:r w:rsidRPr="00A60136">
        <w:rPr>
          <w:rFonts w:ascii="Times New Roman" w:hAnsi="Times New Roman" w:cs="Times New Roman"/>
          <w:i/>
          <w:sz w:val="20"/>
          <w:szCs w:val="20"/>
          <w:lang w:val="en-GB"/>
        </w:rPr>
        <w:t>Empathy and Moral Development: Implications for Caring and Justice</w:t>
      </w:r>
      <w:r w:rsidRPr="00A60136">
        <w:rPr>
          <w:rFonts w:ascii="Times New Roman" w:hAnsi="Times New Roman" w:cs="Times New Roman"/>
          <w:sz w:val="20"/>
          <w:szCs w:val="20"/>
          <w:lang w:val="en-GB"/>
        </w:rPr>
        <w:t>. Cambridge: Cambridge University Press.</w:t>
      </w:r>
    </w:p>
    <w:p w14:paraId="78E3DBCF"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Karatzogianni A and Kuntsman A (eds) (2012) </w:t>
      </w:r>
      <w:r w:rsidRPr="00A60136">
        <w:rPr>
          <w:rFonts w:ascii="Times New Roman" w:hAnsi="Times New Roman" w:cs="Times New Roman"/>
          <w:i/>
          <w:sz w:val="20"/>
          <w:szCs w:val="20"/>
          <w:lang w:val="en-GB"/>
        </w:rPr>
        <w:t>Digital Cultures and the Politics of Emotion: Feelings, Affect and Technological Change</w:t>
      </w:r>
      <w:r w:rsidRPr="00A60136">
        <w:rPr>
          <w:rFonts w:ascii="Times New Roman" w:hAnsi="Times New Roman" w:cs="Times New Roman"/>
          <w:sz w:val="20"/>
          <w:szCs w:val="20"/>
          <w:lang w:val="en-GB"/>
        </w:rPr>
        <w:t>. Hampshire: Palgrave Macmillan.</w:t>
      </w:r>
    </w:p>
    <w:p w14:paraId="58749A18"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lastRenderedPageBreak/>
        <w:t xml:space="preserve">Kemp R (2012) </w:t>
      </w:r>
      <w:r w:rsidRPr="00A60136">
        <w:rPr>
          <w:rFonts w:ascii="Times New Roman" w:hAnsi="Times New Roman" w:cs="Times New Roman"/>
          <w:i/>
          <w:sz w:val="20"/>
          <w:szCs w:val="20"/>
          <w:lang w:val="en-GB"/>
        </w:rPr>
        <w:t>Embodied Acting: What neuroscience tells us about performance</w:t>
      </w:r>
      <w:r w:rsidRPr="00A60136">
        <w:rPr>
          <w:rFonts w:ascii="Times New Roman" w:hAnsi="Times New Roman" w:cs="Times New Roman"/>
          <w:sz w:val="20"/>
          <w:szCs w:val="20"/>
          <w:lang w:val="en-GB"/>
        </w:rPr>
        <w:t>. London: Routledge.</w:t>
      </w:r>
    </w:p>
    <w:p w14:paraId="0C487B57" w14:textId="77777777" w:rsidR="00012CAC" w:rsidRPr="00A60136" w:rsidRDefault="00012CAC" w:rsidP="000434B6">
      <w:pPr>
        <w:pStyle w:val="Normal2"/>
        <w:spacing w:line="480" w:lineRule="auto"/>
        <w:ind w:left="567" w:hanging="567"/>
        <w:rPr>
          <w:rFonts w:ascii="Times New Roman" w:hAnsi="Times New Roman" w:cs="Times New Roman"/>
          <w:sz w:val="20"/>
          <w:szCs w:val="20"/>
          <w:lang w:val="en-GB"/>
        </w:rPr>
      </w:pPr>
      <w:r w:rsidRPr="00A60136">
        <w:rPr>
          <w:rFonts w:ascii="Times New Roman" w:hAnsi="Times New Roman" w:cs="Times New Roman"/>
          <w:sz w:val="20"/>
          <w:szCs w:val="20"/>
          <w:lang w:val="en-GB"/>
        </w:rPr>
        <w:t xml:space="preserve">Lahti M (2003) As We Become Machines Corporealized Pleasures in Video Games. In: Wolf M and Perron B (eds) </w:t>
      </w:r>
      <w:r w:rsidRPr="00A60136">
        <w:rPr>
          <w:rFonts w:ascii="Times New Roman" w:hAnsi="Times New Roman" w:cs="Times New Roman"/>
          <w:i/>
          <w:sz w:val="20"/>
          <w:szCs w:val="20"/>
          <w:lang w:val="en-GB"/>
        </w:rPr>
        <w:t>The Video Game Theory Reader</w:t>
      </w:r>
      <w:r w:rsidRPr="00A60136">
        <w:rPr>
          <w:rFonts w:ascii="Times New Roman" w:hAnsi="Times New Roman" w:cs="Times New Roman"/>
          <w:sz w:val="20"/>
          <w:szCs w:val="20"/>
          <w:lang w:val="en-GB"/>
        </w:rPr>
        <w:t>. London: Routledge, pp.157-170.</w:t>
      </w:r>
    </w:p>
    <w:p w14:paraId="53B06C4E"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Martin P (2013) Embodiment in skateboarding videogames. </w:t>
      </w:r>
      <w:r w:rsidRPr="00A60136">
        <w:rPr>
          <w:rFonts w:ascii="Times New Roman" w:hAnsi="Times New Roman" w:cs="Times New Roman"/>
          <w:i/>
          <w:sz w:val="20"/>
          <w:szCs w:val="20"/>
          <w:lang w:val="en-GB"/>
        </w:rPr>
        <w:t xml:space="preserve">International Journal of Performance Arts and Digital Media </w:t>
      </w:r>
      <w:r w:rsidRPr="00A60136">
        <w:rPr>
          <w:rFonts w:ascii="Times New Roman" w:hAnsi="Times New Roman" w:cs="Times New Roman"/>
          <w:sz w:val="20"/>
          <w:szCs w:val="20"/>
          <w:lang w:val="en-GB"/>
        </w:rPr>
        <w:t>9(2): 315–327.</w:t>
      </w:r>
    </w:p>
    <w:p w14:paraId="3237D2EA" w14:textId="77777777" w:rsidR="00012CAC" w:rsidRPr="000434B6" w:rsidRDefault="00012CAC" w:rsidP="000434B6">
      <w:pPr>
        <w:pStyle w:val="Normal2"/>
        <w:spacing w:line="480" w:lineRule="auto"/>
        <w:ind w:left="567" w:hanging="567"/>
        <w:jc w:val="both"/>
        <w:rPr>
          <w:rFonts w:ascii="Times New Roman" w:hAnsi="Times New Roman"/>
          <w:sz w:val="20"/>
        </w:rPr>
      </w:pPr>
      <w:r w:rsidRPr="00A60136">
        <w:rPr>
          <w:rFonts w:ascii="Times New Roman" w:hAnsi="Times New Roman" w:cs="Times New Roman"/>
          <w:sz w:val="20"/>
          <w:szCs w:val="20"/>
          <w:lang w:val="en-GB"/>
        </w:rPr>
        <w:t xml:space="preserve">McCarthy A. (2001) </w:t>
      </w:r>
      <w:r w:rsidRPr="00A60136">
        <w:rPr>
          <w:rFonts w:ascii="Times New Roman" w:hAnsi="Times New Roman" w:cs="Times New Roman"/>
          <w:i/>
          <w:sz w:val="20"/>
          <w:szCs w:val="20"/>
          <w:lang w:val="en-GB"/>
        </w:rPr>
        <w:t>Ambient Television: Visual Culture and Public Space</w:t>
      </w:r>
      <w:r w:rsidRPr="00A60136">
        <w:rPr>
          <w:rFonts w:ascii="Times New Roman" w:hAnsi="Times New Roman" w:cs="Times New Roman"/>
          <w:sz w:val="20"/>
          <w:szCs w:val="20"/>
          <w:lang w:val="en-GB"/>
        </w:rPr>
        <w:t>. Duke University Press.</w:t>
      </w:r>
    </w:p>
    <w:p w14:paraId="22A32809" w14:textId="77777777" w:rsidR="00012CAC" w:rsidRPr="00A60136" w:rsidRDefault="00012CAC" w:rsidP="000434B6">
      <w:pPr>
        <w:pStyle w:val="Normal2"/>
        <w:spacing w:line="480" w:lineRule="auto"/>
        <w:ind w:left="567" w:hanging="567"/>
        <w:rPr>
          <w:rFonts w:ascii="Times New Roman" w:hAnsi="Times New Roman" w:cs="Times New Roman"/>
          <w:sz w:val="20"/>
          <w:szCs w:val="20"/>
          <w:lang w:val="en-GB"/>
        </w:rPr>
      </w:pPr>
      <w:r w:rsidRPr="00A60136">
        <w:rPr>
          <w:rFonts w:ascii="Times New Roman" w:hAnsi="Times New Roman" w:cs="Times New Roman"/>
          <w:sz w:val="20"/>
          <w:szCs w:val="20"/>
          <w:lang w:val="en-GB"/>
        </w:rPr>
        <w:t xml:space="preserve">O’Riordan K (2001) Playing with Lara in virtual space. In: Munt S (ed) </w:t>
      </w:r>
      <w:r w:rsidRPr="00A60136">
        <w:rPr>
          <w:rFonts w:ascii="Times New Roman" w:hAnsi="Times New Roman" w:cs="Times New Roman"/>
          <w:i/>
          <w:sz w:val="20"/>
          <w:szCs w:val="20"/>
          <w:lang w:val="en-GB"/>
        </w:rPr>
        <w:t>Technospaces - Inside the New Media. Critical Research in Material Culture</w:t>
      </w:r>
      <w:r w:rsidRPr="00A60136">
        <w:rPr>
          <w:rFonts w:ascii="Times New Roman" w:hAnsi="Times New Roman" w:cs="Times New Roman"/>
          <w:sz w:val="20"/>
          <w:szCs w:val="20"/>
          <w:lang w:val="en-GB"/>
        </w:rPr>
        <w:t>. London: Continuum, pp.224-238.</w:t>
      </w:r>
    </w:p>
    <w:p w14:paraId="6843B09E"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Plant S (1997) </w:t>
      </w:r>
      <w:r w:rsidRPr="00A60136">
        <w:rPr>
          <w:rFonts w:ascii="Times New Roman" w:hAnsi="Times New Roman" w:cs="Times New Roman"/>
          <w:i/>
          <w:sz w:val="20"/>
          <w:szCs w:val="20"/>
          <w:lang w:val="en-GB"/>
        </w:rPr>
        <w:t>Zeros + Ones: Digital Women and the New Technoculture</w:t>
      </w:r>
      <w:r w:rsidRPr="00A60136">
        <w:rPr>
          <w:rFonts w:ascii="Times New Roman" w:hAnsi="Times New Roman" w:cs="Times New Roman"/>
          <w:sz w:val="20"/>
          <w:szCs w:val="20"/>
          <w:lang w:val="en-GB"/>
        </w:rPr>
        <w:t>. London: Fourth Estate.</w:t>
      </w:r>
    </w:p>
    <w:p w14:paraId="07DB84F4" w14:textId="77777777" w:rsidR="00012CAC" w:rsidRPr="000434B6" w:rsidRDefault="00012CAC" w:rsidP="000434B6">
      <w:pPr>
        <w:pStyle w:val="Normal2"/>
        <w:spacing w:line="480" w:lineRule="auto"/>
        <w:ind w:left="567" w:hanging="567"/>
        <w:jc w:val="both"/>
        <w:rPr>
          <w:rFonts w:ascii="Times New Roman" w:hAnsi="Times New Roman"/>
          <w:sz w:val="20"/>
        </w:rPr>
      </w:pPr>
      <w:r w:rsidRPr="00A60136">
        <w:rPr>
          <w:rFonts w:ascii="Times New Roman" w:hAnsi="Times New Roman" w:cs="Times New Roman"/>
          <w:sz w:val="20"/>
          <w:szCs w:val="20"/>
          <w:lang w:val="en-GB"/>
        </w:rPr>
        <w:t xml:space="preserve">Rogers CR (1975) Empathic: An Unappreciated Way of Being. </w:t>
      </w:r>
      <w:r w:rsidRPr="00A60136">
        <w:rPr>
          <w:rFonts w:ascii="Times New Roman" w:hAnsi="Times New Roman" w:cs="Times New Roman"/>
          <w:i/>
          <w:sz w:val="20"/>
          <w:szCs w:val="20"/>
          <w:lang w:val="en-GB"/>
        </w:rPr>
        <w:t>The Counseling Psychologist</w:t>
      </w:r>
      <w:r w:rsidRPr="00A60136">
        <w:rPr>
          <w:rFonts w:ascii="Times New Roman" w:hAnsi="Times New Roman" w:cs="Times New Roman"/>
          <w:sz w:val="20"/>
          <w:szCs w:val="20"/>
          <w:lang w:val="en-GB"/>
        </w:rPr>
        <w:t xml:space="preserve"> 5(2): 2-10.</w:t>
      </w:r>
    </w:p>
    <w:p w14:paraId="0405E6C4"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Shinkle E (2005) Corporealis ergo sum: affective response in digital games. In: Garrelts N (ed)</w:t>
      </w:r>
      <w:r w:rsidRPr="00A60136">
        <w:rPr>
          <w:rFonts w:ascii="Times New Roman" w:hAnsi="Times New Roman" w:cs="Times New Roman"/>
          <w:i/>
          <w:sz w:val="20"/>
          <w:szCs w:val="20"/>
          <w:lang w:val="en-GB"/>
        </w:rPr>
        <w:t xml:space="preserve"> Digital gameplay: essays on the nexus of game and gamer</w:t>
      </w:r>
      <w:r w:rsidRPr="00A60136">
        <w:rPr>
          <w:rFonts w:ascii="Times New Roman" w:hAnsi="Times New Roman" w:cs="Times New Roman"/>
          <w:sz w:val="20"/>
          <w:szCs w:val="20"/>
          <w:lang w:val="en-GB"/>
        </w:rPr>
        <w:t>. Jefferson: McFarland &amp; Company, pp.21-35.</w:t>
      </w:r>
    </w:p>
    <w:p w14:paraId="71728CE5"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Shinkle E (2012) Videogames and the Technological Sublime. In: Karatzogianni A and Kuntsman A (eds) </w:t>
      </w:r>
      <w:r w:rsidRPr="00A60136">
        <w:rPr>
          <w:rFonts w:ascii="Times New Roman" w:hAnsi="Times New Roman" w:cs="Times New Roman"/>
          <w:i/>
          <w:sz w:val="20"/>
          <w:szCs w:val="20"/>
          <w:lang w:val="en-GB"/>
        </w:rPr>
        <w:t>Digital Cultures and the Politics of Emotion: Feelings, Affect and Technological Change</w:t>
      </w:r>
      <w:r w:rsidRPr="00A60136">
        <w:rPr>
          <w:rFonts w:ascii="Times New Roman" w:hAnsi="Times New Roman" w:cs="Times New Roman"/>
          <w:sz w:val="20"/>
          <w:szCs w:val="20"/>
          <w:lang w:val="en-GB"/>
        </w:rPr>
        <w:t>. Hampshire: Palgrave Macmillan, pp.94-108.</w:t>
      </w:r>
    </w:p>
    <w:p w14:paraId="52942706" w14:textId="77777777" w:rsidR="00012CAC" w:rsidRPr="00A60136" w:rsidRDefault="00012CAC" w:rsidP="000434B6">
      <w:pPr>
        <w:pStyle w:val="Normal2"/>
        <w:spacing w:line="480" w:lineRule="auto"/>
        <w:ind w:left="567" w:hanging="567"/>
        <w:rPr>
          <w:rFonts w:ascii="Times New Roman" w:hAnsi="Times New Roman" w:cs="Times New Roman"/>
          <w:sz w:val="20"/>
          <w:szCs w:val="20"/>
          <w:lang w:val="en-GB"/>
        </w:rPr>
      </w:pPr>
      <w:r w:rsidRPr="00A60136">
        <w:rPr>
          <w:rFonts w:ascii="Times New Roman" w:hAnsi="Times New Roman" w:cs="Times New Roman"/>
          <w:sz w:val="20"/>
          <w:szCs w:val="20"/>
          <w:lang w:val="en-GB"/>
        </w:rPr>
        <w:t xml:space="preserve">Simon B (2006) Beyond Cyberspatial Flaneurie: On the Analytic Potential of Living </w:t>
      </w:r>
      <w:proofErr w:type="gramStart"/>
      <w:r w:rsidRPr="00A60136">
        <w:rPr>
          <w:rFonts w:ascii="Times New Roman" w:hAnsi="Times New Roman" w:cs="Times New Roman"/>
          <w:sz w:val="20"/>
          <w:szCs w:val="20"/>
          <w:lang w:val="en-GB"/>
        </w:rPr>
        <w:t>With</w:t>
      </w:r>
      <w:proofErr w:type="gramEnd"/>
      <w:r w:rsidRPr="00A60136">
        <w:rPr>
          <w:rFonts w:ascii="Times New Roman" w:hAnsi="Times New Roman" w:cs="Times New Roman"/>
          <w:sz w:val="20"/>
          <w:szCs w:val="20"/>
          <w:lang w:val="en-GB"/>
        </w:rPr>
        <w:t xml:space="preserve"> Digital Games. </w:t>
      </w:r>
      <w:r w:rsidRPr="00A60136">
        <w:rPr>
          <w:rFonts w:ascii="Times New Roman" w:hAnsi="Times New Roman" w:cs="Times New Roman"/>
          <w:i/>
          <w:sz w:val="20"/>
          <w:szCs w:val="20"/>
          <w:lang w:val="en-GB"/>
        </w:rPr>
        <w:t>Games and Culture</w:t>
      </w:r>
      <w:r w:rsidRPr="00A60136">
        <w:rPr>
          <w:rFonts w:ascii="Times New Roman" w:hAnsi="Times New Roman" w:cs="Times New Roman"/>
          <w:sz w:val="20"/>
          <w:szCs w:val="20"/>
          <w:lang w:val="en-GB"/>
        </w:rPr>
        <w:t xml:space="preserve"> 1(1): 62-67.</w:t>
      </w:r>
    </w:p>
    <w:p w14:paraId="18A9F882" w14:textId="77777777" w:rsidR="00012CAC" w:rsidRPr="00A60136" w:rsidRDefault="00012CAC" w:rsidP="000434B6">
      <w:pPr>
        <w:pStyle w:val="Normal2"/>
        <w:spacing w:line="480" w:lineRule="auto"/>
        <w:ind w:left="567" w:hanging="567"/>
        <w:rPr>
          <w:rFonts w:ascii="Times New Roman" w:hAnsi="Times New Roman" w:cs="Times New Roman"/>
          <w:sz w:val="20"/>
          <w:szCs w:val="20"/>
          <w:lang w:val="en-GB"/>
        </w:rPr>
      </w:pPr>
      <w:r w:rsidRPr="00A60136">
        <w:rPr>
          <w:rFonts w:ascii="Times New Roman" w:hAnsi="Times New Roman" w:cs="Times New Roman"/>
          <w:sz w:val="20"/>
          <w:szCs w:val="20"/>
          <w:lang w:val="en-GB"/>
        </w:rPr>
        <w:t xml:space="preserve">Smethurst T (2015) </w:t>
      </w:r>
      <w:r w:rsidRPr="00A60136">
        <w:rPr>
          <w:rFonts w:ascii="Times New Roman" w:hAnsi="Times New Roman" w:cs="Times New Roman"/>
          <w:i/>
          <w:sz w:val="20"/>
          <w:szCs w:val="20"/>
          <w:lang w:val="en-GB"/>
        </w:rPr>
        <w:t>Playing with Trauma in Video Games: Interreactivity, Empathy, Perpetration</w:t>
      </w:r>
      <w:r w:rsidRPr="00A60136">
        <w:rPr>
          <w:rFonts w:ascii="Times New Roman" w:hAnsi="Times New Roman" w:cs="Times New Roman"/>
          <w:sz w:val="20"/>
          <w:szCs w:val="20"/>
          <w:lang w:val="en-GB"/>
        </w:rPr>
        <w:t>. PhD Thesis, Ghent University, Belgium.</w:t>
      </w:r>
    </w:p>
    <w:p w14:paraId="4BAF5936"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Sundén J (2012) Desires at Play: On Closeness and Epistemological Uncertainty. </w:t>
      </w:r>
      <w:r w:rsidRPr="00A60136">
        <w:rPr>
          <w:rFonts w:ascii="Times New Roman" w:hAnsi="Times New Roman" w:cs="Times New Roman"/>
          <w:i/>
          <w:sz w:val="20"/>
          <w:szCs w:val="20"/>
          <w:lang w:val="en-GB"/>
        </w:rPr>
        <w:t>Games and Culture</w:t>
      </w:r>
      <w:r w:rsidRPr="00A60136">
        <w:rPr>
          <w:rFonts w:ascii="Times New Roman" w:hAnsi="Times New Roman" w:cs="Times New Roman"/>
          <w:sz w:val="20"/>
          <w:szCs w:val="20"/>
          <w:lang w:val="en-GB"/>
        </w:rPr>
        <w:t xml:space="preserve"> 7(2): 164-184.</w:t>
      </w:r>
    </w:p>
    <w:p w14:paraId="20FE391F" w14:textId="77777777" w:rsidR="00012CAC" w:rsidRPr="00A60136" w:rsidRDefault="00012CAC" w:rsidP="000434B6">
      <w:pPr>
        <w:pStyle w:val="Normal2"/>
        <w:spacing w:line="480" w:lineRule="auto"/>
        <w:ind w:left="567" w:hanging="567"/>
        <w:rPr>
          <w:rFonts w:ascii="Times New Roman" w:hAnsi="Times New Roman" w:cs="Times New Roman"/>
          <w:sz w:val="20"/>
          <w:szCs w:val="20"/>
          <w:lang w:val="en-GB"/>
        </w:rPr>
      </w:pPr>
      <w:r w:rsidRPr="00A60136">
        <w:rPr>
          <w:rFonts w:ascii="Times New Roman" w:hAnsi="Times New Roman" w:cs="Times New Roman"/>
          <w:sz w:val="20"/>
          <w:szCs w:val="20"/>
          <w:lang w:val="en-GB"/>
        </w:rPr>
        <w:t xml:space="preserve">Taylor TL (2006) </w:t>
      </w:r>
      <w:r w:rsidRPr="00A60136">
        <w:rPr>
          <w:rFonts w:ascii="Times New Roman" w:hAnsi="Times New Roman" w:cs="Times New Roman"/>
          <w:i/>
          <w:sz w:val="20"/>
          <w:szCs w:val="20"/>
          <w:lang w:val="en-GB"/>
        </w:rPr>
        <w:t>Play Between Worlds: Exploring Online Game Culture</w:t>
      </w:r>
      <w:r w:rsidRPr="00A60136">
        <w:rPr>
          <w:rFonts w:ascii="Times New Roman" w:hAnsi="Times New Roman" w:cs="Times New Roman"/>
          <w:sz w:val="20"/>
          <w:szCs w:val="20"/>
          <w:lang w:val="en-GB"/>
        </w:rPr>
        <w:t>. Cambridge: MIT Press.</w:t>
      </w:r>
    </w:p>
    <w:p w14:paraId="53E21F32" w14:textId="77777777" w:rsidR="00012CAC" w:rsidRPr="00A60136" w:rsidRDefault="00012CAC" w:rsidP="000434B6">
      <w:pPr>
        <w:pStyle w:val="Normal2"/>
        <w:spacing w:line="480" w:lineRule="auto"/>
        <w:ind w:left="567" w:hanging="567"/>
        <w:rPr>
          <w:rFonts w:ascii="Times New Roman" w:hAnsi="Times New Roman" w:cs="Times New Roman"/>
          <w:sz w:val="20"/>
          <w:szCs w:val="20"/>
          <w:lang w:val="en-GB"/>
        </w:rPr>
      </w:pPr>
      <w:r w:rsidRPr="00A60136">
        <w:rPr>
          <w:rFonts w:ascii="Times New Roman" w:hAnsi="Times New Roman" w:cs="Times New Roman"/>
          <w:sz w:val="20"/>
          <w:szCs w:val="20"/>
          <w:lang w:val="en-GB"/>
        </w:rPr>
        <w:lastRenderedPageBreak/>
        <w:t xml:space="preserve">Taylor TL (2009) The Assemblage of Play. </w:t>
      </w:r>
      <w:r w:rsidRPr="00A60136">
        <w:rPr>
          <w:rFonts w:ascii="Times New Roman" w:hAnsi="Times New Roman" w:cs="Times New Roman"/>
          <w:i/>
          <w:sz w:val="20"/>
          <w:szCs w:val="20"/>
          <w:lang w:val="en-GB"/>
        </w:rPr>
        <w:t>Games and Culture</w:t>
      </w:r>
      <w:r w:rsidRPr="00A60136">
        <w:rPr>
          <w:rFonts w:ascii="Times New Roman" w:hAnsi="Times New Roman" w:cs="Times New Roman"/>
          <w:sz w:val="20"/>
          <w:szCs w:val="20"/>
          <w:lang w:val="en-GB"/>
        </w:rPr>
        <w:t xml:space="preserve"> 4(4): 331-339.</w:t>
      </w:r>
    </w:p>
    <w:p w14:paraId="24D39F33"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Thrift N (2008) </w:t>
      </w:r>
      <w:r w:rsidRPr="00A60136">
        <w:rPr>
          <w:rFonts w:ascii="Times New Roman" w:hAnsi="Times New Roman" w:cs="Times New Roman"/>
          <w:i/>
          <w:sz w:val="20"/>
          <w:szCs w:val="20"/>
          <w:lang w:val="en-GB"/>
        </w:rPr>
        <w:t>Non-Representational Theory: Space, Politics, Affect</w:t>
      </w:r>
      <w:r w:rsidRPr="00A60136">
        <w:rPr>
          <w:rFonts w:ascii="Times New Roman" w:hAnsi="Times New Roman" w:cs="Times New Roman"/>
          <w:sz w:val="20"/>
          <w:szCs w:val="20"/>
          <w:lang w:val="en-GB"/>
        </w:rPr>
        <w:t>. London: Routledge.</w:t>
      </w:r>
    </w:p>
    <w:p w14:paraId="658F3FCA" w14:textId="77777777" w:rsidR="00012CAC" w:rsidRPr="00A60136" w:rsidRDefault="00012CAC" w:rsidP="000434B6">
      <w:pPr>
        <w:pStyle w:val="Normal2"/>
        <w:spacing w:line="480" w:lineRule="auto"/>
        <w:ind w:left="567" w:hanging="567"/>
        <w:rPr>
          <w:rFonts w:ascii="Times New Roman" w:hAnsi="Times New Roman" w:cs="Times New Roman"/>
          <w:sz w:val="20"/>
          <w:szCs w:val="20"/>
          <w:lang w:val="en-GB"/>
        </w:rPr>
      </w:pPr>
      <w:r w:rsidRPr="00A60136">
        <w:rPr>
          <w:rFonts w:ascii="Times New Roman" w:hAnsi="Times New Roman" w:cs="Times New Roman"/>
          <w:sz w:val="20"/>
          <w:szCs w:val="20"/>
          <w:lang w:val="en-GB"/>
        </w:rPr>
        <w:t xml:space="preserve">Toffoletti K (2007) </w:t>
      </w:r>
      <w:r w:rsidRPr="00A60136">
        <w:rPr>
          <w:rFonts w:ascii="Times New Roman" w:hAnsi="Times New Roman" w:cs="Times New Roman"/>
          <w:i/>
          <w:sz w:val="20"/>
          <w:szCs w:val="20"/>
          <w:lang w:val="en-GB"/>
        </w:rPr>
        <w:t>Cyborgs and Barbie Dolls: Feminism, Popular Culture and the Posthuman Body</w:t>
      </w:r>
      <w:r w:rsidRPr="00A60136">
        <w:rPr>
          <w:rFonts w:ascii="Times New Roman" w:hAnsi="Times New Roman" w:cs="Times New Roman"/>
          <w:sz w:val="20"/>
          <w:szCs w:val="20"/>
          <w:lang w:val="en-GB"/>
        </w:rPr>
        <w:t>. London: I B Tauris &amp; Co Ltd.</w:t>
      </w:r>
    </w:p>
    <w:p w14:paraId="438F2789"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Tronstad R (2011) Character Identification in World of Warcraft: The Relationship Between Capacity and Appearance. In: Corneliussen HG and Walker Rettberg J (eds) </w:t>
      </w:r>
      <w:r w:rsidRPr="00A60136">
        <w:rPr>
          <w:rFonts w:ascii="Times New Roman" w:hAnsi="Times New Roman" w:cs="Times New Roman"/>
          <w:i/>
          <w:sz w:val="20"/>
          <w:szCs w:val="20"/>
          <w:lang w:val="en-GB"/>
        </w:rPr>
        <w:t>Digital Culture, Play, and Identity: A World of Warcraft Reader</w:t>
      </w:r>
      <w:r w:rsidRPr="00A60136">
        <w:rPr>
          <w:rFonts w:ascii="Times New Roman" w:hAnsi="Times New Roman" w:cs="Times New Roman"/>
          <w:sz w:val="20"/>
          <w:szCs w:val="20"/>
          <w:lang w:val="en-GB"/>
        </w:rPr>
        <w:t>. London: MIT Press, pp.249-263.</w:t>
      </w:r>
    </w:p>
    <w:p w14:paraId="65EC95F9"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Tufekci Z (2012) We Were Always Human. In:</w:t>
      </w:r>
      <w:r w:rsidRPr="00A60136">
        <w:rPr>
          <w:rFonts w:ascii="Times New Roman" w:hAnsi="Times New Roman" w:cs="Times New Roman"/>
          <w:i/>
          <w:sz w:val="20"/>
          <w:szCs w:val="20"/>
          <w:lang w:val="en-GB"/>
        </w:rPr>
        <w:t xml:space="preserve"> </w:t>
      </w:r>
      <w:r w:rsidRPr="00A60136">
        <w:rPr>
          <w:rFonts w:ascii="Times New Roman" w:hAnsi="Times New Roman" w:cs="Times New Roman"/>
          <w:sz w:val="20"/>
          <w:szCs w:val="20"/>
          <w:lang w:val="en-GB"/>
        </w:rPr>
        <w:t xml:space="preserve">Whitehead NL and Wesch M (eds) </w:t>
      </w:r>
      <w:r w:rsidRPr="00A60136">
        <w:rPr>
          <w:rFonts w:ascii="Times New Roman" w:hAnsi="Times New Roman" w:cs="Times New Roman"/>
          <w:i/>
          <w:sz w:val="20"/>
          <w:szCs w:val="20"/>
          <w:lang w:val="en-GB"/>
        </w:rPr>
        <w:t>Human No More: Digital Subjectivities, Unhuman Subjects, and the End of Anthropology</w:t>
      </w:r>
      <w:r w:rsidRPr="00A60136">
        <w:rPr>
          <w:rFonts w:ascii="Times New Roman" w:hAnsi="Times New Roman" w:cs="Times New Roman"/>
          <w:sz w:val="20"/>
          <w:szCs w:val="20"/>
          <w:lang w:val="en-GB"/>
        </w:rPr>
        <w:t>. Boulder: University Press of Colorado, pp:33-47.</w:t>
      </w:r>
    </w:p>
    <w:p w14:paraId="40425E2E" w14:textId="77777777" w:rsidR="00012CAC" w:rsidRPr="000434B6" w:rsidRDefault="00012CAC" w:rsidP="000434B6">
      <w:pPr>
        <w:pStyle w:val="Normal2"/>
        <w:spacing w:line="480" w:lineRule="auto"/>
        <w:ind w:left="567" w:hanging="567"/>
        <w:rPr>
          <w:rFonts w:ascii="Times New Roman" w:hAnsi="Times New Roman"/>
          <w:sz w:val="20"/>
        </w:rPr>
      </w:pPr>
      <w:r w:rsidRPr="00A60136">
        <w:rPr>
          <w:rFonts w:ascii="Times New Roman" w:hAnsi="Times New Roman" w:cs="Times New Roman"/>
          <w:sz w:val="20"/>
          <w:szCs w:val="20"/>
          <w:lang w:val="en-GB"/>
        </w:rPr>
        <w:t xml:space="preserve">Turkle S (2011) </w:t>
      </w:r>
      <w:r w:rsidRPr="00A60136">
        <w:rPr>
          <w:rFonts w:ascii="Times New Roman" w:hAnsi="Times New Roman" w:cs="Times New Roman"/>
          <w:i/>
          <w:sz w:val="20"/>
          <w:szCs w:val="20"/>
          <w:lang w:val="en-GB"/>
        </w:rPr>
        <w:t xml:space="preserve">Alone Together: Why We Expect More </w:t>
      </w:r>
      <w:proofErr w:type="gramStart"/>
      <w:r w:rsidRPr="00A60136">
        <w:rPr>
          <w:rFonts w:ascii="Times New Roman" w:hAnsi="Times New Roman" w:cs="Times New Roman"/>
          <w:i/>
          <w:sz w:val="20"/>
          <w:szCs w:val="20"/>
          <w:lang w:val="en-GB"/>
        </w:rPr>
        <w:t>From</w:t>
      </w:r>
      <w:proofErr w:type="gramEnd"/>
      <w:r w:rsidRPr="00A60136">
        <w:rPr>
          <w:rFonts w:ascii="Times New Roman" w:hAnsi="Times New Roman" w:cs="Times New Roman"/>
          <w:i/>
          <w:sz w:val="20"/>
          <w:szCs w:val="20"/>
          <w:lang w:val="en-GB"/>
        </w:rPr>
        <w:t xml:space="preserve"> Technology and Less From Each Other.</w:t>
      </w:r>
      <w:r w:rsidRPr="00A60136">
        <w:rPr>
          <w:rFonts w:ascii="Times New Roman" w:hAnsi="Times New Roman" w:cs="Times New Roman"/>
          <w:sz w:val="20"/>
          <w:szCs w:val="20"/>
          <w:lang w:val="en-GB"/>
        </w:rPr>
        <w:t xml:space="preserve"> New York: Basic Books.</w:t>
      </w:r>
    </w:p>
    <w:p w14:paraId="4D23D3B1" w14:textId="77777777" w:rsidR="00012CAC" w:rsidRPr="00A60136" w:rsidRDefault="00012CAC" w:rsidP="000434B6">
      <w:pPr>
        <w:pStyle w:val="Normal2"/>
        <w:spacing w:line="480" w:lineRule="auto"/>
        <w:ind w:left="567" w:hanging="567"/>
        <w:rPr>
          <w:rFonts w:ascii="Times New Roman" w:hAnsi="Times New Roman" w:cs="Times New Roman"/>
          <w:sz w:val="20"/>
          <w:szCs w:val="20"/>
          <w:lang w:val="en-GB"/>
        </w:rPr>
      </w:pPr>
      <w:r w:rsidRPr="00A60136">
        <w:rPr>
          <w:rFonts w:ascii="Times New Roman" w:hAnsi="Times New Roman" w:cs="Times New Roman"/>
          <w:sz w:val="20"/>
          <w:szCs w:val="20"/>
          <w:lang w:val="en-GB"/>
        </w:rPr>
        <w:t xml:space="preserve">Van Maanen J (1988) </w:t>
      </w:r>
      <w:r w:rsidRPr="00A60136">
        <w:rPr>
          <w:rFonts w:ascii="Times New Roman" w:hAnsi="Times New Roman" w:cs="Times New Roman"/>
          <w:i/>
          <w:sz w:val="20"/>
          <w:szCs w:val="20"/>
          <w:lang w:val="en-GB"/>
        </w:rPr>
        <w:t>Tales of the Field: On Writing Ethnography</w:t>
      </w:r>
      <w:r w:rsidRPr="00A60136">
        <w:rPr>
          <w:rFonts w:ascii="Times New Roman" w:hAnsi="Times New Roman" w:cs="Times New Roman"/>
          <w:sz w:val="20"/>
          <w:szCs w:val="20"/>
          <w:lang w:val="en-GB"/>
        </w:rPr>
        <w:t>. Chicago: University of Chicago Press.</w:t>
      </w:r>
    </w:p>
    <w:p w14:paraId="67BC247B" w14:textId="4FC88F23" w:rsidR="00D86905" w:rsidRPr="00356116" w:rsidRDefault="004C4467" w:rsidP="008C6F5F">
      <w:pPr>
        <w:pStyle w:val="Normal2"/>
        <w:spacing w:line="480" w:lineRule="auto"/>
        <w:ind w:left="567" w:hanging="567"/>
        <w:rPr>
          <w:rFonts w:ascii="Times New Roman" w:hAnsi="Times New Roman"/>
          <w:sz w:val="20"/>
        </w:rPr>
      </w:pPr>
      <w:r>
        <w:rPr>
          <w:rFonts w:ascii="Times New Roman" w:hAnsi="Times New Roman"/>
          <w:sz w:val="20"/>
        </w:rPr>
        <w:t>Wilde P</w:t>
      </w:r>
      <w:r w:rsidR="00D86905" w:rsidRPr="00D86905">
        <w:rPr>
          <w:rFonts w:ascii="Times New Roman" w:hAnsi="Times New Roman"/>
          <w:sz w:val="20"/>
        </w:rPr>
        <w:t xml:space="preserve"> (2015) The Empathic Gamer</w:t>
      </w:r>
      <w:r w:rsidR="00562854">
        <w:rPr>
          <w:rFonts w:ascii="Times New Roman" w:hAnsi="Times New Roman"/>
          <w:sz w:val="20"/>
        </w:rPr>
        <w:t>.</w:t>
      </w:r>
      <w:r w:rsidR="00D86905" w:rsidRPr="00D86905">
        <w:rPr>
          <w:rFonts w:ascii="Times New Roman" w:hAnsi="Times New Roman"/>
          <w:sz w:val="20"/>
        </w:rPr>
        <w:t xml:space="preserve"> </w:t>
      </w:r>
      <w:r w:rsidR="00562854">
        <w:rPr>
          <w:rFonts w:ascii="Times New Roman" w:hAnsi="Times New Roman"/>
          <w:sz w:val="20"/>
        </w:rPr>
        <w:t>I</w:t>
      </w:r>
      <w:r w:rsidR="00D86905" w:rsidRPr="00D86905">
        <w:rPr>
          <w:rFonts w:ascii="Times New Roman" w:hAnsi="Times New Roman"/>
          <w:sz w:val="20"/>
        </w:rPr>
        <w:t xml:space="preserve">n </w:t>
      </w:r>
      <w:r w:rsidR="00562854" w:rsidRPr="00D86905">
        <w:rPr>
          <w:rFonts w:ascii="Times New Roman" w:hAnsi="Times New Roman"/>
          <w:sz w:val="20"/>
        </w:rPr>
        <w:t xml:space="preserve">Wain V and Pimomo P </w:t>
      </w:r>
      <w:r w:rsidR="00562854">
        <w:rPr>
          <w:rFonts w:ascii="Times New Roman" w:hAnsi="Times New Roman"/>
          <w:sz w:val="20"/>
        </w:rPr>
        <w:t>(</w:t>
      </w:r>
      <w:r w:rsidR="00562854" w:rsidRPr="00D86905">
        <w:rPr>
          <w:rFonts w:ascii="Times New Roman" w:hAnsi="Times New Roman"/>
          <w:sz w:val="20"/>
        </w:rPr>
        <w:t>ed</w:t>
      </w:r>
      <w:r w:rsidR="00562854">
        <w:rPr>
          <w:rFonts w:ascii="Times New Roman" w:hAnsi="Times New Roman"/>
          <w:sz w:val="20"/>
        </w:rPr>
        <w:t>s)</w:t>
      </w:r>
      <w:r w:rsidR="00562854" w:rsidRPr="00D86905">
        <w:rPr>
          <w:rFonts w:ascii="Times New Roman" w:hAnsi="Times New Roman"/>
          <w:sz w:val="20"/>
        </w:rPr>
        <w:t xml:space="preserve"> </w:t>
      </w:r>
      <w:r w:rsidR="00D86905" w:rsidRPr="00562854">
        <w:rPr>
          <w:rFonts w:ascii="Times New Roman" w:hAnsi="Times New Roman"/>
          <w:i/>
          <w:sz w:val="20"/>
        </w:rPr>
        <w:t>Encountering Empathy: Interrogating the Past, Envisioning the Future</w:t>
      </w:r>
      <w:r w:rsidR="00D86905" w:rsidRPr="00D86905">
        <w:rPr>
          <w:rFonts w:ascii="Times New Roman" w:hAnsi="Times New Roman"/>
          <w:sz w:val="20"/>
        </w:rPr>
        <w:t xml:space="preserve"> [ebook].</w:t>
      </w:r>
      <w:r w:rsidR="00562854">
        <w:rPr>
          <w:rFonts w:ascii="Times New Roman" w:hAnsi="Times New Roman"/>
          <w:sz w:val="20"/>
        </w:rPr>
        <w:t xml:space="preserve"> </w:t>
      </w:r>
      <w:r w:rsidR="00D86905" w:rsidRPr="00D86905">
        <w:rPr>
          <w:rFonts w:ascii="Times New Roman" w:hAnsi="Times New Roman"/>
          <w:sz w:val="20"/>
        </w:rPr>
        <w:t xml:space="preserve">Oxford: Inter-Disciplinary Press, </w:t>
      </w:r>
      <w:r w:rsidR="00562854">
        <w:rPr>
          <w:rFonts w:ascii="Times New Roman" w:hAnsi="Times New Roman"/>
          <w:sz w:val="20"/>
        </w:rPr>
        <w:t>pp:</w:t>
      </w:r>
      <w:r w:rsidR="00D86905" w:rsidRPr="00D86905">
        <w:rPr>
          <w:rFonts w:ascii="Times New Roman" w:hAnsi="Times New Roman"/>
          <w:sz w:val="20"/>
        </w:rPr>
        <w:t>139-149.</w:t>
      </w:r>
    </w:p>
    <w:p w14:paraId="727D03FD" w14:textId="77777777" w:rsidR="00012CAC" w:rsidRPr="00A60136" w:rsidRDefault="00012CAC" w:rsidP="00782EB4">
      <w:pPr>
        <w:pStyle w:val="Normal2"/>
        <w:spacing w:line="480" w:lineRule="auto"/>
        <w:ind w:left="567" w:hanging="567"/>
        <w:rPr>
          <w:rFonts w:ascii="Times New Roman" w:hAnsi="Times New Roman" w:cs="Times New Roman"/>
          <w:sz w:val="20"/>
          <w:szCs w:val="20"/>
          <w:lang w:val="en-GB"/>
        </w:rPr>
      </w:pPr>
      <w:r w:rsidRPr="00A60136">
        <w:rPr>
          <w:rFonts w:ascii="Times New Roman" w:hAnsi="Times New Roman" w:cs="Times New Roman"/>
          <w:sz w:val="20"/>
          <w:szCs w:val="20"/>
          <w:lang w:val="en-GB"/>
        </w:rPr>
        <w:t xml:space="preserve">Williams D, Ducheneaut N, Xiong L, Zhang Y, Yee N and Nickell E (2006) From Tree House to Barracks: The Social Life of Guilds in World of Warcraft. </w:t>
      </w:r>
      <w:r w:rsidRPr="00A60136">
        <w:rPr>
          <w:rFonts w:ascii="Times New Roman" w:hAnsi="Times New Roman" w:cs="Times New Roman"/>
          <w:i/>
          <w:sz w:val="20"/>
          <w:szCs w:val="20"/>
          <w:lang w:val="en-GB"/>
        </w:rPr>
        <w:t>Games and Culture</w:t>
      </w:r>
      <w:r w:rsidRPr="00A60136">
        <w:rPr>
          <w:rFonts w:ascii="Times New Roman" w:hAnsi="Times New Roman" w:cs="Times New Roman"/>
          <w:sz w:val="20"/>
          <w:szCs w:val="20"/>
          <w:lang w:val="en-GB"/>
        </w:rPr>
        <w:t xml:space="preserve"> 1(4): 338-361.</w:t>
      </w:r>
    </w:p>
    <w:sectPr w:rsidR="00012CAC" w:rsidRPr="00A60136" w:rsidSect="00F84D43">
      <w:headerReference w:type="default" r:id="rId10"/>
      <w:footerReference w:type="default" r:id="rId11"/>
      <w:pgSz w:w="12240" w:h="15840"/>
      <w:pgMar w:top="2835" w:right="1701" w:bottom="2835" w:left="1701"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89285" w14:textId="77777777" w:rsidR="009855B4" w:rsidRDefault="009855B4" w:rsidP="000F07FF">
      <w:pPr>
        <w:spacing w:line="240" w:lineRule="auto"/>
      </w:pPr>
      <w:r>
        <w:separator/>
      </w:r>
    </w:p>
  </w:endnote>
  <w:endnote w:type="continuationSeparator" w:id="0">
    <w:p w14:paraId="41203529" w14:textId="77777777" w:rsidR="009855B4" w:rsidRDefault="009855B4" w:rsidP="000F07FF">
      <w:pPr>
        <w:spacing w:line="240" w:lineRule="auto"/>
      </w:pPr>
      <w:r>
        <w:continuationSeparator/>
      </w:r>
    </w:p>
  </w:endnote>
  <w:endnote w:type="continuationNotice" w:id="1">
    <w:p w14:paraId="3605CE4A" w14:textId="77777777" w:rsidR="009855B4" w:rsidRDefault="009855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752C" w14:textId="77777777" w:rsidR="00B75C4B" w:rsidRDefault="00B75C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3B252" w14:textId="77777777" w:rsidR="009855B4" w:rsidRDefault="009855B4" w:rsidP="000F07FF">
      <w:pPr>
        <w:spacing w:line="240" w:lineRule="auto"/>
      </w:pPr>
      <w:r>
        <w:separator/>
      </w:r>
    </w:p>
  </w:footnote>
  <w:footnote w:type="continuationSeparator" w:id="0">
    <w:p w14:paraId="45819EF2" w14:textId="77777777" w:rsidR="009855B4" w:rsidRDefault="009855B4" w:rsidP="000F07FF">
      <w:pPr>
        <w:spacing w:line="240" w:lineRule="auto"/>
      </w:pPr>
      <w:r>
        <w:continuationSeparator/>
      </w:r>
    </w:p>
  </w:footnote>
  <w:footnote w:type="continuationNotice" w:id="1">
    <w:p w14:paraId="6F2A18B8" w14:textId="77777777" w:rsidR="009855B4" w:rsidRDefault="009855B4">
      <w:pPr>
        <w:spacing w:line="240" w:lineRule="auto"/>
      </w:pPr>
    </w:p>
  </w:footnote>
  <w:footnote w:id="2">
    <w:p w14:paraId="6BB5A6C3" w14:textId="77777777" w:rsidR="00E32DE3" w:rsidRPr="00CF45A6" w:rsidRDefault="00E32DE3">
      <w:pPr>
        <w:pStyle w:val="FootnoteText"/>
        <w:rPr>
          <w:rFonts w:ascii="Times New Roman" w:hAnsi="Times New Roman" w:cs="Times New Roman"/>
          <w:sz w:val="20"/>
          <w:szCs w:val="20"/>
          <w:lang w:val="en-US"/>
        </w:rPr>
      </w:pPr>
      <w:r w:rsidRPr="00CF45A6">
        <w:rPr>
          <w:rStyle w:val="FootnoteReference"/>
          <w:rFonts w:ascii="Times New Roman" w:hAnsi="Times New Roman" w:cs="Times New Roman"/>
          <w:sz w:val="20"/>
          <w:szCs w:val="20"/>
        </w:rPr>
        <w:footnoteRef/>
      </w:r>
      <w:r w:rsidRPr="00CF45A6">
        <w:rPr>
          <w:rFonts w:ascii="Times New Roman" w:hAnsi="Times New Roman" w:cs="Times New Roman"/>
          <w:sz w:val="20"/>
          <w:szCs w:val="20"/>
        </w:rPr>
        <w:t xml:space="preserve"> </w:t>
      </w:r>
      <w:r w:rsidRPr="00CF45A6">
        <w:rPr>
          <w:rFonts w:ascii="Times New Roman" w:hAnsi="Times New Roman" w:cs="Times New Roman"/>
          <w:sz w:val="20"/>
          <w:szCs w:val="20"/>
          <w:lang w:val="en-US"/>
        </w:rPr>
        <w:t>We would like to thank the reviewer</w:t>
      </w:r>
      <w:r>
        <w:rPr>
          <w:rFonts w:ascii="Times New Roman" w:hAnsi="Times New Roman" w:cs="Times New Roman"/>
          <w:sz w:val="20"/>
          <w:szCs w:val="20"/>
          <w:lang w:val="en-US"/>
        </w:rPr>
        <w:t>s of this paper for their helpful comments here.</w:t>
      </w:r>
    </w:p>
  </w:footnote>
  <w:footnote w:id="3">
    <w:p w14:paraId="06512AFD" w14:textId="760B6539" w:rsidR="00E32DE3" w:rsidRPr="00CF45A6" w:rsidRDefault="00E32DE3">
      <w:pPr>
        <w:pStyle w:val="FootnoteText"/>
        <w:rPr>
          <w:rFonts w:ascii="Times New Roman" w:hAnsi="Times New Roman" w:cs="Times New Roman"/>
          <w:sz w:val="20"/>
          <w:szCs w:val="20"/>
          <w:lang w:val="en-US"/>
        </w:rPr>
      </w:pPr>
      <w:r w:rsidRPr="00CF45A6">
        <w:rPr>
          <w:rStyle w:val="FootnoteReference"/>
          <w:rFonts w:ascii="Times New Roman" w:hAnsi="Times New Roman" w:cs="Times New Roman"/>
          <w:sz w:val="20"/>
          <w:szCs w:val="20"/>
        </w:rPr>
        <w:footnoteRef/>
      </w:r>
      <w:r w:rsidRPr="00CF45A6">
        <w:rPr>
          <w:rFonts w:ascii="Times New Roman" w:hAnsi="Times New Roman" w:cs="Times New Roman"/>
          <w:sz w:val="20"/>
          <w:szCs w:val="20"/>
        </w:rPr>
        <w:t xml:space="preserve"> </w:t>
      </w:r>
      <w:r>
        <w:rPr>
          <w:rFonts w:ascii="Times New Roman" w:hAnsi="Times New Roman" w:cs="Times New Roman"/>
          <w:sz w:val="20"/>
          <w:szCs w:val="20"/>
          <w:lang w:val="en-US"/>
        </w:rPr>
        <w:t>S</w:t>
      </w:r>
      <w:r w:rsidRPr="00CF45A6">
        <w:rPr>
          <w:rFonts w:ascii="Times New Roman" w:hAnsi="Times New Roman" w:cs="Times New Roman"/>
          <w:sz w:val="20"/>
          <w:szCs w:val="20"/>
          <w:lang w:val="en-US"/>
        </w:rPr>
        <w:t>ee Wilde, 2015 for more examples of the data.</w:t>
      </w:r>
    </w:p>
  </w:footnote>
  <w:footnote w:id="4">
    <w:p w14:paraId="230DE5BD" w14:textId="77777777" w:rsidR="00E32DE3" w:rsidRPr="00CF45A6" w:rsidRDefault="00E32DE3">
      <w:pPr>
        <w:pStyle w:val="FootnoteText"/>
        <w:rPr>
          <w:rFonts w:ascii="Times New Roman" w:hAnsi="Times New Roman" w:cs="Times New Roman"/>
          <w:sz w:val="20"/>
          <w:szCs w:val="20"/>
        </w:rPr>
      </w:pPr>
      <w:r w:rsidRPr="007C412A">
        <w:rPr>
          <w:rStyle w:val="FootnoteReference"/>
          <w:rFonts w:ascii="Times New Roman" w:hAnsi="Times New Roman" w:cs="Times New Roman"/>
          <w:sz w:val="20"/>
          <w:szCs w:val="20"/>
        </w:rPr>
        <w:footnoteRef/>
      </w:r>
      <w:r w:rsidRPr="00D47FF6">
        <w:rPr>
          <w:rFonts w:ascii="Times New Roman" w:hAnsi="Times New Roman" w:cs="Times New Roman"/>
          <w:sz w:val="20"/>
          <w:szCs w:val="20"/>
        </w:rPr>
        <w:t xml:space="preserve"> </w:t>
      </w:r>
      <w:r>
        <w:rPr>
          <w:rFonts w:ascii="Times New Roman" w:hAnsi="Times New Roman"/>
          <w:sz w:val="20"/>
        </w:rPr>
        <w:t>Additionally, i</w:t>
      </w:r>
      <w:r w:rsidRPr="008C6F5F">
        <w:rPr>
          <w:rFonts w:ascii="Times New Roman" w:hAnsi="Times New Roman"/>
          <w:sz w:val="20"/>
        </w:rPr>
        <w:t xml:space="preserve">n the traditional sciences, empathy </w:t>
      </w:r>
      <w:r w:rsidRPr="008C6F5F" w:rsidDel="00E32DE3">
        <w:rPr>
          <w:rFonts w:ascii="Times New Roman" w:hAnsi="Times New Roman"/>
          <w:sz w:val="20"/>
        </w:rPr>
        <w:t xml:space="preserve">itself </w:t>
      </w:r>
      <w:r w:rsidRPr="008C6F5F">
        <w:rPr>
          <w:rFonts w:ascii="Times New Roman" w:hAnsi="Times New Roman"/>
          <w:sz w:val="20"/>
        </w:rPr>
        <w:t>has been shown to make use of the same neuronal pathways, regardless of whether the events are ‘fictional’ or ‘real life’ (Kemp, 2012: xviii), so that the biological body empathetically reacts in chemically similar ways to characters in books and films as it would to another material body</w:t>
      </w:r>
      <w:r>
        <w:rPr>
          <w:rFonts w:ascii="Times New Roman" w:hAnsi="Times New Roman"/>
          <w:sz w:val="20"/>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F2427" w14:textId="77777777" w:rsidR="00B75C4B" w:rsidRDefault="00B75C4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54AFE"/>
    <w:multiLevelType w:val="multilevel"/>
    <w:tmpl w:val="80D61F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ctiveWritingStyle w:appName="MSWord" w:lang="en-US" w:vendorID="64" w:dllVersion="131078" w:nlCheck="1" w:checkStyle="0"/>
  <w:activeWritingStyle w:appName="MSWord" w:lang="en-GB" w:vendorID="64" w:dllVersion="131078" w:nlCheck="1" w:checkStyle="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E33305"/>
    <w:rsid w:val="00012CAC"/>
    <w:rsid w:val="000318D1"/>
    <w:rsid w:val="000434B6"/>
    <w:rsid w:val="000446CD"/>
    <w:rsid w:val="00056D1D"/>
    <w:rsid w:val="00067A26"/>
    <w:rsid w:val="00073C25"/>
    <w:rsid w:val="00077AB5"/>
    <w:rsid w:val="00083C8C"/>
    <w:rsid w:val="000A22A3"/>
    <w:rsid w:val="000A3EA6"/>
    <w:rsid w:val="000A71A4"/>
    <w:rsid w:val="000A79EE"/>
    <w:rsid w:val="000B1324"/>
    <w:rsid w:val="000B5251"/>
    <w:rsid w:val="000B7001"/>
    <w:rsid w:val="000C07AB"/>
    <w:rsid w:val="000C4B5A"/>
    <w:rsid w:val="000D0E57"/>
    <w:rsid w:val="000F07FF"/>
    <w:rsid w:val="001124B7"/>
    <w:rsid w:val="00114B65"/>
    <w:rsid w:val="00117C19"/>
    <w:rsid w:val="0012745F"/>
    <w:rsid w:val="00141C28"/>
    <w:rsid w:val="00142FF9"/>
    <w:rsid w:val="001522E6"/>
    <w:rsid w:val="001645C2"/>
    <w:rsid w:val="0017101A"/>
    <w:rsid w:val="0018284B"/>
    <w:rsid w:val="00182897"/>
    <w:rsid w:val="001836E2"/>
    <w:rsid w:val="0018682F"/>
    <w:rsid w:val="00186C6A"/>
    <w:rsid w:val="00191BA5"/>
    <w:rsid w:val="001B2CD7"/>
    <w:rsid w:val="001B3397"/>
    <w:rsid w:val="001E79F1"/>
    <w:rsid w:val="001F0E5D"/>
    <w:rsid w:val="0020685F"/>
    <w:rsid w:val="00216AD1"/>
    <w:rsid w:val="00235B7E"/>
    <w:rsid w:val="00240B85"/>
    <w:rsid w:val="00246E79"/>
    <w:rsid w:val="00250298"/>
    <w:rsid w:val="00257F5B"/>
    <w:rsid w:val="0026445F"/>
    <w:rsid w:val="00271A45"/>
    <w:rsid w:val="00285F4E"/>
    <w:rsid w:val="002931C1"/>
    <w:rsid w:val="00293512"/>
    <w:rsid w:val="002B14A8"/>
    <w:rsid w:val="002C2139"/>
    <w:rsid w:val="002E0F87"/>
    <w:rsid w:val="002F027C"/>
    <w:rsid w:val="002F314A"/>
    <w:rsid w:val="002F59FD"/>
    <w:rsid w:val="0030093C"/>
    <w:rsid w:val="003160CC"/>
    <w:rsid w:val="003166BE"/>
    <w:rsid w:val="003377D5"/>
    <w:rsid w:val="00343AEC"/>
    <w:rsid w:val="00351AF4"/>
    <w:rsid w:val="003545E2"/>
    <w:rsid w:val="00356116"/>
    <w:rsid w:val="00367304"/>
    <w:rsid w:val="003779FB"/>
    <w:rsid w:val="00382512"/>
    <w:rsid w:val="00382B9B"/>
    <w:rsid w:val="00387E54"/>
    <w:rsid w:val="003A0536"/>
    <w:rsid w:val="003B01A2"/>
    <w:rsid w:val="003C1094"/>
    <w:rsid w:val="00407D0C"/>
    <w:rsid w:val="0043412A"/>
    <w:rsid w:val="0043681E"/>
    <w:rsid w:val="00450E6F"/>
    <w:rsid w:val="00456959"/>
    <w:rsid w:val="00465673"/>
    <w:rsid w:val="004834C8"/>
    <w:rsid w:val="00486218"/>
    <w:rsid w:val="00495B21"/>
    <w:rsid w:val="00496EF0"/>
    <w:rsid w:val="004A0803"/>
    <w:rsid w:val="004A209C"/>
    <w:rsid w:val="004B393F"/>
    <w:rsid w:val="004C4467"/>
    <w:rsid w:val="004C62BB"/>
    <w:rsid w:val="004D0CDD"/>
    <w:rsid w:val="004E4026"/>
    <w:rsid w:val="0052058E"/>
    <w:rsid w:val="00530176"/>
    <w:rsid w:val="00541103"/>
    <w:rsid w:val="00544439"/>
    <w:rsid w:val="00562854"/>
    <w:rsid w:val="00563285"/>
    <w:rsid w:val="005710D5"/>
    <w:rsid w:val="00577646"/>
    <w:rsid w:val="00582662"/>
    <w:rsid w:val="005839B1"/>
    <w:rsid w:val="00595CC4"/>
    <w:rsid w:val="005D2344"/>
    <w:rsid w:val="005D48B1"/>
    <w:rsid w:val="005D6F3F"/>
    <w:rsid w:val="005E5A50"/>
    <w:rsid w:val="00634B49"/>
    <w:rsid w:val="00637A56"/>
    <w:rsid w:val="00641975"/>
    <w:rsid w:val="0064389B"/>
    <w:rsid w:val="00657D13"/>
    <w:rsid w:val="006735F4"/>
    <w:rsid w:val="006832B0"/>
    <w:rsid w:val="006878D8"/>
    <w:rsid w:val="00691E22"/>
    <w:rsid w:val="00694AC0"/>
    <w:rsid w:val="006A476C"/>
    <w:rsid w:val="006B1FDE"/>
    <w:rsid w:val="006B7B47"/>
    <w:rsid w:val="006C0732"/>
    <w:rsid w:val="006C1B0E"/>
    <w:rsid w:val="006D0E6D"/>
    <w:rsid w:val="006D45AD"/>
    <w:rsid w:val="006D5FBB"/>
    <w:rsid w:val="006F1A9A"/>
    <w:rsid w:val="006F2596"/>
    <w:rsid w:val="00712DC2"/>
    <w:rsid w:val="007231D1"/>
    <w:rsid w:val="007261B6"/>
    <w:rsid w:val="00731AE0"/>
    <w:rsid w:val="00736BDE"/>
    <w:rsid w:val="00754F57"/>
    <w:rsid w:val="00761D4F"/>
    <w:rsid w:val="00782EB4"/>
    <w:rsid w:val="007840A4"/>
    <w:rsid w:val="00796102"/>
    <w:rsid w:val="007A4AB3"/>
    <w:rsid w:val="007A6641"/>
    <w:rsid w:val="007B0014"/>
    <w:rsid w:val="007C412A"/>
    <w:rsid w:val="007D0AB4"/>
    <w:rsid w:val="007D1A47"/>
    <w:rsid w:val="007D21A7"/>
    <w:rsid w:val="007D2497"/>
    <w:rsid w:val="007D63AF"/>
    <w:rsid w:val="007E45C5"/>
    <w:rsid w:val="007E6E9F"/>
    <w:rsid w:val="007F290E"/>
    <w:rsid w:val="007F73AE"/>
    <w:rsid w:val="00802AD1"/>
    <w:rsid w:val="00802EBD"/>
    <w:rsid w:val="00816EDD"/>
    <w:rsid w:val="00831000"/>
    <w:rsid w:val="00831034"/>
    <w:rsid w:val="00831F1C"/>
    <w:rsid w:val="00837007"/>
    <w:rsid w:val="008638FD"/>
    <w:rsid w:val="00864C84"/>
    <w:rsid w:val="00885582"/>
    <w:rsid w:val="0089150A"/>
    <w:rsid w:val="00893D8D"/>
    <w:rsid w:val="008A08CC"/>
    <w:rsid w:val="008A4BF2"/>
    <w:rsid w:val="008A6BA5"/>
    <w:rsid w:val="008C594D"/>
    <w:rsid w:val="008C6F5F"/>
    <w:rsid w:val="008C75DD"/>
    <w:rsid w:val="008D576B"/>
    <w:rsid w:val="008D61C0"/>
    <w:rsid w:val="008E1CCB"/>
    <w:rsid w:val="008F0B5A"/>
    <w:rsid w:val="008F1D47"/>
    <w:rsid w:val="0091596B"/>
    <w:rsid w:val="009309C8"/>
    <w:rsid w:val="00933726"/>
    <w:rsid w:val="00945FCB"/>
    <w:rsid w:val="00967E4B"/>
    <w:rsid w:val="009855B4"/>
    <w:rsid w:val="009A2305"/>
    <w:rsid w:val="009B596D"/>
    <w:rsid w:val="009B5C49"/>
    <w:rsid w:val="009B5D50"/>
    <w:rsid w:val="009D0DCA"/>
    <w:rsid w:val="009F3E74"/>
    <w:rsid w:val="00A1059F"/>
    <w:rsid w:val="00A24D10"/>
    <w:rsid w:val="00A270F7"/>
    <w:rsid w:val="00A420FF"/>
    <w:rsid w:val="00A43CDA"/>
    <w:rsid w:val="00A459CB"/>
    <w:rsid w:val="00A53368"/>
    <w:rsid w:val="00A56A90"/>
    <w:rsid w:val="00A60136"/>
    <w:rsid w:val="00A66020"/>
    <w:rsid w:val="00A76BDC"/>
    <w:rsid w:val="00AD1C3C"/>
    <w:rsid w:val="00AF39D5"/>
    <w:rsid w:val="00B04D35"/>
    <w:rsid w:val="00B24B07"/>
    <w:rsid w:val="00B43C9F"/>
    <w:rsid w:val="00B54549"/>
    <w:rsid w:val="00B60157"/>
    <w:rsid w:val="00B75C4B"/>
    <w:rsid w:val="00B77A1C"/>
    <w:rsid w:val="00B90454"/>
    <w:rsid w:val="00B916D7"/>
    <w:rsid w:val="00B935C4"/>
    <w:rsid w:val="00BB1737"/>
    <w:rsid w:val="00BB3963"/>
    <w:rsid w:val="00BB4765"/>
    <w:rsid w:val="00BC29B4"/>
    <w:rsid w:val="00BC5275"/>
    <w:rsid w:val="00BC5312"/>
    <w:rsid w:val="00BD7CED"/>
    <w:rsid w:val="00BE07BD"/>
    <w:rsid w:val="00BE1A3C"/>
    <w:rsid w:val="00C012ED"/>
    <w:rsid w:val="00C374AD"/>
    <w:rsid w:val="00C40857"/>
    <w:rsid w:val="00C5365D"/>
    <w:rsid w:val="00C74926"/>
    <w:rsid w:val="00C76BEF"/>
    <w:rsid w:val="00C800AD"/>
    <w:rsid w:val="00C873E5"/>
    <w:rsid w:val="00CA3B59"/>
    <w:rsid w:val="00CB6FE9"/>
    <w:rsid w:val="00CC2EBB"/>
    <w:rsid w:val="00CC427F"/>
    <w:rsid w:val="00CD623A"/>
    <w:rsid w:val="00CE446E"/>
    <w:rsid w:val="00CF45A6"/>
    <w:rsid w:val="00CF4625"/>
    <w:rsid w:val="00CF54D1"/>
    <w:rsid w:val="00D1342C"/>
    <w:rsid w:val="00D379E8"/>
    <w:rsid w:val="00D422D6"/>
    <w:rsid w:val="00D47FF6"/>
    <w:rsid w:val="00D62A1D"/>
    <w:rsid w:val="00D63E52"/>
    <w:rsid w:val="00D649CA"/>
    <w:rsid w:val="00D83551"/>
    <w:rsid w:val="00D83A29"/>
    <w:rsid w:val="00D86905"/>
    <w:rsid w:val="00D90742"/>
    <w:rsid w:val="00D943AA"/>
    <w:rsid w:val="00D97AD3"/>
    <w:rsid w:val="00DA27DF"/>
    <w:rsid w:val="00DA6F59"/>
    <w:rsid w:val="00DB15AF"/>
    <w:rsid w:val="00DB4D0F"/>
    <w:rsid w:val="00DC43D0"/>
    <w:rsid w:val="00DD00C5"/>
    <w:rsid w:val="00DE41A6"/>
    <w:rsid w:val="00DF67FE"/>
    <w:rsid w:val="00DF7BE5"/>
    <w:rsid w:val="00E122A2"/>
    <w:rsid w:val="00E14B21"/>
    <w:rsid w:val="00E213A6"/>
    <w:rsid w:val="00E25948"/>
    <w:rsid w:val="00E313A2"/>
    <w:rsid w:val="00E32DE3"/>
    <w:rsid w:val="00E33305"/>
    <w:rsid w:val="00E61A5C"/>
    <w:rsid w:val="00E9497F"/>
    <w:rsid w:val="00E95566"/>
    <w:rsid w:val="00E9745A"/>
    <w:rsid w:val="00EA053F"/>
    <w:rsid w:val="00EB2FBE"/>
    <w:rsid w:val="00EC0ADA"/>
    <w:rsid w:val="00EC2533"/>
    <w:rsid w:val="00EC7116"/>
    <w:rsid w:val="00EE7B54"/>
    <w:rsid w:val="00F22FDD"/>
    <w:rsid w:val="00F27357"/>
    <w:rsid w:val="00F35923"/>
    <w:rsid w:val="00F452F7"/>
    <w:rsid w:val="00F45E4C"/>
    <w:rsid w:val="00F51481"/>
    <w:rsid w:val="00F54786"/>
    <w:rsid w:val="00F57EE8"/>
    <w:rsid w:val="00F61103"/>
    <w:rsid w:val="00F73853"/>
    <w:rsid w:val="00F7691F"/>
    <w:rsid w:val="00F81EA4"/>
    <w:rsid w:val="00F820D3"/>
    <w:rsid w:val="00F8453E"/>
    <w:rsid w:val="00F84D43"/>
    <w:rsid w:val="00F86585"/>
    <w:rsid w:val="00FA794B"/>
    <w:rsid w:val="00FC0938"/>
    <w:rsid w:val="00FC0C8C"/>
    <w:rsid w:val="00FC75C2"/>
    <w:rsid w:val="00FD306F"/>
    <w:rsid w:val="00FD483E"/>
    <w:rsid w:val="00FE2CD0"/>
    <w:rsid w:val="00FE48C2"/>
    <w:rsid w:val="00FE7812"/>
    <w:rsid w:val="00FF3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A85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D0DC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0DCA"/>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9D0DCA"/>
    <w:rPr>
      <w:b/>
      <w:bCs/>
      <w:sz w:val="20"/>
      <w:szCs w:val="20"/>
    </w:rPr>
  </w:style>
  <w:style w:type="character" w:customStyle="1" w:styleId="CommentSubjectChar">
    <w:name w:val="Comment Subject Char"/>
    <w:basedOn w:val="CommentTextChar"/>
    <w:link w:val="CommentSubject"/>
    <w:uiPriority w:val="99"/>
    <w:semiHidden/>
    <w:rsid w:val="009D0DCA"/>
    <w:rPr>
      <w:b/>
      <w:bCs/>
      <w:sz w:val="20"/>
      <w:szCs w:val="20"/>
    </w:rPr>
  </w:style>
  <w:style w:type="paragraph" w:styleId="Revision">
    <w:name w:val="Revision"/>
    <w:hidden/>
    <w:uiPriority w:val="99"/>
    <w:semiHidden/>
    <w:rsid w:val="009D0DCA"/>
    <w:pPr>
      <w:spacing w:line="240" w:lineRule="auto"/>
    </w:pPr>
  </w:style>
  <w:style w:type="paragraph" w:styleId="Header">
    <w:name w:val="header"/>
    <w:basedOn w:val="Normal"/>
    <w:link w:val="HeaderChar"/>
    <w:uiPriority w:val="99"/>
    <w:unhideWhenUsed/>
    <w:rsid w:val="000F07FF"/>
    <w:pPr>
      <w:tabs>
        <w:tab w:val="center" w:pos="4320"/>
        <w:tab w:val="right" w:pos="8640"/>
      </w:tabs>
      <w:spacing w:line="240" w:lineRule="auto"/>
    </w:pPr>
  </w:style>
  <w:style w:type="character" w:customStyle="1" w:styleId="HeaderChar">
    <w:name w:val="Header Char"/>
    <w:basedOn w:val="DefaultParagraphFont"/>
    <w:link w:val="Header"/>
    <w:uiPriority w:val="99"/>
    <w:rsid w:val="000F07FF"/>
  </w:style>
  <w:style w:type="paragraph" w:styleId="Footer">
    <w:name w:val="footer"/>
    <w:basedOn w:val="Normal"/>
    <w:link w:val="FooterChar"/>
    <w:uiPriority w:val="99"/>
    <w:unhideWhenUsed/>
    <w:rsid w:val="000F07FF"/>
    <w:pPr>
      <w:tabs>
        <w:tab w:val="center" w:pos="4320"/>
        <w:tab w:val="right" w:pos="8640"/>
      </w:tabs>
      <w:spacing w:line="240" w:lineRule="auto"/>
    </w:pPr>
  </w:style>
  <w:style w:type="character" w:customStyle="1" w:styleId="FooterChar">
    <w:name w:val="Footer Char"/>
    <w:basedOn w:val="DefaultParagraphFont"/>
    <w:link w:val="Footer"/>
    <w:uiPriority w:val="99"/>
    <w:rsid w:val="000F07FF"/>
  </w:style>
  <w:style w:type="paragraph" w:styleId="DocumentMap">
    <w:name w:val="Document Map"/>
    <w:basedOn w:val="Normal"/>
    <w:link w:val="DocumentMapChar"/>
    <w:uiPriority w:val="99"/>
    <w:semiHidden/>
    <w:unhideWhenUsed/>
    <w:rsid w:val="00E25948"/>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25948"/>
    <w:rPr>
      <w:rFonts w:ascii="Lucida Grande" w:hAnsi="Lucida Grande" w:cs="Lucida Grande"/>
      <w:sz w:val="24"/>
      <w:szCs w:val="24"/>
    </w:rPr>
  </w:style>
  <w:style w:type="paragraph" w:customStyle="1" w:styleId="Normal10">
    <w:name w:val="Normal1"/>
    <w:rsid w:val="00B75C4B"/>
    <w:rPr>
      <w:lang w:val="en-GB"/>
    </w:rPr>
  </w:style>
  <w:style w:type="character" w:styleId="Hyperlink">
    <w:name w:val="Hyperlink"/>
    <w:basedOn w:val="DefaultParagraphFont"/>
    <w:uiPriority w:val="99"/>
    <w:unhideWhenUsed/>
    <w:rsid w:val="00B75C4B"/>
    <w:rPr>
      <w:color w:val="0000FF" w:themeColor="hyperlink"/>
      <w:u w:val="single"/>
    </w:rPr>
  </w:style>
  <w:style w:type="paragraph" w:customStyle="1" w:styleId="Normal2">
    <w:name w:val="Normal2"/>
    <w:rsid w:val="00B75C4B"/>
  </w:style>
  <w:style w:type="paragraph" w:styleId="FootnoteText">
    <w:name w:val="footnote text"/>
    <w:basedOn w:val="Normal"/>
    <w:link w:val="FootnoteTextChar"/>
    <w:uiPriority w:val="99"/>
    <w:unhideWhenUsed/>
    <w:rsid w:val="00B75C4B"/>
    <w:pPr>
      <w:spacing w:line="240" w:lineRule="auto"/>
    </w:pPr>
    <w:rPr>
      <w:sz w:val="24"/>
      <w:szCs w:val="24"/>
    </w:rPr>
  </w:style>
  <w:style w:type="character" w:customStyle="1" w:styleId="FootnoteTextChar">
    <w:name w:val="Footnote Text Char"/>
    <w:basedOn w:val="DefaultParagraphFont"/>
    <w:link w:val="FootnoteText"/>
    <w:uiPriority w:val="99"/>
    <w:rsid w:val="00B75C4B"/>
    <w:rPr>
      <w:sz w:val="24"/>
      <w:szCs w:val="24"/>
      <w:lang w:val="en-GB"/>
    </w:rPr>
  </w:style>
  <w:style w:type="character" w:styleId="FootnoteReference">
    <w:name w:val="footnote reference"/>
    <w:basedOn w:val="DefaultParagraphFont"/>
    <w:uiPriority w:val="99"/>
    <w:unhideWhenUsed/>
    <w:rsid w:val="00B75C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285552">
      <w:bodyDiv w:val="1"/>
      <w:marLeft w:val="0"/>
      <w:marRight w:val="0"/>
      <w:marTop w:val="0"/>
      <w:marBottom w:val="0"/>
      <w:divBdr>
        <w:top w:val="none" w:sz="0" w:space="0" w:color="auto"/>
        <w:left w:val="none" w:sz="0" w:space="0" w:color="auto"/>
        <w:bottom w:val="none" w:sz="0" w:space="0" w:color="auto"/>
        <w:right w:val="none" w:sz="0" w:space="0" w:color="auto"/>
      </w:divBdr>
    </w:div>
    <w:div w:id="14030670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x.doi.org/10.5210/fm.v20i2.5433" TargetMode="External"/><Relationship Id="rId9" Type="http://schemas.openxmlformats.org/officeDocument/2006/relationships/hyperlink" Target="http://dx.doi.org/10.5210/fm.v20i2.5433"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0CA85-4F07-B34B-96A0-335A8BA7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8446</Words>
  <Characters>47302</Characters>
  <Application>Microsoft Macintosh Word</Application>
  <DocSecurity>0</DocSecurity>
  <Lines>630</Lines>
  <Paragraphs>146</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55602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2016-08-03T14:45:00Z</cp:lastPrinted>
  <dcterms:created xsi:type="dcterms:W3CDTF">2016-11-25T17:09:00Z</dcterms:created>
  <dcterms:modified xsi:type="dcterms:W3CDTF">2016-11-25T17:24:00Z</dcterms:modified>
</cp:coreProperties>
</file>